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Социальный инжиниринг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39.04.01 Социология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Корпоративные социальные инновации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89751CB" w:rsidR="00A73C3F" w:rsidRPr="0067440A" w:rsidRDefault="00A73C3F" w:rsidP="00A73C3F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A66F65">
              <w:t>202</w:t>
            </w:r>
            <w:r w:rsidR="0067440A">
              <w:rPr>
                <w:lang w:val="en-US"/>
              </w:rPr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B01CF0">
              <w:rPr>
                <w:sz w:val="20"/>
                <w:szCs w:val="20"/>
              </w:rPr>
              <w:t>к.псих</w:t>
            </w:r>
            <w:proofErr w:type="gramEnd"/>
            <w:r w:rsidRPr="00B01CF0">
              <w:rPr>
                <w:sz w:val="20"/>
                <w:szCs w:val="20"/>
              </w:rPr>
              <w:t>.н</w:t>
            </w:r>
            <w:proofErr w:type="spellEnd"/>
            <w:r w:rsidRPr="00B01CF0">
              <w:rPr>
                <w:sz w:val="20"/>
                <w:szCs w:val="20"/>
              </w:rPr>
              <w:t xml:space="preserve">, </w:t>
            </w:r>
            <w:proofErr w:type="spellStart"/>
            <w:r w:rsidRPr="00B01CF0">
              <w:rPr>
                <w:sz w:val="20"/>
                <w:szCs w:val="20"/>
              </w:rPr>
              <w:t>Львин</w:t>
            </w:r>
            <w:proofErr w:type="spellEnd"/>
            <w:r w:rsidRPr="00B01CF0">
              <w:rPr>
                <w:sz w:val="20"/>
                <w:szCs w:val="20"/>
              </w:rPr>
              <w:t xml:space="preserve"> Юрий Михайлович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B01CF0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B01CF0" w:rsidRPr="003F62A9" w:rsidRDefault="00B01CF0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D8CB2E8" w:rsidR="00B01CF0" w:rsidRPr="003F62A9" w:rsidRDefault="00B01CF0" w:rsidP="00FE07B2">
            <w:pPr>
              <w:rPr>
                <w:sz w:val="20"/>
                <w:szCs w:val="20"/>
              </w:rPr>
            </w:pPr>
            <w:r w:rsidRPr="00B01CF0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B01CF0" w:rsidRPr="003F62A9" w:rsidRDefault="00B01CF0" w:rsidP="00FE07B2">
            <w:pPr>
              <w:rPr>
                <w:sz w:val="20"/>
                <w:szCs w:val="20"/>
              </w:rPr>
            </w:pPr>
          </w:p>
        </w:tc>
      </w:tr>
      <w:tr w:rsidR="00B01CF0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B01CF0" w:rsidRPr="003F62A9" w:rsidRDefault="00B01CF0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B01CF0" w:rsidRPr="003F62A9" w:rsidRDefault="00B01CF0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B01CF0" w:rsidRPr="003F62A9" w:rsidRDefault="00B01CF0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1AD20815" w:rsidR="0041008F" w:rsidRPr="00B01CF0" w:rsidRDefault="00B01CF0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B01CF0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C6702A4" w:rsidR="003E2CE6" w:rsidRPr="0067440A" w:rsidRDefault="00296736" w:rsidP="003E2CE6">
      <w:pPr>
        <w:jc w:val="center"/>
        <w:rPr>
          <w:lang w:val="en-US"/>
        </w:rPr>
      </w:pPr>
      <w:r>
        <w:t>202</w:t>
      </w:r>
      <w:r w:rsidR="0067440A">
        <w:rPr>
          <w:lang w:val="en-US"/>
        </w:rPr>
        <w:t>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7777777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77777777" w:rsidR="00E46EFF" w:rsidRPr="003F62A9" w:rsidRDefault="0067440A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46EFF" w:rsidRPr="003F62A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B01CF0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B01CF0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B01CF0" w14:paraId="3F4E85D8" w14:textId="77777777" w:rsidTr="007E7E3F">
        <w:tc>
          <w:tcPr>
            <w:tcW w:w="988" w:type="dxa"/>
          </w:tcPr>
          <w:p w14:paraId="45F75FF3" w14:textId="77777777" w:rsidR="007E7E3F" w:rsidRPr="00B01CF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01CF0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B01CF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01CF0">
              <w:t>Овладение методологией и методами социального инжиниринга в профессиональной деятельности социолога по решению конкретных социальных проблем посредством реализации социальных проектов</w:t>
            </w:r>
          </w:p>
        </w:tc>
      </w:tr>
    </w:tbl>
    <w:p w14:paraId="4271870F" w14:textId="77777777" w:rsidR="007E7E3F" w:rsidRPr="00B01CF0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B01CF0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B01CF0">
        <w:rPr>
          <w:b/>
          <w:szCs w:val="28"/>
        </w:rPr>
        <w:t>МЕСТО ДИСЦИПЛИН</w:t>
      </w:r>
      <w:r w:rsidR="009962A4" w:rsidRPr="00B01CF0">
        <w:rPr>
          <w:b/>
          <w:szCs w:val="28"/>
        </w:rPr>
        <w:t>Ы</w:t>
      </w:r>
      <w:r w:rsidR="002506C9" w:rsidRPr="00B01CF0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B01CF0">
        <w:rPr>
          <w:b/>
          <w:szCs w:val="28"/>
        </w:rPr>
        <w:t xml:space="preserve"> </w:t>
      </w:r>
    </w:p>
    <w:p w14:paraId="6409462E" w14:textId="77777777" w:rsidR="0033602F" w:rsidRPr="00B01CF0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B01CF0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B01CF0">
        <w:rPr>
          <w:sz w:val="22"/>
          <w:szCs w:val="22"/>
        </w:rPr>
        <w:t>Дисциплина Б</w:t>
      </w:r>
      <w:proofErr w:type="gramStart"/>
      <w:r w:rsidRPr="00B01CF0">
        <w:rPr>
          <w:sz w:val="22"/>
          <w:szCs w:val="22"/>
        </w:rPr>
        <w:t>1.В</w:t>
      </w:r>
      <w:proofErr w:type="gramEnd"/>
      <w:r w:rsidRPr="00B01CF0">
        <w:rPr>
          <w:sz w:val="22"/>
          <w:szCs w:val="22"/>
        </w:rPr>
        <w:t xml:space="preserve"> Проект: Социальный инжиниринг относится к части, формируемой участниками образовательных отношений Блока 1.</w:t>
      </w:r>
      <w:r w:rsidR="0041008F" w:rsidRPr="00B01CF0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B01CF0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B01CF0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B01CF0">
        <w:t>Реализация дисциплины, как компонента образовательной программы</w:t>
      </w:r>
      <w:r w:rsidR="009B1C6D" w:rsidRPr="00B01CF0">
        <w:t>,</w:t>
      </w:r>
      <w:r w:rsidRPr="00B01CF0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B01CF0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B01CF0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B01CF0">
        <w:rPr>
          <w:b/>
          <w:szCs w:val="28"/>
        </w:rPr>
        <w:t xml:space="preserve">ПЛАНИРУЕМЫЕ РЕЗУЛЬТАТЫ ОБУЧЕНИЯ </w:t>
      </w:r>
      <w:r w:rsidR="004F4C32" w:rsidRPr="00B01CF0">
        <w:rPr>
          <w:b/>
          <w:szCs w:val="28"/>
        </w:rPr>
        <w:t>П</w:t>
      </w:r>
      <w:r w:rsidR="0041008F" w:rsidRPr="00B01CF0">
        <w:rPr>
          <w:b/>
          <w:szCs w:val="28"/>
        </w:rPr>
        <w:t>О ДИСЦИПЛИНЕ</w:t>
      </w:r>
      <w:bookmarkEnd w:id="6"/>
    </w:p>
    <w:p w14:paraId="75E0D92C" w14:textId="77777777" w:rsidR="00E871D6" w:rsidRPr="00B01CF0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B01CF0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B01CF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B01CF0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B01CF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B01CF0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B01CF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B01CF0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B01CF0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B01CF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1CF0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B01CF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1CF0"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B01CF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Знать:</w:t>
            </w:r>
          </w:p>
          <w:p w14:paraId="488787C2" w14:textId="77777777" w:rsidR="00FC4E48" w:rsidRPr="00B01CF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1CF0">
              <w:t>Теоретико-методологические аспекты проектирования и управления проектом на всех этапах его жизненного цикла</w:t>
            </w:r>
          </w:p>
          <w:p w14:paraId="126FEACE" w14:textId="77777777" w:rsidR="00FC4E48" w:rsidRPr="00B01CF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Уметь:</w:t>
            </w:r>
          </w:p>
          <w:p w14:paraId="6A8FA5B1" w14:textId="77777777" w:rsidR="00FC4E48" w:rsidRPr="00B01CF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1CF0">
              <w:t>Разрабатывать концепцию проекта, формулировать цели, проектировать реализацию конкретных задач в области социального развития организации</w:t>
            </w:r>
          </w:p>
          <w:p w14:paraId="23D474BC" w14:textId="77777777" w:rsidR="002E5704" w:rsidRPr="00B01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Владеть:</w:t>
            </w:r>
          </w:p>
          <w:p w14:paraId="288F0652" w14:textId="77777777" w:rsidR="00996FB3" w:rsidRPr="00B01CF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t>Навыками разработки проекта и реализации конкретных задач для достижения поставленной цели</w:t>
            </w:r>
          </w:p>
        </w:tc>
      </w:tr>
      <w:tr w:rsidR="00996FB3" w:rsidRPr="00B01CF0" w14:paraId="006EB126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100F" w14:textId="77777777" w:rsidR="00996FB3" w:rsidRPr="00B01CF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1CF0">
              <w:t>ПК-4 -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F966" w14:textId="77777777" w:rsidR="00996FB3" w:rsidRPr="00B01CF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1CF0"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91BF" w14:textId="77777777" w:rsidR="00FC4E48" w:rsidRPr="00B01CF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Знать:</w:t>
            </w:r>
          </w:p>
          <w:p w14:paraId="72134877" w14:textId="77777777" w:rsidR="00FC4E48" w:rsidRPr="00B01CF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1CF0">
              <w:t>Теоретические аспекты планирования и реализации проектов социального развития с учетом фактического состояния социальной сферы и общих целей развития организации</w:t>
            </w:r>
          </w:p>
          <w:p w14:paraId="68CFF5A3" w14:textId="77777777" w:rsidR="00FC4E48" w:rsidRPr="00B01CF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Уметь:</w:t>
            </w:r>
          </w:p>
          <w:p w14:paraId="0D0F6A86" w14:textId="77777777" w:rsidR="00FC4E48" w:rsidRPr="00B01CF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1CF0">
              <w:t>Разрабатывать и осуществлять проекты социального развития на основе анализа и диагностики состояния социальной сферы организации</w:t>
            </w:r>
          </w:p>
          <w:p w14:paraId="23765745" w14:textId="77777777" w:rsidR="002E5704" w:rsidRPr="00B01CF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rPr>
                <w:sz w:val="22"/>
              </w:rPr>
              <w:t>Владеть:</w:t>
            </w:r>
          </w:p>
          <w:p w14:paraId="0DFEBB93" w14:textId="77777777" w:rsidR="00996FB3" w:rsidRPr="00B01CF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1CF0">
              <w:t>Навыками диагностики, планирования и реализации конкретных задач в области социального развития организации</w:t>
            </w:r>
          </w:p>
        </w:tc>
      </w:tr>
    </w:tbl>
    <w:p w14:paraId="17FBC19F" w14:textId="77777777" w:rsidR="00996FB3" w:rsidRPr="00B01CF0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B01CF0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B01CF0">
        <w:rPr>
          <w:b/>
          <w:szCs w:val="28"/>
        </w:rPr>
        <w:t xml:space="preserve">СТРУКТУРА </w:t>
      </w:r>
      <w:r w:rsidR="007B7364" w:rsidRPr="00B01CF0">
        <w:rPr>
          <w:b/>
          <w:szCs w:val="28"/>
        </w:rPr>
        <w:t xml:space="preserve">И СОДЕРЖАНИЕ </w:t>
      </w:r>
      <w:r w:rsidR="0041008F" w:rsidRPr="00B01CF0">
        <w:rPr>
          <w:b/>
          <w:szCs w:val="28"/>
        </w:rPr>
        <w:t>ДИСЦИПЛИНЫ</w:t>
      </w:r>
      <w:bookmarkEnd w:id="7"/>
    </w:p>
    <w:p w14:paraId="14B7A7E5" w14:textId="77777777" w:rsidR="00CA7F28" w:rsidRPr="00B01CF0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B01CF0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B01CF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1CF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B01CF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1CF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B01CF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1CF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B01CF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B01CF0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B01CF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B01CF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1CF0">
              <w:rPr>
                <w:lang w:bidi="ru-RU"/>
              </w:rPr>
              <w:t>Тема 1. Аналитический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B01CF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lang w:bidi="ru-RU"/>
              </w:rPr>
              <w:t>Изучение и анализ существующих методологических подходов, технологий, инструментов и методов социального инжиниринга по управлению социальными отношениями в организациях, созданию высокопроизводительной инновационной среды и раскрытию творческого потенциала персонала. Изучение теоретических аспектов исследуемой проблемы: сбор и анализ данных, характеризующих деятельность профильной организации по изучаемой проблеме; выявление и обоснование проблемы, выдвижение гипотез.</w:t>
            </w:r>
          </w:p>
        </w:tc>
      </w:tr>
      <w:tr w:rsidR="005D11CD" w:rsidRPr="00B01CF0" w14:paraId="4A515D5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C1DE" w14:textId="77777777" w:rsidR="005D11CD" w:rsidRPr="00B01CF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2AEE" w14:textId="77777777" w:rsidR="005D11CD" w:rsidRPr="00B01CF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1CF0">
              <w:rPr>
                <w:lang w:bidi="ru-RU"/>
              </w:rPr>
              <w:t>Тема 2. Практический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C42B" w14:textId="77777777" w:rsidR="005D11CD" w:rsidRPr="00B01CF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lang w:bidi="ru-RU"/>
              </w:rPr>
              <w:t>Изучение заявки от профильной организации. Формулировка целей и задач проекта. Формирование проектных групп. Распределение заданий проектным группам. Примеры заданий: Изучение теоретических аспектов социального и креативного капитала личности и его роль в устойчивом развитии организации; Изучение социального капитала и уровня доверия сотрудников; Изучение и диагностика уровня сформированности эмоционального интеллекта и компетентности в сфере социального взаимодействия; Сравнительный анализ социального партнерства с состязательностью, конкурентностью, лидерством на основе лучших кейсов крупнейших компаний по управление социальной активностью и карьерой сотрудников; Корпоративная культура как инструмент развития организации: методы оценки, диагностики и изменения; Анализ внутренних коммуникаций и их использование для вовлеченности сотрудников; Создание панели мониторинга внутренних коммуникаций и вовлеченности (сбор и интерпретация данных, оценка эффективности, выводы и рекомендации) и др.     Использование результатов аналитического этапа для решения поставленных задач.</w:t>
            </w:r>
          </w:p>
        </w:tc>
      </w:tr>
      <w:tr w:rsidR="005D11CD" w:rsidRPr="00B01CF0" w14:paraId="09070F2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BE62" w14:textId="77777777" w:rsidR="005D11CD" w:rsidRPr="00B01CF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sz w:val="22"/>
                <w:szCs w:val="22"/>
                <w:lang w:bidi="ru-RU"/>
              </w:rPr>
              <w:lastRenderedPageBreak/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8A45" w14:textId="77777777" w:rsidR="005D11CD" w:rsidRPr="00B01CF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1CF0">
              <w:rPr>
                <w:lang w:bidi="ru-RU"/>
              </w:rPr>
              <w:t>Тема 3. Заключительный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CA6" w14:textId="77777777" w:rsidR="005D11CD" w:rsidRPr="00B01CF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1CF0">
              <w:rPr>
                <w:lang w:bidi="ru-RU"/>
              </w:rPr>
              <w:t>Обобщение материалов аналитического и практического этапов. Оформление пояснительной записки проекта, презентации и доклада для защиты проекта в профильной организации. Корректировка и дополнения по результатам предзащиты проекта. Защита проекта перед заказчиком.</w:t>
            </w:r>
          </w:p>
        </w:tc>
      </w:tr>
    </w:tbl>
    <w:p w14:paraId="0BAA4BC4" w14:textId="77777777" w:rsidR="00E761A3" w:rsidRPr="00B01CF0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B01CF0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B01CF0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B01CF0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B01CF0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B01CF0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B01CF0">
        <w:t>иплины за пределами территории у</w:t>
      </w:r>
      <w:r w:rsidRPr="00B01CF0">
        <w:t>ниверситета на базе профильной организации, с которой заключен договор</w:t>
      </w:r>
      <w:r w:rsidR="00662A4C" w:rsidRPr="00B01CF0">
        <w:t xml:space="preserve"> о практической подготовке по данной ОПОП</w:t>
      </w:r>
      <w:r w:rsidRPr="00B01CF0">
        <w:t xml:space="preserve">. </w:t>
      </w:r>
      <w:r w:rsidR="006F5307" w:rsidRPr="00B01CF0">
        <w:t>Выбор конкретных заданий зависит от специфики деятельности</w:t>
      </w:r>
      <w:r w:rsidRPr="00B01CF0">
        <w:t xml:space="preserve"> профильной организации</w:t>
      </w:r>
      <w:r w:rsidR="006F5307" w:rsidRPr="00B01CF0">
        <w:t>.</w:t>
      </w:r>
    </w:p>
    <w:p w14:paraId="1F2B72F8" w14:textId="77777777" w:rsidR="006F5307" w:rsidRPr="00B01CF0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B01CF0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B01CF0">
        <w:rPr>
          <w:b/>
          <w:szCs w:val="28"/>
        </w:rPr>
        <w:t xml:space="preserve">РЕСУРСНОЕ ОБЕСПЕЧЕНИЕ </w:t>
      </w:r>
      <w:r w:rsidR="00EE68B0" w:rsidRPr="00B01CF0">
        <w:rPr>
          <w:b/>
          <w:szCs w:val="28"/>
        </w:rPr>
        <w:t>ДИСЦИПЛИНЫ</w:t>
      </w:r>
      <w:bookmarkEnd w:id="9"/>
    </w:p>
    <w:p w14:paraId="7F4E66F2" w14:textId="77777777" w:rsidR="00735E71" w:rsidRPr="00B01CF0" w:rsidRDefault="00735E71" w:rsidP="00E761A3">
      <w:pPr>
        <w:jc w:val="both"/>
      </w:pPr>
    </w:p>
    <w:p w14:paraId="7DD05543" w14:textId="77777777" w:rsidR="007B7364" w:rsidRPr="00B01CF0" w:rsidRDefault="00735E71" w:rsidP="007B7364">
      <w:pPr>
        <w:jc w:val="both"/>
      </w:pPr>
      <w:r w:rsidRPr="00B01CF0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B01CF0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B01CF0" w:rsidRDefault="00530A60" w:rsidP="003C73A5">
            <w:pPr>
              <w:jc w:val="center"/>
              <w:rPr>
                <w:b/>
                <w:sz w:val="22"/>
              </w:rPr>
            </w:pPr>
            <w:r w:rsidRPr="00B01CF0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B01CF0" w:rsidRDefault="00530A60" w:rsidP="003C73A5">
            <w:pPr>
              <w:jc w:val="center"/>
              <w:rPr>
                <w:b/>
                <w:sz w:val="22"/>
              </w:rPr>
            </w:pPr>
            <w:r w:rsidRPr="00B01CF0">
              <w:rPr>
                <w:b/>
                <w:sz w:val="22"/>
              </w:rPr>
              <w:t>Электронные ресурсы</w:t>
            </w:r>
          </w:p>
        </w:tc>
      </w:tr>
      <w:tr w:rsidR="00530A60" w:rsidRPr="00B01CF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B01CF0" w:rsidRDefault="004B105F">
            <w:pPr>
              <w:rPr>
                <w:sz w:val="22"/>
              </w:rPr>
            </w:pPr>
            <w:proofErr w:type="spellStart"/>
            <w:r w:rsidRPr="00B01CF0">
              <w:t>Гильдингерш</w:t>
            </w:r>
            <w:proofErr w:type="spellEnd"/>
            <w:r w:rsidRPr="00B01CF0">
              <w:t xml:space="preserve">, Марина Григорьевна Социальное прогнозирование и проектирование: учебное пособие / </w:t>
            </w:r>
            <w:proofErr w:type="spellStart"/>
            <w:r w:rsidRPr="00B01CF0">
              <w:t>М.Г.Гильдингерш</w:t>
            </w:r>
            <w:proofErr w:type="spellEnd"/>
            <w:r w:rsidRPr="00B01CF0">
              <w:t xml:space="preserve">, </w:t>
            </w:r>
            <w:proofErr w:type="spellStart"/>
            <w:r w:rsidRPr="00B01CF0">
              <w:t>Э.Б.Молодькова</w:t>
            </w:r>
            <w:proofErr w:type="spellEnd"/>
            <w:r w:rsidRPr="00B01CF0">
              <w:t xml:space="preserve">, </w:t>
            </w:r>
            <w:proofErr w:type="spellStart"/>
            <w:r w:rsidRPr="00B01CF0">
              <w:t>В.С.Тестова</w:t>
            </w:r>
            <w:proofErr w:type="spellEnd"/>
            <w:r w:rsidRPr="00B01CF0">
              <w:t>; М-во науки и высш. образования Рос. Федерации, С.-</w:t>
            </w:r>
            <w:proofErr w:type="spellStart"/>
            <w:r w:rsidRPr="00B01CF0">
              <w:t>Петерб</w:t>
            </w:r>
            <w:proofErr w:type="spellEnd"/>
            <w:r w:rsidRPr="00B01CF0">
              <w:t xml:space="preserve">. гос. </w:t>
            </w:r>
            <w:proofErr w:type="spellStart"/>
            <w:r w:rsidRPr="00B01CF0">
              <w:t>экон</w:t>
            </w:r>
            <w:proofErr w:type="spellEnd"/>
            <w:r w:rsidRPr="00B01CF0">
              <w:t>. ун-т, Каф. социологии и упр. персоналом Санкт-Петербург: Изд-во СПбГЭУ, 2021.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B01CF0" w:rsidRDefault="0067440A">
            <w:pPr>
              <w:rPr>
                <w:sz w:val="22"/>
              </w:rPr>
            </w:pPr>
            <w:hyperlink r:id="rId8" w:history="1">
              <w:r w:rsidR="004B105F" w:rsidRPr="00B01CF0">
                <w:rPr>
                  <w:color w:val="00008B"/>
                  <w:u w:val="single"/>
                </w:rPr>
                <w:t>http://opac.unecon.ru/elibrary ... D0%B0%D0%BD%D0%B8%D0%B5_21.pdf</w:t>
              </w:r>
            </w:hyperlink>
          </w:p>
        </w:tc>
      </w:tr>
      <w:tr w:rsidR="00530A60" w:rsidRPr="0067440A" w14:paraId="5118B439" w14:textId="77777777" w:rsidTr="003C73A5">
        <w:tc>
          <w:tcPr>
            <w:tcW w:w="2500" w:type="pct"/>
            <w:shd w:val="clear" w:color="auto" w:fill="auto"/>
          </w:tcPr>
          <w:p w14:paraId="6EDCB2D0" w14:textId="77777777" w:rsidR="00530A60" w:rsidRPr="00B01CF0" w:rsidRDefault="004B105F">
            <w:pPr>
              <w:rPr>
                <w:sz w:val="22"/>
              </w:rPr>
            </w:pPr>
            <w:r w:rsidRPr="00B01CF0">
              <w:t xml:space="preserve">Кравченко С.А. Социология. Социальная диагностика жизни. Учебник и практикум для академического бакалавриата. - М.: Изд-во </w:t>
            </w:r>
            <w:proofErr w:type="spellStart"/>
            <w:r w:rsidRPr="00B01CF0">
              <w:t>Юрайт</w:t>
            </w:r>
            <w:proofErr w:type="spellEnd"/>
            <w:r w:rsidRPr="00B01CF0">
              <w:t>, 2018.</w:t>
            </w:r>
          </w:p>
        </w:tc>
        <w:tc>
          <w:tcPr>
            <w:tcW w:w="2500" w:type="pct"/>
            <w:shd w:val="clear" w:color="auto" w:fill="auto"/>
          </w:tcPr>
          <w:p w14:paraId="23C4D47E" w14:textId="77777777" w:rsidR="00530A60" w:rsidRPr="00B01CF0" w:rsidRDefault="0067440A">
            <w:pPr>
              <w:rPr>
                <w:sz w:val="22"/>
                <w:lang w:val="en-US"/>
              </w:rPr>
            </w:pPr>
            <w:hyperlink r:id="rId9" w:history="1">
              <w:r w:rsidR="004B105F" w:rsidRPr="00B01CF0">
                <w:rPr>
                  <w:color w:val="00008B"/>
                  <w:u w:val="single"/>
                  <w:lang w:val="en-US"/>
                </w:rPr>
                <w:t>https://urait.ru/viewer/sociol ... naya-diagnostika-zhizni-413939</w:t>
              </w:r>
            </w:hyperlink>
          </w:p>
        </w:tc>
      </w:tr>
      <w:tr w:rsidR="00530A60" w:rsidRPr="0067440A" w14:paraId="167302D9" w14:textId="77777777" w:rsidTr="003C73A5">
        <w:tc>
          <w:tcPr>
            <w:tcW w:w="2500" w:type="pct"/>
            <w:shd w:val="clear" w:color="auto" w:fill="auto"/>
          </w:tcPr>
          <w:p w14:paraId="3BC6CF5D" w14:textId="77777777" w:rsidR="00530A60" w:rsidRPr="00B01CF0" w:rsidRDefault="004B105F">
            <w:pPr>
              <w:rPr>
                <w:sz w:val="22"/>
              </w:rPr>
            </w:pPr>
            <w:r w:rsidRPr="00B01CF0">
              <w:t xml:space="preserve">Зерчанинова Т.Е. Социология: Методы прикладных исследований. 2-е изд., </w:t>
            </w:r>
            <w:proofErr w:type="spellStart"/>
            <w:r w:rsidRPr="00B01CF0">
              <w:t>испр</w:t>
            </w:r>
            <w:proofErr w:type="spellEnd"/>
            <w:r w:rsidRPr="00B01CF0">
              <w:t xml:space="preserve">. и доп. </w:t>
            </w:r>
            <w:proofErr w:type="spellStart"/>
            <w:r w:rsidRPr="00B01CF0">
              <w:rPr>
                <w:lang w:val="en-US"/>
              </w:rPr>
              <w:t>Учебное</w:t>
            </w:r>
            <w:proofErr w:type="spellEnd"/>
            <w:r w:rsidRPr="00B01CF0">
              <w:rPr>
                <w:lang w:val="en-US"/>
              </w:rPr>
              <w:t xml:space="preserve"> </w:t>
            </w:r>
            <w:proofErr w:type="spellStart"/>
            <w:r w:rsidRPr="00B01CF0">
              <w:rPr>
                <w:lang w:val="en-US"/>
              </w:rPr>
              <w:t>пособие</w:t>
            </w:r>
            <w:proofErr w:type="spellEnd"/>
            <w:r w:rsidRPr="00B01CF0">
              <w:rPr>
                <w:lang w:val="en-US"/>
              </w:rPr>
              <w:t xml:space="preserve"> </w:t>
            </w:r>
            <w:proofErr w:type="spellStart"/>
            <w:r w:rsidRPr="00B01CF0">
              <w:rPr>
                <w:lang w:val="en-US"/>
              </w:rPr>
              <w:t>для</w:t>
            </w:r>
            <w:proofErr w:type="spellEnd"/>
            <w:r w:rsidRPr="00B01CF0">
              <w:rPr>
                <w:lang w:val="en-US"/>
              </w:rPr>
              <w:t xml:space="preserve"> </w:t>
            </w:r>
            <w:proofErr w:type="spellStart"/>
            <w:r w:rsidRPr="00B01CF0">
              <w:rPr>
                <w:lang w:val="en-US"/>
              </w:rPr>
              <w:t>вузов</w:t>
            </w:r>
            <w:proofErr w:type="spellEnd"/>
            <w:r w:rsidRPr="00B01CF0">
              <w:rPr>
                <w:lang w:val="en-US"/>
              </w:rPr>
              <w:t>. - М.: Изд-во Юрайт, 2018.</w:t>
            </w:r>
          </w:p>
        </w:tc>
        <w:tc>
          <w:tcPr>
            <w:tcW w:w="2500" w:type="pct"/>
            <w:shd w:val="clear" w:color="auto" w:fill="auto"/>
          </w:tcPr>
          <w:p w14:paraId="550E08C3" w14:textId="77777777" w:rsidR="00530A60" w:rsidRPr="00B01CF0" w:rsidRDefault="0067440A">
            <w:pPr>
              <w:rPr>
                <w:sz w:val="22"/>
                <w:lang w:val="en-US"/>
              </w:rPr>
            </w:pPr>
            <w:hyperlink r:id="rId10" w:history="1">
              <w:r w:rsidR="004B105F" w:rsidRPr="00B01CF0">
                <w:rPr>
                  <w:color w:val="00008B"/>
                  <w:u w:val="single"/>
                  <w:lang w:val="en-US"/>
                </w:rPr>
                <w:t>https://urait.ru/viewer/sociol ... prikladnyh-issledovaniy-414518</w:t>
              </w:r>
            </w:hyperlink>
          </w:p>
        </w:tc>
      </w:tr>
      <w:tr w:rsidR="00530A60" w:rsidRPr="00B01CF0" w14:paraId="472C371A" w14:textId="77777777" w:rsidTr="003C73A5">
        <w:tc>
          <w:tcPr>
            <w:tcW w:w="2500" w:type="pct"/>
            <w:shd w:val="clear" w:color="auto" w:fill="auto"/>
          </w:tcPr>
          <w:p w14:paraId="554108C9" w14:textId="77777777" w:rsidR="00530A60" w:rsidRPr="00B01CF0" w:rsidRDefault="004B105F">
            <w:pPr>
              <w:rPr>
                <w:sz w:val="22"/>
              </w:rPr>
            </w:pPr>
            <w:r w:rsidRPr="00B01CF0">
              <w:t xml:space="preserve">Управление проектами: учебник и практикум для вузов / А.И. Балашов, Е.М. Рогова, М.В. Тихонова, Е.А. Ткаченко; под общей редакцией Е.М. Роговой. - Москва: Издательство </w:t>
            </w:r>
            <w:proofErr w:type="spellStart"/>
            <w:r w:rsidRPr="00B01CF0">
              <w:t>Юрайт</w:t>
            </w:r>
            <w:proofErr w:type="spellEnd"/>
            <w:r w:rsidRPr="00B01CF0">
              <w:t>, 2022.</w:t>
            </w:r>
          </w:p>
        </w:tc>
        <w:tc>
          <w:tcPr>
            <w:tcW w:w="2500" w:type="pct"/>
            <w:shd w:val="clear" w:color="auto" w:fill="auto"/>
          </w:tcPr>
          <w:p w14:paraId="3AFAEB93" w14:textId="77777777" w:rsidR="00530A60" w:rsidRPr="00B01CF0" w:rsidRDefault="0067440A">
            <w:pPr>
              <w:rPr>
                <w:sz w:val="22"/>
              </w:rPr>
            </w:pPr>
            <w:hyperlink r:id="rId11" w:history="1">
              <w:r w:rsidR="004B105F" w:rsidRPr="00B01CF0">
                <w:rPr>
                  <w:color w:val="00008B"/>
                  <w:u w:val="single"/>
                </w:rPr>
                <w:t>https://urait.ru/viewer/upravlenie-proektami-468486</w:t>
              </w:r>
            </w:hyperlink>
          </w:p>
        </w:tc>
      </w:tr>
    </w:tbl>
    <w:p w14:paraId="666B8DB2" w14:textId="77777777" w:rsidR="009E28D5" w:rsidRPr="00B01CF0" w:rsidRDefault="009E28D5" w:rsidP="009E28D5">
      <w:pPr>
        <w:jc w:val="both"/>
        <w:rPr>
          <w:szCs w:val="28"/>
        </w:rPr>
      </w:pPr>
    </w:p>
    <w:p w14:paraId="4727D9E1" w14:textId="77777777" w:rsidR="009E28D5" w:rsidRPr="00B01CF0" w:rsidRDefault="009E28D5" w:rsidP="009E28D5">
      <w:pPr>
        <w:jc w:val="both"/>
        <w:rPr>
          <w:szCs w:val="28"/>
        </w:rPr>
      </w:pPr>
      <w:r w:rsidRPr="00B01CF0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B01CF0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B01CF0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B01CF0" w:rsidRDefault="00116807" w:rsidP="009962A4">
            <w:pPr>
              <w:jc w:val="both"/>
              <w:rPr>
                <w:szCs w:val="28"/>
              </w:rPr>
            </w:pPr>
            <w:r w:rsidRPr="00B01CF0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B01CF0" w14:paraId="79B44CE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4AABFA" w14:textId="77777777" w:rsidR="00116807" w:rsidRPr="00B01CF0" w:rsidRDefault="00116807" w:rsidP="009962A4">
            <w:pPr>
              <w:jc w:val="both"/>
              <w:rPr>
                <w:szCs w:val="28"/>
              </w:rPr>
            </w:pPr>
            <w:r w:rsidRPr="00B01CF0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B01CF0" w14:paraId="5767107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F6B414" w14:textId="77777777" w:rsidR="00116807" w:rsidRPr="00B01CF0" w:rsidRDefault="00116807" w:rsidP="009962A4">
            <w:pPr>
              <w:jc w:val="both"/>
              <w:rPr>
                <w:szCs w:val="28"/>
              </w:rPr>
            </w:pPr>
            <w:r w:rsidRPr="00B01CF0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B01CF0" w14:paraId="1036EF3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EED38F" w14:textId="77777777" w:rsidR="00116807" w:rsidRPr="00B01CF0" w:rsidRDefault="00116807" w:rsidP="009962A4">
            <w:pPr>
              <w:jc w:val="both"/>
              <w:rPr>
                <w:szCs w:val="28"/>
              </w:rPr>
            </w:pPr>
            <w:r w:rsidRPr="00B01CF0">
              <w:rPr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116807" w:rsidRPr="00B01CF0" w14:paraId="4F9DA6D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84CC48" w14:textId="77777777" w:rsidR="00116807" w:rsidRPr="00B01CF0" w:rsidRDefault="00116807" w:rsidP="009962A4">
            <w:pPr>
              <w:jc w:val="both"/>
              <w:rPr>
                <w:szCs w:val="28"/>
              </w:rPr>
            </w:pPr>
            <w:r w:rsidRPr="00B01CF0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B01CF0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B01CF0" w:rsidRDefault="009E28D5" w:rsidP="00E761A3">
      <w:pPr>
        <w:jc w:val="both"/>
        <w:rPr>
          <w:szCs w:val="28"/>
        </w:rPr>
      </w:pPr>
      <w:r w:rsidRPr="00B01CF0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B01CF0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B01CF0" w:rsidRDefault="009E28D5" w:rsidP="009E28D5">
            <w:pPr>
              <w:jc w:val="center"/>
              <w:rPr>
                <w:b/>
                <w:lang w:bidi="ru-RU"/>
              </w:rPr>
            </w:pPr>
            <w:r w:rsidRPr="00B01CF0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B01CF0" w:rsidRDefault="009E28D5" w:rsidP="009E28D5">
            <w:pPr>
              <w:jc w:val="center"/>
              <w:rPr>
                <w:b/>
                <w:lang w:bidi="ru-RU"/>
              </w:rPr>
            </w:pPr>
            <w:r w:rsidRPr="00B01CF0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B01CF0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B01CF0" w:rsidRDefault="009E28D5" w:rsidP="009E28D5">
            <w:pPr>
              <w:shd w:val="clear" w:color="auto" w:fill="FFFFFF"/>
              <w:jc w:val="center"/>
            </w:pPr>
            <w:r w:rsidRPr="00B01CF0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B01CF0" w:rsidRDefault="009E28D5" w:rsidP="009E28D5">
            <w:r w:rsidRPr="00B01CF0">
              <w:t xml:space="preserve">Электронная библиотека Grebennikon.ru – </w:t>
            </w:r>
            <w:hyperlink r:id="rId12" w:history="1">
              <w:r w:rsidRPr="00B01CF0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B01CF0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B01CF0" w:rsidRDefault="009E28D5" w:rsidP="009E28D5">
            <w:pPr>
              <w:jc w:val="center"/>
            </w:pPr>
            <w:r w:rsidRPr="00B01CF0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B01CF0" w:rsidRDefault="009E28D5" w:rsidP="009E28D5">
            <w:r w:rsidRPr="00B01CF0">
              <w:t xml:space="preserve">Научная электронная библиотека </w:t>
            </w:r>
            <w:proofErr w:type="spellStart"/>
            <w:r w:rsidRPr="00B01CF0">
              <w:t>eLIBRARRY</w:t>
            </w:r>
            <w:proofErr w:type="spellEnd"/>
            <w:r w:rsidRPr="00B01CF0">
              <w:t xml:space="preserve"> – www.elibrary.ru</w:t>
            </w:r>
          </w:p>
        </w:tc>
      </w:tr>
      <w:tr w:rsidR="003F62A9" w:rsidRPr="00B01CF0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B01CF0" w:rsidRDefault="009E28D5" w:rsidP="009E28D5">
            <w:pPr>
              <w:jc w:val="center"/>
            </w:pPr>
            <w:r w:rsidRPr="00B01CF0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B01CF0" w:rsidRDefault="009E28D5" w:rsidP="009E28D5">
            <w:r w:rsidRPr="00B01CF0">
              <w:t xml:space="preserve">Научная электронная библиотека </w:t>
            </w:r>
            <w:proofErr w:type="spellStart"/>
            <w:r w:rsidRPr="00B01CF0">
              <w:t>КиберЛеника</w:t>
            </w:r>
            <w:proofErr w:type="spellEnd"/>
            <w:r w:rsidRPr="00B01CF0">
              <w:t xml:space="preserve"> – www.cyberleninka.ru</w:t>
            </w:r>
          </w:p>
        </w:tc>
      </w:tr>
      <w:tr w:rsidR="003F62A9" w:rsidRPr="00B01CF0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B01CF0" w:rsidRDefault="009E28D5" w:rsidP="009E28D5">
            <w:pPr>
              <w:jc w:val="center"/>
            </w:pPr>
            <w:r w:rsidRPr="00B01CF0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B01CF0" w:rsidRDefault="009E28D5" w:rsidP="009E28D5">
            <w:r w:rsidRPr="00B01CF0">
              <w:t xml:space="preserve">База данных ПОЛПРЕД Справочники – </w:t>
            </w:r>
            <w:hyperlink r:id="rId13" w:history="1">
              <w:r w:rsidRPr="00B01CF0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B01CF0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B01CF0" w:rsidRDefault="009E28D5" w:rsidP="009E28D5">
            <w:pPr>
              <w:jc w:val="center"/>
            </w:pPr>
            <w:r w:rsidRPr="00B01CF0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B01CF0" w:rsidRDefault="009E28D5" w:rsidP="009E28D5">
            <w:pPr>
              <w:rPr>
                <w:lang w:val="en-US"/>
              </w:rPr>
            </w:pPr>
            <w:r w:rsidRPr="00B01CF0">
              <w:t>База</w:t>
            </w:r>
            <w:r w:rsidRPr="00B01CF0">
              <w:rPr>
                <w:lang w:val="en-US"/>
              </w:rPr>
              <w:t xml:space="preserve"> </w:t>
            </w:r>
            <w:r w:rsidRPr="00B01CF0">
              <w:t>данных</w:t>
            </w:r>
            <w:r w:rsidRPr="00B01CF0">
              <w:rPr>
                <w:lang w:val="en-US"/>
              </w:rPr>
              <w:t xml:space="preserve"> OECD Books, Papers &amp; Statistics </w:t>
            </w:r>
            <w:r w:rsidRPr="00B01CF0">
              <w:t>на</w:t>
            </w:r>
            <w:r w:rsidRPr="00B01CF0">
              <w:rPr>
                <w:lang w:val="en-US"/>
              </w:rPr>
              <w:t xml:space="preserve"> </w:t>
            </w:r>
            <w:r w:rsidRPr="00B01CF0">
              <w:t>платформе</w:t>
            </w:r>
            <w:r w:rsidRPr="00B01CF0">
              <w:rPr>
                <w:lang w:val="en-US"/>
              </w:rPr>
              <w:t xml:space="preserve"> OECD </w:t>
            </w:r>
            <w:proofErr w:type="spellStart"/>
            <w:r w:rsidRPr="00B01CF0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B01CF0" w:rsidRDefault="0067440A" w:rsidP="009E28D5">
            <w:hyperlink r:id="rId14" w:history="1">
              <w:r w:rsidR="009E28D5" w:rsidRPr="00B01CF0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B01CF0">
              <w:t xml:space="preserve"> </w:t>
            </w:r>
          </w:p>
        </w:tc>
      </w:tr>
      <w:tr w:rsidR="003F62A9" w:rsidRPr="00B01CF0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B01CF0" w:rsidRDefault="009E28D5" w:rsidP="009E28D5">
            <w:pPr>
              <w:jc w:val="center"/>
            </w:pPr>
            <w:r w:rsidRPr="00B01CF0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B01CF0" w:rsidRDefault="009E28D5" w:rsidP="009E28D5">
            <w:r w:rsidRPr="00B01CF0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B01CF0" w:rsidRDefault="009E28D5" w:rsidP="009E28D5">
            <w:r w:rsidRPr="00B01CF0">
              <w:t>СПбГЭУ или www.consultant.ru)</w:t>
            </w:r>
          </w:p>
        </w:tc>
      </w:tr>
      <w:tr w:rsidR="003F62A9" w:rsidRPr="00B01CF0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B01CF0" w:rsidRDefault="009E28D5" w:rsidP="009E28D5">
            <w:pPr>
              <w:jc w:val="center"/>
            </w:pPr>
            <w:r w:rsidRPr="00B01CF0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B01CF0" w:rsidRDefault="009E28D5" w:rsidP="009E28D5">
            <w:r w:rsidRPr="00B01CF0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B01CF0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B01CF0" w:rsidRDefault="009E28D5" w:rsidP="009E28D5">
            <w:pPr>
              <w:jc w:val="center"/>
            </w:pPr>
            <w:r w:rsidRPr="00B01CF0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B01CF0" w:rsidRDefault="009E28D5" w:rsidP="009E28D5">
            <w:r w:rsidRPr="00B01CF0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B01CF0" w:rsidRDefault="009E28D5" w:rsidP="009E28D5">
            <w:r w:rsidRPr="00B01CF0">
              <w:t>СПбГЭУ или www.kodeks.ru)</w:t>
            </w:r>
          </w:p>
        </w:tc>
      </w:tr>
      <w:tr w:rsidR="003F62A9" w:rsidRPr="00B01CF0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B01CF0" w:rsidRDefault="009E28D5" w:rsidP="009E28D5">
            <w:pPr>
              <w:jc w:val="center"/>
            </w:pPr>
            <w:r w:rsidRPr="00B01CF0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B01CF0" w:rsidRDefault="009E28D5" w:rsidP="009E28D5">
            <w:r w:rsidRPr="00B01CF0">
              <w:t>Электронная библиотечная система BOOK.ru - www.book.ru</w:t>
            </w:r>
          </w:p>
        </w:tc>
      </w:tr>
      <w:tr w:rsidR="003F62A9" w:rsidRPr="00B01CF0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B01CF0" w:rsidRDefault="009E28D5" w:rsidP="009E28D5">
            <w:pPr>
              <w:jc w:val="center"/>
            </w:pPr>
            <w:r w:rsidRPr="00B01CF0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B01CF0" w:rsidRDefault="009E28D5" w:rsidP="009E28D5">
            <w:r w:rsidRPr="00B01CF0">
              <w:t>Электронная библиотечная система ЭБС ЮРАЙТ – www.urait.ru</w:t>
            </w:r>
          </w:p>
        </w:tc>
      </w:tr>
      <w:tr w:rsidR="003F62A9" w:rsidRPr="00B01CF0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B01CF0" w:rsidRDefault="009E28D5" w:rsidP="009E28D5">
            <w:pPr>
              <w:jc w:val="center"/>
            </w:pPr>
            <w:r w:rsidRPr="00B01CF0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B01CF0" w:rsidRDefault="009E28D5" w:rsidP="009E28D5">
            <w:r w:rsidRPr="00B01CF0">
              <w:t xml:space="preserve">Электронно-библиотечная система ЗНАНИУМ (ZNANIUM) – </w:t>
            </w:r>
            <w:hyperlink r:id="rId15" w:history="1">
              <w:r w:rsidRPr="00B01CF0">
                <w:rPr>
                  <w:rStyle w:val="a4"/>
                  <w:color w:val="auto"/>
                </w:rPr>
                <w:t>www.znanium.com</w:t>
              </w:r>
            </w:hyperlink>
            <w:r w:rsidRPr="00B01CF0">
              <w:t xml:space="preserve"> </w:t>
            </w:r>
          </w:p>
        </w:tc>
      </w:tr>
      <w:tr w:rsidR="003F62A9" w:rsidRPr="00B01CF0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B01CF0" w:rsidRDefault="009E28D5" w:rsidP="009E28D5">
            <w:pPr>
              <w:jc w:val="center"/>
            </w:pPr>
            <w:r w:rsidRPr="00B01CF0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B01CF0" w:rsidRDefault="009E28D5" w:rsidP="009E28D5">
            <w:r w:rsidRPr="00B01CF0">
              <w:t>Электронная библиотека СПбГЭУ– opac.unecon.ru</w:t>
            </w:r>
          </w:p>
        </w:tc>
      </w:tr>
    </w:tbl>
    <w:p w14:paraId="3882F9F8" w14:textId="77777777" w:rsidR="009E28D5" w:rsidRPr="00B01CF0" w:rsidRDefault="009E28D5" w:rsidP="006221FF">
      <w:pPr>
        <w:rPr>
          <w:szCs w:val="28"/>
        </w:rPr>
      </w:pPr>
    </w:p>
    <w:p w14:paraId="13BC6D79" w14:textId="77777777" w:rsidR="009E28D5" w:rsidRPr="00B01CF0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B01CF0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B01CF0">
        <w:rPr>
          <w:b/>
          <w:szCs w:val="28"/>
        </w:rPr>
        <w:t>МАТЕРИАЛЬНО-ТЕХНИЧЕСКОЕ ОБЕСПЕЧЕНИЕ,</w:t>
      </w:r>
      <w:r w:rsidR="00E761A3" w:rsidRPr="00B01CF0">
        <w:rPr>
          <w:b/>
          <w:szCs w:val="28"/>
        </w:rPr>
        <w:t xml:space="preserve"> </w:t>
      </w:r>
      <w:r w:rsidRPr="00B01CF0">
        <w:rPr>
          <w:b/>
          <w:szCs w:val="28"/>
        </w:rPr>
        <w:t xml:space="preserve">НЕОБХОДИМОЕ ДЛЯ ПРОВЕДЕНИЯ </w:t>
      </w:r>
      <w:r w:rsidR="00662A4C" w:rsidRPr="00B01CF0">
        <w:rPr>
          <w:b/>
          <w:szCs w:val="28"/>
        </w:rPr>
        <w:t>ДИСЦИПЛИНЫ</w:t>
      </w:r>
      <w:bookmarkEnd w:id="10"/>
    </w:p>
    <w:p w14:paraId="7753AA40" w14:textId="77777777" w:rsidR="00CA7F28" w:rsidRPr="00B01CF0" w:rsidRDefault="00CA7F28" w:rsidP="009B1426">
      <w:pPr>
        <w:ind w:firstLine="709"/>
        <w:jc w:val="both"/>
      </w:pPr>
    </w:p>
    <w:p w14:paraId="5FB7613E" w14:textId="77777777" w:rsidR="00EE68B0" w:rsidRPr="00B01CF0" w:rsidRDefault="00EE68B0" w:rsidP="00EE68B0">
      <w:pPr>
        <w:ind w:firstLine="709"/>
        <w:jc w:val="both"/>
      </w:pPr>
      <w:r w:rsidRPr="00B01CF0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B01CF0" w:rsidRDefault="00EE68B0" w:rsidP="00EE68B0">
      <w:pPr>
        <w:ind w:firstLine="709"/>
        <w:jc w:val="both"/>
      </w:pPr>
      <w:r w:rsidRPr="00B01CF0">
        <w:t>Помещения оснащены оборудованием и техническими средствами обучения.</w:t>
      </w:r>
    </w:p>
    <w:p w14:paraId="27FE5174" w14:textId="77777777" w:rsidR="00EE504A" w:rsidRPr="00B01CF0" w:rsidRDefault="00EE68B0" w:rsidP="00EE68B0">
      <w:pPr>
        <w:ind w:firstLine="709"/>
        <w:jc w:val="both"/>
      </w:pPr>
      <w:r w:rsidRPr="00B01CF0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B01CF0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B01CF0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B01CF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B01CF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</w:tbl>
    <w:p w14:paraId="42580C87" w14:textId="77777777" w:rsidR="00B70A8B" w:rsidRPr="00B01CF0" w:rsidRDefault="00B70A8B" w:rsidP="009B1426">
      <w:pPr>
        <w:jc w:val="both"/>
      </w:pPr>
    </w:p>
    <w:p w14:paraId="46E57F1E" w14:textId="77777777" w:rsidR="00CA7F28" w:rsidRPr="00B01CF0" w:rsidRDefault="00EE68B0" w:rsidP="009B1426">
      <w:pPr>
        <w:ind w:firstLine="709"/>
        <w:jc w:val="both"/>
      </w:pPr>
      <w:r w:rsidRPr="00B01CF0">
        <w:t xml:space="preserve">При прохождении </w:t>
      </w:r>
      <w:r w:rsidR="009B1C6D" w:rsidRPr="00B01CF0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B01CF0">
        <w:t xml:space="preserve">в профильной организации обучающимся предоставляется возможность </w:t>
      </w:r>
      <w:r w:rsidR="00FC4E48" w:rsidRPr="00B01CF0">
        <w:t>использовать помещения п</w:t>
      </w:r>
      <w:r w:rsidR="00662A4C" w:rsidRPr="00B01CF0">
        <w:t>рофильной организации, согласованны</w:t>
      </w:r>
      <w:r w:rsidR="008F634D" w:rsidRPr="00B01CF0">
        <w:t>е</w:t>
      </w:r>
      <w:r w:rsidR="00662A4C" w:rsidRPr="00B01CF0">
        <w:t xml:space="preserve"> в договоре о практиче</w:t>
      </w:r>
      <w:r w:rsidR="00FC4E48" w:rsidRPr="00B01CF0">
        <w:t>ской подготовке</w:t>
      </w:r>
      <w:r w:rsidR="00662A4C" w:rsidRPr="00B01CF0">
        <w:t>, а также находящ</w:t>
      </w:r>
      <w:r w:rsidR="008F634D" w:rsidRPr="00B01CF0">
        <w:t>ееся в них оборудование</w:t>
      </w:r>
      <w:r w:rsidR="00662A4C" w:rsidRPr="00B01CF0">
        <w:t xml:space="preserve"> и технически</w:t>
      </w:r>
      <w:r w:rsidR="008F634D" w:rsidRPr="00B01CF0">
        <w:t>е</w:t>
      </w:r>
      <w:r w:rsidR="00662A4C" w:rsidRPr="00B01CF0">
        <w:t xml:space="preserve"> средства обучения</w:t>
      </w:r>
      <w:r w:rsidR="00CA7F28" w:rsidRPr="00B01CF0">
        <w:t>, необходимы</w:t>
      </w:r>
      <w:r w:rsidR="008F634D" w:rsidRPr="00B01CF0">
        <w:t>е</w:t>
      </w:r>
      <w:r w:rsidR="00CA7F28" w:rsidRPr="00B01CF0">
        <w:t xml:space="preserve"> для успешного </w:t>
      </w:r>
      <w:r w:rsidR="006221FF" w:rsidRPr="00B01CF0">
        <w:t>выполнения отдельных видов работ, связанных с будущей профессиональной деятельностью</w:t>
      </w:r>
      <w:r w:rsidR="00CA7F28" w:rsidRPr="00B01CF0">
        <w:t>.</w:t>
      </w:r>
    </w:p>
    <w:bookmarkEnd w:id="11"/>
    <w:p w14:paraId="6D4A8733" w14:textId="77777777" w:rsidR="00CA7F28" w:rsidRPr="00B01CF0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B01CF0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B01CF0">
        <w:rPr>
          <w:b/>
          <w:szCs w:val="28"/>
        </w:rPr>
        <w:t>ОСОБЕННОСТИ ОСВОЕНИЯ ДИСЦИПЛИНЫ</w:t>
      </w:r>
      <w:r w:rsidR="009B1426" w:rsidRPr="00B01CF0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B01CF0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B01CF0" w:rsidRDefault="00EE68B0" w:rsidP="00EE68B0">
      <w:pPr>
        <w:suppressAutoHyphens/>
        <w:ind w:firstLine="709"/>
        <w:jc w:val="both"/>
      </w:pPr>
      <w:r w:rsidRPr="00B01CF0">
        <w:lastRenderedPageBreak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B01CF0" w:rsidRDefault="00EE68B0" w:rsidP="00EE68B0">
      <w:pPr>
        <w:suppressAutoHyphens/>
        <w:ind w:firstLine="709"/>
        <w:jc w:val="both"/>
      </w:pPr>
      <w:r w:rsidRPr="00B01CF0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B01CF0" w:rsidRDefault="00EE68B0" w:rsidP="00EE68B0">
      <w:pPr>
        <w:numPr>
          <w:ilvl w:val="0"/>
          <w:numId w:val="29"/>
        </w:numPr>
        <w:suppressAutoHyphens/>
        <w:jc w:val="both"/>
      </w:pPr>
      <w:r w:rsidRPr="00B01CF0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B01CF0" w:rsidRDefault="00EE68B0" w:rsidP="00EE68B0">
      <w:pPr>
        <w:numPr>
          <w:ilvl w:val="0"/>
          <w:numId w:val="29"/>
        </w:numPr>
        <w:suppressAutoHyphens/>
        <w:jc w:val="both"/>
      </w:pPr>
      <w:r w:rsidRPr="00B01CF0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B01CF0" w:rsidRDefault="00EE68B0" w:rsidP="00EE68B0">
      <w:pPr>
        <w:numPr>
          <w:ilvl w:val="0"/>
          <w:numId w:val="29"/>
        </w:numPr>
        <w:suppressAutoHyphens/>
        <w:jc w:val="both"/>
      </w:pPr>
      <w:r w:rsidRPr="00B01CF0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B01CF0" w:rsidRDefault="00EE68B0" w:rsidP="00EE68B0">
      <w:pPr>
        <w:suppressAutoHyphens/>
        <w:ind w:firstLine="709"/>
        <w:jc w:val="both"/>
      </w:pPr>
      <w:r w:rsidRPr="00B01CF0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B01CF0" w:rsidRDefault="00EE68B0" w:rsidP="00EE68B0">
      <w:pPr>
        <w:suppressAutoHyphens/>
        <w:ind w:firstLine="709"/>
        <w:jc w:val="both"/>
      </w:pPr>
    </w:p>
    <w:p w14:paraId="454FCD13" w14:textId="77777777" w:rsidR="00CA7F28" w:rsidRPr="00B01CF0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B01CF0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B01CF0">
        <w:rPr>
          <w:b/>
          <w:szCs w:val="28"/>
        </w:rPr>
        <w:t xml:space="preserve">ПО </w:t>
      </w:r>
      <w:r w:rsidR="00EE68B0" w:rsidRPr="00B01CF0">
        <w:rPr>
          <w:b/>
          <w:szCs w:val="28"/>
        </w:rPr>
        <w:t>ДИСЦИПЛИНЕ</w:t>
      </w:r>
      <w:bookmarkEnd w:id="13"/>
    </w:p>
    <w:p w14:paraId="217B32B6" w14:textId="77777777" w:rsidR="00A00AEA" w:rsidRPr="00B01CF0" w:rsidRDefault="00A00AEA" w:rsidP="00587580">
      <w:pPr>
        <w:jc w:val="both"/>
        <w:rPr>
          <w:rFonts w:eastAsia="Calibri"/>
        </w:rPr>
      </w:pPr>
    </w:p>
    <w:p w14:paraId="0E553DAC" w14:textId="77777777" w:rsidR="00A00AEA" w:rsidRPr="00B01CF0" w:rsidRDefault="00A00AEA" w:rsidP="00A00AEA">
      <w:pPr>
        <w:ind w:firstLine="851"/>
        <w:jc w:val="both"/>
        <w:rPr>
          <w:rFonts w:eastAsia="Calibri"/>
        </w:rPr>
      </w:pPr>
      <w:r w:rsidRPr="00B01CF0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B01CF0">
        <w:rPr>
          <w:rFonts w:eastAsia="Calibri"/>
        </w:rPr>
        <w:t xml:space="preserve">рабочей </w:t>
      </w:r>
      <w:r w:rsidRPr="00B01CF0">
        <w:rPr>
          <w:rFonts w:eastAsia="Calibri"/>
        </w:rPr>
        <w:t xml:space="preserve">программой </w:t>
      </w:r>
      <w:r w:rsidR="00FC4E48" w:rsidRPr="00B01CF0">
        <w:rPr>
          <w:rFonts w:eastAsia="Calibri"/>
        </w:rPr>
        <w:t xml:space="preserve">дисциплины </w:t>
      </w:r>
      <w:r w:rsidRPr="00B01CF0">
        <w:rPr>
          <w:rFonts w:eastAsia="Calibri"/>
        </w:rPr>
        <w:t>и ЛНА университета.</w:t>
      </w:r>
      <w:r w:rsidR="00587580" w:rsidRPr="00B01CF0">
        <w:rPr>
          <w:rFonts w:eastAsia="Calibri"/>
        </w:rPr>
        <w:t xml:space="preserve"> </w:t>
      </w:r>
    </w:p>
    <w:p w14:paraId="772BA2E2" w14:textId="77777777" w:rsidR="00A00AEA" w:rsidRPr="00B01CF0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B01CF0" w:rsidRDefault="004949AC" w:rsidP="004949AC">
      <w:pPr>
        <w:jc w:val="center"/>
        <w:rPr>
          <w:b/>
          <w:bCs/>
          <w:lang w:eastAsia="ar-SA"/>
        </w:rPr>
      </w:pPr>
      <w:r w:rsidRPr="00B01CF0">
        <w:rPr>
          <w:b/>
          <w:bCs/>
          <w:lang w:eastAsia="ar-SA"/>
        </w:rPr>
        <w:t xml:space="preserve">9.1 </w:t>
      </w:r>
      <w:r w:rsidR="00A00AEA" w:rsidRPr="00B01CF0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B01CF0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B01CF0" w:rsidRDefault="006221FF" w:rsidP="00A00AEA">
      <w:pPr>
        <w:contextualSpacing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2720"/>
        <w:gridCol w:w="1521"/>
        <w:gridCol w:w="2335"/>
      </w:tblGrid>
      <w:tr w:rsidR="003F62A9" w:rsidRPr="00B01CF0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B01CF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B01CF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B01CF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B01CF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1CF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B01CF0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1</w:t>
            </w:r>
          </w:p>
        </w:tc>
      </w:tr>
      <w:tr w:rsidR="00B2201D" w:rsidRPr="00B01CF0" w14:paraId="11C69169" w14:textId="77777777" w:rsidTr="00CF1BA1">
        <w:tc>
          <w:tcPr>
            <w:tcW w:w="1562" w:type="pct"/>
            <w:shd w:val="clear" w:color="auto" w:fill="auto"/>
          </w:tcPr>
          <w:p w14:paraId="6E1596C2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4D4593D3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0144EF88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4CA5DAC5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2</w:t>
            </w:r>
          </w:p>
        </w:tc>
      </w:tr>
      <w:tr w:rsidR="00B2201D" w:rsidRPr="00B01CF0" w14:paraId="57C9A9BE" w14:textId="77777777" w:rsidTr="00CF1BA1">
        <w:tc>
          <w:tcPr>
            <w:tcW w:w="1562" w:type="pct"/>
            <w:shd w:val="clear" w:color="auto" w:fill="auto"/>
          </w:tcPr>
          <w:p w14:paraId="09C51FEC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6A664BBE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71749BE6" w14:textId="77777777" w:rsidR="00B2201D" w:rsidRPr="00B01CF0" w:rsidRDefault="00CF1BA1" w:rsidP="00531D44">
            <w:pPr>
              <w:contextualSpacing/>
              <w:jc w:val="both"/>
            </w:pPr>
            <w:r w:rsidRPr="00B01CF0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218DCBA1" w14:textId="77777777" w:rsidR="00B2201D" w:rsidRPr="00B01CF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1CF0">
              <w:rPr>
                <w:lang w:val="en-US"/>
              </w:rPr>
              <w:t>3</w:t>
            </w:r>
          </w:p>
        </w:tc>
      </w:tr>
    </w:tbl>
    <w:p w14:paraId="12BC6410" w14:textId="77777777" w:rsidR="00A00AEA" w:rsidRPr="00B01CF0" w:rsidRDefault="00A00AEA" w:rsidP="00D677FE">
      <w:pPr>
        <w:jc w:val="both"/>
        <w:rPr>
          <w:rFonts w:eastAsia="Calibri"/>
        </w:rPr>
      </w:pPr>
    </w:p>
    <w:p w14:paraId="60578291" w14:textId="77777777" w:rsidR="00571E3F" w:rsidRPr="00B01CF0" w:rsidRDefault="00571E3F" w:rsidP="00571E3F">
      <w:pPr>
        <w:jc w:val="both"/>
        <w:rPr>
          <w:rFonts w:eastAsia="Calibri"/>
        </w:rPr>
      </w:pPr>
      <w:r w:rsidRPr="00B01CF0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B01CF0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B01CF0" w:rsidRDefault="00571E3F" w:rsidP="00531D44">
            <w:pPr>
              <w:jc w:val="center"/>
              <w:rPr>
                <w:rFonts w:eastAsia="Calibri"/>
                <w:b/>
              </w:rPr>
            </w:pPr>
            <w:r w:rsidRPr="00B01CF0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B01CF0" w:rsidRDefault="00B2201D" w:rsidP="00531D44">
            <w:pPr>
              <w:jc w:val="center"/>
              <w:rPr>
                <w:rFonts w:eastAsia="Calibri"/>
                <w:b/>
              </w:rPr>
            </w:pPr>
            <w:r w:rsidRPr="00B01CF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B01CF0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  <w:lang w:val="en-US"/>
              </w:rPr>
              <w:t>1</w:t>
            </w:r>
          </w:p>
        </w:tc>
      </w:tr>
      <w:tr w:rsidR="00571E3F" w:rsidRPr="00B01CF0" w14:paraId="28225024" w14:textId="77777777" w:rsidTr="00CF1BA1">
        <w:tc>
          <w:tcPr>
            <w:tcW w:w="4679" w:type="dxa"/>
            <w:shd w:val="clear" w:color="auto" w:fill="auto"/>
          </w:tcPr>
          <w:p w14:paraId="6E81B816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01800A93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  <w:lang w:val="en-US"/>
              </w:rPr>
              <w:t>2</w:t>
            </w:r>
          </w:p>
        </w:tc>
      </w:tr>
      <w:tr w:rsidR="00571E3F" w:rsidRPr="00B01CF0" w14:paraId="61E7CDB5" w14:textId="77777777" w:rsidTr="00CF1BA1">
        <w:tc>
          <w:tcPr>
            <w:tcW w:w="4679" w:type="dxa"/>
            <w:shd w:val="clear" w:color="auto" w:fill="auto"/>
          </w:tcPr>
          <w:p w14:paraId="47694B66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D7E50A0" w14:textId="77777777" w:rsidR="00571E3F" w:rsidRPr="00B01CF0" w:rsidRDefault="00CF1BA1" w:rsidP="00CF1BA1">
            <w:pPr>
              <w:rPr>
                <w:rFonts w:eastAsia="Calibri"/>
              </w:rPr>
            </w:pPr>
            <w:r w:rsidRPr="00B01CF0">
              <w:rPr>
                <w:rFonts w:eastAsia="Calibri"/>
                <w:lang w:val="en-US"/>
              </w:rPr>
              <w:t>3</w:t>
            </w:r>
          </w:p>
        </w:tc>
      </w:tr>
    </w:tbl>
    <w:p w14:paraId="0039D0A4" w14:textId="77777777" w:rsidR="00391BA5" w:rsidRPr="00B01CF0" w:rsidRDefault="00391BA5" w:rsidP="00D677FE">
      <w:pPr>
        <w:jc w:val="both"/>
        <w:rPr>
          <w:rFonts w:eastAsia="Calibri"/>
        </w:rPr>
      </w:pPr>
    </w:p>
    <w:p w14:paraId="4505DE8C" w14:textId="77777777" w:rsidR="00A00AEA" w:rsidRPr="00B01CF0" w:rsidRDefault="00A00AEA" w:rsidP="00A00AEA">
      <w:pPr>
        <w:jc w:val="both"/>
        <w:rPr>
          <w:rFonts w:eastAsia="Calibri"/>
          <w:bCs/>
        </w:rPr>
      </w:pPr>
      <w:r w:rsidRPr="00B01CF0">
        <w:rPr>
          <w:rFonts w:eastAsia="Calibri"/>
          <w:bCs/>
        </w:rPr>
        <w:lastRenderedPageBreak/>
        <w:t xml:space="preserve">Текущий контроль проводится в течение </w:t>
      </w:r>
      <w:r w:rsidR="00A5437C" w:rsidRPr="00B01CF0">
        <w:rPr>
          <w:rFonts w:eastAsia="Calibri"/>
          <w:bCs/>
        </w:rPr>
        <w:t xml:space="preserve">периода </w:t>
      </w:r>
      <w:r w:rsidRPr="00B01CF0">
        <w:rPr>
          <w:rFonts w:eastAsia="Calibri"/>
          <w:bCs/>
        </w:rPr>
        <w:t>прохождения</w:t>
      </w:r>
      <w:r w:rsidR="00EE68B0" w:rsidRPr="00B01CF0">
        <w:rPr>
          <w:rFonts w:eastAsia="Calibri"/>
          <w:bCs/>
        </w:rPr>
        <w:t xml:space="preserve"> дисциплины</w:t>
      </w:r>
      <w:r w:rsidR="00B41EBF" w:rsidRPr="00B01CF0">
        <w:rPr>
          <w:rFonts w:eastAsia="Calibri"/>
          <w:bCs/>
        </w:rPr>
        <w:t>.</w:t>
      </w:r>
    </w:p>
    <w:p w14:paraId="0D3778D5" w14:textId="77777777" w:rsidR="009E28D5" w:rsidRPr="00B01CF0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B01CF0" w:rsidRDefault="004949AC" w:rsidP="004949AC">
      <w:pPr>
        <w:jc w:val="center"/>
        <w:rPr>
          <w:b/>
          <w:bCs/>
          <w:lang w:eastAsia="ar-SA"/>
        </w:rPr>
      </w:pPr>
      <w:r w:rsidRPr="00B01CF0">
        <w:rPr>
          <w:b/>
          <w:bCs/>
          <w:lang w:eastAsia="ar-SA"/>
        </w:rPr>
        <w:t xml:space="preserve">9.2 </w:t>
      </w:r>
      <w:r w:rsidR="00A00AEA" w:rsidRPr="00B01CF0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B01CF0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B01CF0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 xml:space="preserve">Результаты </w:t>
      </w:r>
      <w:r w:rsidR="00D677FE" w:rsidRPr="00B01CF0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B01CF0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B01CF0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B01CF0">
        <w:rPr>
          <w:rFonts w:eastAsia="Calibri"/>
          <w:lang w:eastAsia="en-US"/>
        </w:rPr>
        <w:t xml:space="preserve">. </w:t>
      </w:r>
    </w:p>
    <w:p w14:paraId="08649E9F" w14:textId="77777777" w:rsidR="00587580" w:rsidRPr="00B01CF0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B01CF0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B01CF0">
        <w:rPr>
          <w:rFonts w:eastAsia="Calibri"/>
          <w:bCs/>
          <w:lang w:eastAsia="en-US"/>
        </w:rPr>
        <w:t>.</w:t>
      </w:r>
    </w:p>
    <w:p w14:paraId="1725DEC7" w14:textId="77777777" w:rsidR="0081238F" w:rsidRPr="00B01CF0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B01CF0" w:rsidRDefault="004949AC" w:rsidP="004949AC">
      <w:pPr>
        <w:jc w:val="center"/>
        <w:rPr>
          <w:b/>
          <w:bCs/>
          <w:lang w:eastAsia="ar-SA"/>
        </w:rPr>
      </w:pPr>
      <w:r w:rsidRPr="00B01CF0">
        <w:rPr>
          <w:b/>
          <w:bCs/>
          <w:lang w:eastAsia="ar-SA"/>
        </w:rPr>
        <w:t xml:space="preserve">9.3 </w:t>
      </w:r>
      <w:r w:rsidR="0081238F" w:rsidRPr="00B01CF0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B01CF0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01CF0">
        <w:rPr>
          <w:rFonts w:eastAsia="Calibri"/>
          <w:lang w:eastAsia="en-US"/>
        </w:rPr>
        <w:t>балльно</w:t>
      </w:r>
      <w:proofErr w:type="spellEnd"/>
      <w:r w:rsidRPr="00B01CF0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01CF0">
        <w:rPr>
          <w:rFonts w:eastAsia="Calibri"/>
          <w:lang w:eastAsia="en-US"/>
        </w:rPr>
        <w:t>балльно</w:t>
      </w:r>
      <w:proofErr w:type="spellEnd"/>
      <w:r w:rsidRPr="00B01CF0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B01CF0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B01CF0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B01CF0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B01CF0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B01CF0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B01CF0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B01CF0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1CF0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B01CF0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B01CF0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B01CF0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B01CF0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B01CF0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1CF0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B01CF0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B01CF0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B01CF0">
        <w:rPr>
          <w:rFonts w:eastAsia="Calibri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B01CF0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B01CF0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B01CF0" w:rsidSect="00B01CF0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AF27B" w14:textId="77777777" w:rsidR="00C54F7E" w:rsidRDefault="00C54F7E" w:rsidP="00AB39E8">
      <w:r>
        <w:separator/>
      </w:r>
    </w:p>
  </w:endnote>
  <w:endnote w:type="continuationSeparator" w:id="0">
    <w:p w14:paraId="143BB0F2" w14:textId="77777777" w:rsidR="00C54F7E" w:rsidRDefault="00C54F7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33F90" w14:textId="77777777" w:rsidR="00C54F7E" w:rsidRDefault="00C54F7E" w:rsidP="00AB39E8">
      <w:r>
        <w:separator/>
      </w:r>
    </w:p>
  </w:footnote>
  <w:footnote w:type="continuationSeparator" w:id="0">
    <w:p w14:paraId="51A2C2FF" w14:textId="77777777" w:rsidR="00C54F7E" w:rsidRDefault="00C54F7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1CF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01CF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440A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1CF0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4F7E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B2D2E678-D0F2-4CC7-B611-F533B694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A1%D0%BE%D1%86%D0%B8%D0%B0%D0%BB%D1%8C%D0%BD%D0%BE%D0%B5%20%D0%BF%D1%80%D0%BE%D0%B3%D0%BD%D0%BE%D0%B7%D0%B8%D1%80%D0%BE%D0%B2%D0%B0%D0%BD%D0%B8%D0%B5_21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proektami-4684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viewer/sociologiya-metody-prikladnyh-issledovaniy-414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sociologiya-socialnaya-diagnostika-zhizni-413939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23B74-9645-498A-9214-9ABED2E8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16</cp:revision>
  <cp:lastPrinted>2019-08-27T08:58:00Z</cp:lastPrinted>
  <dcterms:created xsi:type="dcterms:W3CDTF">2021-09-23T14:49:00Z</dcterms:created>
  <dcterms:modified xsi:type="dcterms:W3CDTF">2025-04-08T11:20:00Z</dcterms:modified>
</cp:coreProperties>
</file>