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Комплаенс-менеджмент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570943" w:rsidR="00A77598" w:rsidRPr="0000053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0053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57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577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F57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F5770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AF5770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D89424" w:rsidR="004475DA" w:rsidRPr="0000053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0053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000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000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внедрения комплаенс-процедур, которые применяются в профессиональной деятельности: применение международных практик и стандартов в области формирования антикоррупционной системы комплаенс, обеспечение соответствия деятельности субъектов предпринимательской деятельности требованиям международного права и российского антикоррупционного законодательства; внедрение процедур антимонопольного и налогового комплаенса и др.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Комплаенс-менеджмент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F577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57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57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57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57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57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57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577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57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57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ПК-5.2 - Разрабатывает методики и инструментарий оценки состояния и развития социального капитала организации и инновационного потенциала сотрудников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57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5770">
              <w:rPr>
                <w:rFonts w:ascii="Times New Roman" w:hAnsi="Times New Roman" w:cs="Times New Roman"/>
              </w:rPr>
              <w:t>комплаенс-критерии оценки состояния и развития социального капитала организации и инновационного потенциала сотрудников</w:t>
            </w:r>
            <w:r w:rsidRPr="00AF57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57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5770">
              <w:rPr>
                <w:rFonts w:ascii="Times New Roman" w:hAnsi="Times New Roman" w:cs="Times New Roman"/>
              </w:rPr>
              <w:t>разрабатывать методики и инструментарий оценки состояния и развития социального капитала организации и инновационного потенциала сотрудников с учетом комплаенс-критериев</w:t>
            </w:r>
            <w:r w:rsidRPr="00AF577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F57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5770">
              <w:rPr>
                <w:rFonts w:ascii="Times New Roman" w:hAnsi="Times New Roman" w:cs="Times New Roman"/>
              </w:rPr>
              <w:t>навыками оценки состояния и развития социального капитала организации и инновационного потенциала сотрудников по комплаенс-критериям</w:t>
            </w:r>
            <w:r w:rsidRPr="00AF57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F5770" w14:paraId="2A4349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ADCE" w14:textId="77777777" w:rsidR="00751095" w:rsidRPr="00AF57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 xml:space="preserve">ПК-6 - Способен оценивать результативность, эффективность и социальные последствия программно-проектной деятельности органов управления, принимаемых организационно-управленческих решений в области социального развития и корпоративных социальных инноваций в </w:t>
            </w:r>
            <w:r w:rsidRPr="00AF5770">
              <w:rPr>
                <w:rFonts w:ascii="Times New Roman" w:hAnsi="Times New Roman" w:cs="Times New Roman"/>
              </w:rPr>
              <w:lastRenderedPageBreak/>
              <w:t>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8DA2" w14:textId="77777777" w:rsidR="00751095" w:rsidRPr="00AF57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lastRenderedPageBreak/>
              <w:t>ПК-6.2 - Применяет социальные технологии и инновационные методы разработки и принятия управленческих решений и несет за них социально-</w:t>
            </w:r>
            <w:r w:rsidRPr="00AF5770">
              <w:rPr>
                <w:rFonts w:ascii="Times New Roman" w:hAnsi="Times New Roman" w:cs="Times New Roman"/>
                <w:lang w:bidi="ru-RU"/>
              </w:rPr>
              <w:lastRenderedPageBreak/>
              <w:t>этическую ответственность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3280" w14:textId="77777777" w:rsidR="00751095" w:rsidRPr="00AF57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F5770">
              <w:rPr>
                <w:rFonts w:ascii="Times New Roman" w:hAnsi="Times New Roman" w:cs="Times New Roman"/>
              </w:rPr>
              <w:t>социальные технологии и инновационные методы разработки и принятия управленческих решений, содержание социально-этической ответственности в области комплаенса</w:t>
            </w:r>
            <w:r w:rsidRPr="00AF5770">
              <w:rPr>
                <w:rFonts w:ascii="Times New Roman" w:hAnsi="Times New Roman" w:cs="Times New Roman"/>
              </w:rPr>
              <w:t xml:space="preserve"> </w:t>
            </w:r>
          </w:p>
          <w:p w14:paraId="5682509C" w14:textId="77777777" w:rsidR="00751095" w:rsidRPr="00AF57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5770">
              <w:rPr>
                <w:rFonts w:ascii="Times New Roman" w:hAnsi="Times New Roman" w:cs="Times New Roman"/>
              </w:rPr>
              <w:t>применять социальные технологии и инновационные методы разработки и принятия управленческих решений с учетом комплаенс-критериев</w:t>
            </w:r>
            <w:r w:rsidRPr="00AF5770">
              <w:rPr>
                <w:rFonts w:ascii="Times New Roman" w:hAnsi="Times New Roman" w:cs="Times New Roman"/>
              </w:rPr>
              <w:t xml:space="preserve">. </w:t>
            </w:r>
          </w:p>
          <w:p w14:paraId="605B511A" w14:textId="77777777" w:rsidR="00751095" w:rsidRPr="00AF57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5770">
              <w:rPr>
                <w:rFonts w:ascii="Times New Roman" w:hAnsi="Times New Roman" w:cs="Times New Roman"/>
              </w:rPr>
              <w:t xml:space="preserve">навыками применять социальные технологии и инновационные методы разработки и принятия </w:t>
            </w:r>
            <w:r w:rsidR="00FD518F" w:rsidRPr="00AF5770">
              <w:rPr>
                <w:rFonts w:ascii="Times New Roman" w:hAnsi="Times New Roman" w:cs="Times New Roman"/>
              </w:rPr>
              <w:lastRenderedPageBreak/>
              <w:t>управленческих решений с учетом комплаенс-критериев</w:t>
            </w:r>
            <w:r w:rsidRPr="00AF577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F57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AF5770" w14:paraId="3C8BF9B1" w14:textId="77777777" w:rsidTr="00AF5770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F57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F57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F57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F57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(ак</w:t>
            </w:r>
            <w:r w:rsidR="00AE2B1A" w:rsidRPr="00AF5770">
              <w:rPr>
                <w:rFonts w:ascii="Times New Roman" w:hAnsi="Times New Roman" w:cs="Times New Roman"/>
                <w:b/>
              </w:rPr>
              <w:t>адемические</w:t>
            </w:r>
            <w:r w:rsidRPr="00AF57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F5770" w14:paraId="568F56F7" w14:textId="77777777" w:rsidTr="00AF5770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F57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AF57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F57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F57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F57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F5770" w14:paraId="48EF2691" w14:textId="77777777" w:rsidTr="00AF5770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F57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AF57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F57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F57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F57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F57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F5770" w14:paraId="748498C4" w14:textId="77777777" w:rsidTr="00AF577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AF57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Тема 1. Комплаенс-система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AF57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770">
              <w:rPr>
                <w:sz w:val="22"/>
                <w:szCs w:val="22"/>
                <w:lang w:bidi="ru-RU"/>
              </w:rPr>
              <w:t>Комплаенс как вид профессиональной деятельности. Комплаенс в структуре управления организацией. Построение комплаенс-службы. Виды комплаенс-процедур, обеспечение их эффективности. Инструменты стандартизации в комплаенсе.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F57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F57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F5770" w14:paraId="32CD2705" w14:textId="77777777" w:rsidTr="00AF577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2762B1B" w14:textId="77777777" w:rsidR="004475DA" w:rsidRPr="00AF57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Тема 2. Правовое регулирование системы комплаенс.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609A01" w14:textId="77777777" w:rsidR="004475DA" w:rsidRPr="00AF57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770">
              <w:rPr>
                <w:sz w:val="22"/>
                <w:szCs w:val="22"/>
                <w:lang w:bidi="ru-RU"/>
              </w:rPr>
              <w:t>Международно-правовое регулирование в сфере комплаенс. Правовое регулирование комплаенса в Российской Федерации. Судебная и правоприменительная практика в сфере комплаенс. Разрешение комплаенс-споров. Разработка внутренних документов и локальных нормативных актов в рамках комплаенс-системы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0E11F" w14:textId="77777777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C9240C" w14:textId="77777777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78CCA2" w14:textId="77777777" w:rsidR="004475DA" w:rsidRPr="00AF57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F2862" w14:textId="77777777" w:rsidR="004475DA" w:rsidRPr="00AF57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F5770" w14:paraId="0B5BC4B0" w14:textId="77777777" w:rsidTr="00AF577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35EC88E" w14:textId="77777777" w:rsidR="004475DA" w:rsidRPr="00AF57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Тема 3. Функциональные области комплаенс-менеджмента.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640ABFA" w14:textId="77777777" w:rsidR="004475DA" w:rsidRPr="00AF57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770">
              <w:rPr>
                <w:sz w:val="22"/>
                <w:szCs w:val="22"/>
                <w:lang w:bidi="ru-RU"/>
              </w:rPr>
              <w:t>Международные практики и стандарты в области формирования антикоррупционной системы комплаенс. Обеспечение соответствия деятельности субъектов предпринимательской деятельности требованиям международного права и российского антикоррупционного законодательства.  Внедрение процедур антимонопольного и налогового комплаенса.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27F18" w14:textId="77777777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29D6E" w14:textId="77777777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E330C" w14:textId="77777777" w:rsidR="004475DA" w:rsidRPr="00AF57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8FBAC" w14:textId="77777777" w:rsidR="004475DA" w:rsidRPr="00AF57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F5770" w14:paraId="6F40E122" w14:textId="77777777" w:rsidTr="00AF577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A954730" w14:textId="77777777" w:rsidR="004475DA" w:rsidRPr="00AF57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Тема 4. Внутренний контроль и аудит в области комплаенс-менеджмента.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D8DF92" w14:textId="77777777" w:rsidR="004475DA" w:rsidRPr="00AF57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770">
              <w:rPr>
                <w:sz w:val="22"/>
                <w:szCs w:val="22"/>
                <w:lang w:bidi="ru-RU"/>
              </w:rPr>
              <w:t>Организация аудиторской деятельности в рамках системы комплаенс. Виды внутренних аудитов: процедуры проведения, анализ результатов. Специфика построения систем внутреннего контроля (по отраслям и организационно-правовым формам). Операционная модель комплаенс-службы, оценка ее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5A36E" w14:textId="77777777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B8011" w14:textId="77777777" w:rsidR="004475DA" w:rsidRPr="00AF577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CBC22" w14:textId="77777777" w:rsidR="004475DA" w:rsidRPr="00AF57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A216A" w14:textId="77777777" w:rsidR="004475DA" w:rsidRPr="00AF57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F57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F57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7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F577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77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F57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F57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57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57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F57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77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F57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77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F57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77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F57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577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2"/>
        <w:gridCol w:w="4213"/>
      </w:tblGrid>
      <w:tr w:rsidR="00262CF0" w:rsidRPr="00AF577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F57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57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F57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57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F57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F57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770">
              <w:rPr>
                <w:rFonts w:ascii="Times New Roman" w:hAnsi="Times New Roman" w:cs="Times New Roman"/>
              </w:rPr>
              <w:t xml:space="preserve">Комплаенс-программа </w:t>
            </w:r>
            <w:proofErr w:type="gramStart"/>
            <w:r w:rsidRPr="00AF5770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AF57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5770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AF5770">
              <w:rPr>
                <w:rFonts w:ascii="Times New Roman" w:hAnsi="Times New Roman" w:cs="Times New Roman"/>
              </w:rPr>
              <w:t xml:space="preserve">. руководство / В.А. Черепанова. — 4-е изд., доп. — </w:t>
            </w:r>
            <w:proofErr w:type="gramStart"/>
            <w:r w:rsidRPr="00AF5770">
              <w:rPr>
                <w:rFonts w:ascii="Times New Roman" w:hAnsi="Times New Roman" w:cs="Times New Roman"/>
              </w:rPr>
              <w:t>М. :</w:t>
            </w:r>
            <w:proofErr w:type="gramEnd"/>
            <w:r w:rsidRPr="00AF5770">
              <w:rPr>
                <w:rFonts w:ascii="Times New Roman" w:hAnsi="Times New Roman" w:cs="Times New Roman"/>
              </w:rPr>
              <w:t xml:space="preserve"> ИНФРА-М, 2019.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5770" w:rsidRDefault="000005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F5770">
                <w:rPr>
                  <w:color w:val="00008B"/>
                  <w:u w:val="single"/>
                </w:rPr>
                <w:t>http://znanium.com/catalog/product/1000025</w:t>
              </w:r>
            </w:hyperlink>
          </w:p>
        </w:tc>
      </w:tr>
      <w:tr w:rsidR="00262CF0" w:rsidRPr="00AF5770" w14:paraId="377371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9B87C" w14:textId="77777777" w:rsidR="00262CF0" w:rsidRPr="00AF57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F5770">
              <w:rPr>
                <w:rFonts w:ascii="Times New Roman" w:hAnsi="Times New Roman" w:cs="Times New Roman"/>
              </w:rPr>
              <w:t>Буянский</w:t>
            </w:r>
            <w:proofErr w:type="spellEnd"/>
            <w:r w:rsidRPr="00AF5770">
              <w:rPr>
                <w:rFonts w:ascii="Times New Roman" w:hAnsi="Times New Roman" w:cs="Times New Roman"/>
              </w:rPr>
              <w:t xml:space="preserve"> С.Г., </w:t>
            </w:r>
            <w:proofErr w:type="spellStart"/>
            <w:r w:rsidRPr="00AF5770">
              <w:rPr>
                <w:rFonts w:ascii="Times New Roman" w:hAnsi="Times New Roman" w:cs="Times New Roman"/>
              </w:rPr>
              <w:t>Трунцевский</w:t>
            </w:r>
            <w:proofErr w:type="spellEnd"/>
            <w:r w:rsidRPr="00AF5770">
              <w:rPr>
                <w:rFonts w:ascii="Times New Roman" w:hAnsi="Times New Roman" w:cs="Times New Roman"/>
              </w:rPr>
              <w:t xml:space="preserve"> Ю.В. Корпоративное управление, комплаенс и риск-менеджмент. </w:t>
            </w:r>
            <w:r w:rsidRPr="00AF5770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AF5770">
              <w:rPr>
                <w:rFonts w:ascii="Times New Roman" w:hAnsi="Times New Roman" w:cs="Times New Roman"/>
                <w:lang w:val="en-US"/>
              </w:rPr>
              <w:t>Магистратура</w:t>
            </w:r>
            <w:proofErr w:type="spellEnd"/>
            <w:r w:rsidRPr="00AF5770">
              <w:rPr>
                <w:rFonts w:ascii="Times New Roman" w:hAnsi="Times New Roman" w:cs="Times New Roman"/>
                <w:lang w:val="en-US"/>
              </w:rPr>
              <w:t>). Учебное пособие.  — Москва: Русайнс, 2023. —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F72C83" w14:textId="77777777" w:rsidR="00262CF0" w:rsidRPr="00AF5770" w:rsidRDefault="000005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F5770">
                <w:rPr>
                  <w:color w:val="00008B"/>
                  <w:u w:val="single"/>
                </w:rPr>
                <w:t>https://book.ru/book/946908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8DAEA9" w14:textId="77777777" w:rsidTr="007B550D">
        <w:tc>
          <w:tcPr>
            <w:tcW w:w="9345" w:type="dxa"/>
          </w:tcPr>
          <w:p w14:paraId="62DC32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054A17" w14:textId="77777777" w:rsidTr="007B550D">
        <w:tc>
          <w:tcPr>
            <w:tcW w:w="9345" w:type="dxa"/>
          </w:tcPr>
          <w:p w14:paraId="3A7261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0B4619" w14:textId="77777777" w:rsidTr="007B550D">
        <w:tc>
          <w:tcPr>
            <w:tcW w:w="9345" w:type="dxa"/>
          </w:tcPr>
          <w:p w14:paraId="52F82E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BA922C" w14:textId="77777777" w:rsidTr="007B550D">
        <w:tc>
          <w:tcPr>
            <w:tcW w:w="9345" w:type="dxa"/>
          </w:tcPr>
          <w:p w14:paraId="498CE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05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3801"/>
        <w:gridCol w:w="3632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3875"/>
        <w:gridCol w:w="3704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5770" w14:paraId="46F2177C" w14:textId="77777777" w:rsidTr="00272374">
        <w:tc>
          <w:tcPr>
            <w:tcW w:w="562" w:type="dxa"/>
          </w:tcPr>
          <w:p w14:paraId="4295E63E" w14:textId="77777777" w:rsidR="00AF5770" w:rsidRPr="00000537" w:rsidRDefault="00AF5770" w:rsidP="00272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AEAB66" w14:textId="77777777" w:rsidR="00AF5770" w:rsidRPr="00AF5770" w:rsidRDefault="00AF5770" w:rsidP="00272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57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57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57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5770" w14:paraId="5A1C9382" w14:textId="77777777" w:rsidTr="00801458">
        <w:tc>
          <w:tcPr>
            <w:tcW w:w="2336" w:type="dxa"/>
          </w:tcPr>
          <w:p w14:paraId="4C518DAB" w14:textId="77777777" w:rsidR="005D65A5" w:rsidRPr="00AF57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57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57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57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5770" w14:paraId="07658034" w14:textId="77777777" w:rsidTr="00801458">
        <w:tc>
          <w:tcPr>
            <w:tcW w:w="2336" w:type="dxa"/>
          </w:tcPr>
          <w:p w14:paraId="1553D698" w14:textId="78F29BFB" w:rsidR="005D65A5" w:rsidRPr="00AF57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F5770" w14:paraId="6FC51624" w14:textId="77777777" w:rsidTr="00801458">
        <w:tc>
          <w:tcPr>
            <w:tcW w:w="2336" w:type="dxa"/>
          </w:tcPr>
          <w:p w14:paraId="398674C8" w14:textId="77777777" w:rsidR="005D65A5" w:rsidRPr="00AF57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3AEB7A" w14:textId="77777777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68AAD2" w14:textId="77777777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6E0BBC" w14:textId="77777777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F5770" w14:paraId="0B917844" w14:textId="77777777" w:rsidTr="00801458">
        <w:tc>
          <w:tcPr>
            <w:tcW w:w="2336" w:type="dxa"/>
          </w:tcPr>
          <w:p w14:paraId="76EF6407" w14:textId="77777777" w:rsidR="005D65A5" w:rsidRPr="00AF57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DD519C" w14:textId="77777777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90AB42" w14:textId="77777777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06D7CB" w14:textId="77777777" w:rsidR="005D65A5" w:rsidRPr="00AF5770" w:rsidRDefault="007478E0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5770" w14:paraId="3D691A4F" w14:textId="77777777" w:rsidTr="00272374">
        <w:tc>
          <w:tcPr>
            <w:tcW w:w="562" w:type="dxa"/>
          </w:tcPr>
          <w:p w14:paraId="507BC910" w14:textId="77777777" w:rsidR="00AF5770" w:rsidRPr="009E6058" w:rsidRDefault="00AF5770" w:rsidP="002723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DD3C8F" w14:textId="77777777" w:rsidR="00AF5770" w:rsidRPr="00AF5770" w:rsidRDefault="00AF5770" w:rsidP="00272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57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F5770" w14:paraId="0267C479" w14:textId="77777777" w:rsidTr="00801458">
        <w:tc>
          <w:tcPr>
            <w:tcW w:w="2500" w:type="pct"/>
          </w:tcPr>
          <w:p w14:paraId="37F699C9" w14:textId="77777777" w:rsidR="00B8237E" w:rsidRPr="00AF57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57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7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5770" w14:paraId="3F240151" w14:textId="77777777" w:rsidTr="00801458">
        <w:tc>
          <w:tcPr>
            <w:tcW w:w="2500" w:type="pct"/>
          </w:tcPr>
          <w:p w14:paraId="61E91592" w14:textId="61A0874C" w:rsidR="00B8237E" w:rsidRPr="00AF5770" w:rsidRDefault="00B8237E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F5770" w:rsidRDefault="005C548A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F5770" w14:paraId="4794B87F" w14:textId="77777777" w:rsidTr="00801458">
        <w:tc>
          <w:tcPr>
            <w:tcW w:w="2500" w:type="pct"/>
          </w:tcPr>
          <w:p w14:paraId="66BF835F" w14:textId="77777777" w:rsidR="00B8237E" w:rsidRPr="00AF5770" w:rsidRDefault="00B8237E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C1FB5F7" w14:textId="77777777" w:rsidR="00B8237E" w:rsidRPr="00AF5770" w:rsidRDefault="005C548A" w:rsidP="00801458">
            <w:pPr>
              <w:rPr>
                <w:rFonts w:ascii="Times New Roman" w:hAnsi="Times New Roman" w:cs="Times New Roman"/>
              </w:rPr>
            </w:pPr>
            <w:r w:rsidRPr="00AF57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0537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577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4690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catalog/product/10000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98B90C-8F9A-45D9-A527-8CE41D6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2571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2025-04-08T11:31:00Z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