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Социальная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45FC49" w:rsidR="00A77598" w:rsidRPr="00F977F6" w:rsidRDefault="00F977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44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C744CF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A49BED" w:rsidR="004475DA" w:rsidRPr="00F977F6" w:rsidRDefault="00F977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B2AC07" w14:textId="77777777" w:rsidR="00C744C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7369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_Toc183187369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97E5A25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0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_Toc183187370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F54E980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1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_Toc183187371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3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78EA5DA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2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_Toc183187372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4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67D4137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3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_Toc183187373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5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E3B841F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4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_Toc183187374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5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1C484206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5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_Toc183187375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1B19B2D4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6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_Toc183187376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3EE2FE7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7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_Toc183187377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6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23B0964C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8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_Toc183187378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7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4882B23B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79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_Toc183187379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8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8FC6C5B" w14:textId="77777777" w:rsidR="00C744CF" w:rsidRDefault="00FF0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0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_Toc183187380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66D5C09D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1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_Toc183187381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314B33E8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2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_Toc183187382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2D132233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3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_Toc183187383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213CCFA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4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_Toc183187384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5CAB737A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5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_Toc183187385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3879F54C" w14:textId="77777777" w:rsidR="00C744CF" w:rsidRDefault="00FF0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7386" w:history="1">
            <w:r w:rsidR="00C744CF" w:rsidRPr="00005BA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44CF">
              <w:rPr>
                <w:noProof/>
                <w:webHidden/>
              </w:rPr>
              <w:tab/>
            </w:r>
            <w:r w:rsidR="00C744CF">
              <w:rPr>
                <w:noProof/>
                <w:webHidden/>
              </w:rPr>
              <w:fldChar w:fldCharType="begin"/>
            </w:r>
            <w:r w:rsidR="00C744CF">
              <w:rPr>
                <w:noProof/>
                <w:webHidden/>
              </w:rPr>
              <w:instrText xml:space="preserve"> PAGEREF _Toc183187386 \h </w:instrText>
            </w:r>
            <w:r w:rsidR="00C744CF">
              <w:rPr>
                <w:noProof/>
                <w:webHidden/>
              </w:rPr>
            </w:r>
            <w:r w:rsidR="00C744CF">
              <w:rPr>
                <w:noProof/>
                <w:webHidden/>
              </w:rPr>
              <w:fldChar w:fldCharType="separate"/>
            </w:r>
            <w:r w:rsidR="00C744CF">
              <w:rPr>
                <w:noProof/>
                <w:webHidden/>
              </w:rPr>
              <w:t>10</w:t>
            </w:r>
            <w:r w:rsidR="00C744C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7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анализа данных, и их представления с целью последующего принятия на основе полученной информации управленческих решений, а также формирования умений обработки, визуализации и анализа результатов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социологических исследований.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7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Социальная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7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744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44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44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44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44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44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744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44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ОПК-3.2 - Содержательно интерпретирует данные, формулирует выводы, предлагает описательные, объяснительные и прогнозные модели социальных явлений и процессов на основе социологических теорий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основные источники статистических данных на федеральном и региональном уровнях;</w:t>
            </w:r>
            <w:r w:rsidR="00316402" w:rsidRPr="00C744CF">
              <w:rPr>
                <w:rFonts w:ascii="Times New Roman" w:hAnsi="Times New Roman" w:cs="Times New Roman"/>
              </w:rPr>
              <w:br/>
              <w:t>способы представления статистической информации.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соотносить применяемые социологические подходы и концепции и набор необходимых статистических данных для анализа конкретной проблемной ситуации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навыком поиска статистической информации в сети Интернет по заданной проблематике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744CF" w14:paraId="63EFC1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37F2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0B3B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ОПК-4.3 - Разрабатывает предложения по отбору и организации работы экспертов в исследуемой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9D21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основные способы отбора экспертов при проведении социологической экспертизы.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5B1FD025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разрабатывать инструментарий для проведения экспертного опроса по выбранной проблематике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E80F2CE" w14:textId="77777777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расчета основных статистических показателей для результатов экспертного опроса;</w:t>
            </w:r>
            <w:r w:rsidR="00FD518F" w:rsidRPr="00C744CF">
              <w:rPr>
                <w:rFonts w:ascii="Times New Roman" w:hAnsi="Times New Roman" w:cs="Times New Roman"/>
              </w:rPr>
              <w:br/>
              <w:t>навыками работы в малых исследовательских группах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744CF" w14:paraId="7D967C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A416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C744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44CF">
              <w:rPr>
                <w:rFonts w:ascii="Times New Roman" w:hAnsi="Times New Roman" w:cs="Times New Roman"/>
              </w:rPr>
              <w:t xml:space="preserve"> обрабатывать и анализировать социологические данные для подготовки аналитических решений, экспертных заключений и рекомендаций в сфере управления организацией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6CF2F" w14:textId="77777777" w:rsidR="00751095" w:rsidRPr="00C744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  <w:lang w:bidi="ru-RU"/>
              </w:rPr>
              <w:t>ПК-2.1 - Разрабатывает технологии и методы сбора и анализа социологической информации, интерпретирует социологические данные для подготовки аналитических решений и экспертных заключений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2D31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44CF">
              <w:rPr>
                <w:rFonts w:ascii="Times New Roman" w:hAnsi="Times New Roman" w:cs="Times New Roman"/>
              </w:rPr>
              <w:t>методы обработки статистических и социологических данных;</w:t>
            </w:r>
            <w:r w:rsidR="00316402" w:rsidRPr="00C744CF">
              <w:rPr>
                <w:rFonts w:ascii="Times New Roman" w:hAnsi="Times New Roman" w:cs="Times New Roman"/>
              </w:rPr>
              <w:br/>
              <w:t>основные статистические показатели.</w:t>
            </w:r>
            <w:r w:rsidRPr="00C744CF">
              <w:rPr>
                <w:rFonts w:ascii="Times New Roman" w:hAnsi="Times New Roman" w:cs="Times New Roman"/>
              </w:rPr>
              <w:t xml:space="preserve"> </w:t>
            </w:r>
          </w:p>
          <w:p w14:paraId="0BED98F4" w14:textId="77777777" w:rsidR="00751095" w:rsidRPr="00C744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44CF">
              <w:rPr>
                <w:rFonts w:ascii="Times New Roman" w:hAnsi="Times New Roman" w:cs="Times New Roman"/>
              </w:rPr>
              <w:t>пользоваться надстройкой "Анализ данных";</w:t>
            </w:r>
            <w:r w:rsidR="00FD518F" w:rsidRPr="00C744CF">
              <w:rPr>
                <w:rFonts w:ascii="Times New Roman" w:hAnsi="Times New Roman" w:cs="Times New Roman"/>
              </w:rPr>
              <w:br/>
              <w:t>обрабатывать статистические и социологические данные.</w:t>
            </w:r>
            <w:r w:rsidR="00FD518F" w:rsidRPr="00C744CF">
              <w:rPr>
                <w:rFonts w:ascii="Times New Roman" w:hAnsi="Times New Roman" w:cs="Times New Roman"/>
              </w:rPr>
              <w:br/>
            </w:r>
            <w:r w:rsidRPr="00C744CF">
              <w:rPr>
                <w:rFonts w:ascii="Times New Roman" w:hAnsi="Times New Roman" w:cs="Times New Roman"/>
              </w:rPr>
              <w:t xml:space="preserve">. </w:t>
            </w:r>
          </w:p>
          <w:p w14:paraId="35118E8D" w14:textId="77777777" w:rsidR="00751095" w:rsidRPr="00C744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44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44CF">
              <w:rPr>
                <w:rFonts w:ascii="Times New Roman" w:hAnsi="Times New Roman" w:cs="Times New Roman"/>
              </w:rPr>
              <w:t>навыками обработки и анализа статистических и социологических данных</w:t>
            </w:r>
            <w:proofErr w:type="gramStart"/>
            <w:r w:rsidR="00FD518F" w:rsidRPr="00C744CF">
              <w:rPr>
                <w:rFonts w:ascii="Times New Roman" w:hAnsi="Times New Roman" w:cs="Times New Roman"/>
              </w:rPr>
              <w:t>.</w:t>
            </w:r>
            <w:r w:rsidRPr="00C744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744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73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прикладной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Случайная изменчивость. События и их вероятности. Измерение и измерительные шкалы. Ряды распределения данных. Группировка данных. Таблицы и графики распределения частот.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8DC38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CE7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Средние величины и показатели вариации.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B2A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Меры центральной тенденции: математические средние, структурные средние. Квантили распределения. Меры изменчивости. Показатели вариации: абсолютные и относительные показатели вариации.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C89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A099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37D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DA0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643A2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EFC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законы распределения вероятностей.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6E1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Нормальный закон распределения и его применение. Нормальное распределение как стандарт. Проверка нормальности распределения. Распределение Пуассона. Критерий согласия хи-квадрат Пирсона. Критерий согласия Колмагорова.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8A7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FF2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D9DC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99C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95F8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CECE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Выборочные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C3F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Суть выборочного метода. Виды выборок. Репрезентативность выборки. Ошибки выборки. Экстраполяция результатов выборочного исследования. Малая выборка.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5C4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495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A84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AD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361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5A5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Корреляционный и регрессионный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C30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корреляции. Коэффициент корреляции r-Пирсона. Регрессия и коэффициент детерминации. Частная корреляция. Ранговые корреляции, коэффициент корреляции r-Спирмена, коэффициент корреляции t-Кедалла, коэффициент конкордации. Корреляция бинарных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E1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C61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62C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1BB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74C1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053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номинативных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4D7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классификаций: сравнение эмпирического и теоретического распределений. Биноминальный критерий. Критерий согласия Хи2.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062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BDA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C3D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796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D0BE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71F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Параметрические и непараметрические методы статистического вывода.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E42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Сравнение дисперсий. Критерий t-Стъюдента для одной выборки. Критерий t-Стъюдента для независимых выборок. Сравнение двух независимых выборок. Критерий U-Манна-Уитни. Сравнение двух зависимых выборок. Критерий Т-Вилкоксона. Сравнение более двух независимых выборок. Критерий H-Краскала-Уоллеса. Сравнение более двух зависимых выборок. Критерий Хи2-Фридмана.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DDB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94E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A4D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0FC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E316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325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Однофакторный и двухфакторный дисперсионный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365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группировки данных. Правило сложения дисперсий. Эмпирический коэффициент детерминации. Однофакторный дисперсионный анализ. Критерий F-Фишера. Двухфакторный дисперсионный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C9A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21A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E5F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4B8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7F03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E1C5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Исследование динамики социальных явлений.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CB3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динамических радов. Основная тенденция и колебания. Средние показатели тенденции динамики. Построение уравнения тренда. Прогнозирование на основе тренда.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A9E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D98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1BC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BEB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73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73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Общая теория статистики : учеб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ля студентов вузов, обучающихся по направлению и специальности "Статистика" /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И.И.Елисеева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М.М.Юзбашев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И.И.Елисеевой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. 5-е изд.,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Финансы и статистика, 2006.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 с. : ил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табл. ISBN 5-279-02414-7.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F0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5C19013655%5Cfin_books%5C77501</w:t>
              </w:r>
            </w:hyperlink>
          </w:p>
        </w:tc>
      </w:tr>
      <w:tr w:rsidR="00262CF0" w:rsidRPr="007E6725" w14:paraId="19E436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C7892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, Андрей Дмитриевич. Математические методы психологического исследования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интерптетация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данных: Учеб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А.Д.Наследов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Речь, 2004.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390с. : ил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табл. ISBN 5-9268-0275-7.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45029" w14:textId="77777777" w:rsidR="00262CF0" w:rsidRPr="007E6725" w:rsidRDefault="00FF0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5C19013655%5Cfin_books%5C57794</w:t>
              </w:r>
            </w:hyperlink>
          </w:p>
        </w:tc>
      </w:tr>
      <w:tr w:rsidR="00262CF0" w:rsidRPr="007E6725" w14:paraId="457DD0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3CFA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>Наследов</w:t>
            </w:r>
            <w:proofErr w:type="spell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SPSS</w:t>
            </w:r>
            <w:proofErr w:type="gramStart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44CF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анализ данных в психологии и социальных науках.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 : Питер, 2005 (СПб) . 416 с. : ил. ISBN 5-318-00703-1 : 214-10 руб.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4350C1" w14:textId="77777777" w:rsidR="00262CF0" w:rsidRPr="007E6725" w:rsidRDefault="00FF0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744C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C19013655%5Cfin_books%5C155423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7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01A7A7" w14:textId="77777777" w:rsidTr="007B550D">
        <w:tc>
          <w:tcPr>
            <w:tcW w:w="9345" w:type="dxa"/>
          </w:tcPr>
          <w:p w14:paraId="06AE2D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860E3A" w14:textId="77777777" w:rsidTr="007B550D">
        <w:tc>
          <w:tcPr>
            <w:tcW w:w="9345" w:type="dxa"/>
          </w:tcPr>
          <w:p w14:paraId="51898A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BA2E17D" w14:textId="77777777" w:rsidTr="007B550D">
        <w:tc>
          <w:tcPr>
            <w:tcW w:w="9345" w:type="dxa"/>
          </w:tcPr>
          <w:p w14:paraId="45DC9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1950E00B" w14:textId="77777777" w:rsidTr="007B550D">
        <w:tc>
          <w:tcPr>
            <w:tcW w:w="9345" w:type="dxa"/>
          </w:tcPr>
          <w:p w14:paraId="72B15D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2B9474" w14:textId="77777777" w:rsidTr="007B550D">
        <w:tc>
          <w:tcPr>
            <w:tcW w:w="9345" w:type="dxa"/>
          </w:tcPr>
          <w:p w14:paraId="4EAFC5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BE4299" w14:textId="77777777" w:rsidTr="007B550D">
        <w:tc>
          <w:tcPr>
            <w:tcW w:w="9345" w:type="dxa"/>
          </w:tcPr>
          <w:p w14:paraId="4AEB08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7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01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7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4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44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44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4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CF">
              <w:rPr>
                <w:sz w:val="22"/>
                <w:szCs w:val="22"/>
              </w:rPr>
              <w:t>комплексом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C744CF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CF">
              <w:rPr>
                <w:sz w:val="22"/>
                <w:szCs w:val="22"/>
              </w:rPr>
              <w:t>3 2100 3.1/2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/500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</w:t>
            </w:r>
            <w:r w:rsidRPr="00C744CF">
              <w:rPr>
                <w:sz w:val="22"/>
                <w:szCs w:val="22"/>
                <w:lang w:val="en-US"/>
              </w:rPr>
              <w:t>LG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L</w:t>
            </w:r>
            <w:r w:rsidRPr="00C744C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C744CF">
              <w:rPr>
                <w:sz w:val="22"/>
                <w:szCs w:val="22"/>
              </w:rPr>
              <w:t>Мультимедиф</w:t>
            </w:r>
            <w:proofErr w:type="spellEnd"/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Epson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EB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TA</w:t>
            </w:r>
            <w:r w:rsidRPr="00C744C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744CF">
              <w:rPr>
                <w:sz w:val="22"/>
                <w:szCs w:val="22"/>
                <w:lang w:val="en-US"/>
              </w:rPr>
              <w:t>Hi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Fi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PRO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MASK</w:t>
            </w:r>
            <w:r w:rsidRPr="00C744CF">
              <w:rPr>
                <w:sz w:val="22"/>
                <w:szCs w:val="22"/>
              </w:rPr>
              <w:t>6</w:t>
            </w:r>
            <w:r w:rsidRPr="00C744CF">
              <w:rPr>
                <w:sz w:val="22"/>
                <w:szCs w:val="22"/>
                <w:lang w:val="en-US"/>
              </w:rPr>
              <w:t>T</w:t>
            </w:r>
            <w:r w:rsidRPr="00C744CF">
              <w:rPr>
                <w:sz w:val="22"/>
                <w:szCs w:val="22"/>
              </w:rPr>
              <w:t>-</w:t>
            </w:r>
            <w:r w:rsidRPr="00C744CF">
              <w:rPr>
                <w:sz w:val="22"/>
                <w:szCs w:val="22"/>
                <w:lang w:val="en-US"/>
              </w:rPr>
              <w:t>W</w:t>
            </w:r>
            <w:r w:rsidRPr="00C744CF">
              <w:rPr>
                <w:sz w:val="22"/>
                <w:szCs w:val="22"/>
              </w:rPr>
              <w:t xml:space="preserve"> - 2 шт., Экран  с электроприводом </w:t>
            </w:r>
            <w:r w:rsidRPr="00C744CF">
              <w:rPr>
                <w:sz w:val="22"/>
                <w:szCs w:val="22"/>
                <w:lang w:val="en-US"/>
              </w:rPr>
              <w:t>Draper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Baronet</w:t>
            </w:r>
            <w:r w:rsidRPr="00C744C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C744CF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744CF" w14:paraId="6A308D28" w14:textId="77777777" w:rsidTr="008416EB">
        <w:tc>
          <w:tcPr>
            <w:tcW w:w="7797" w:type="dxa"/>
            <w:shd w:val="clear" w:color="auto" w:fill="auto"/>
          </w:tcPr>
          <w:p w14:paraId="5F0DA70B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CF">
              <w:rPr>
                <w:sz w:val="22"/>
                <w:szCs w:val="22"/>
              </w:rPr>
              <w:t>комплексом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CF">
              <w:rPr>
                <w:sz w:val="22"/>
                <w:szCs w:val="22"/>
              </w:rPr>
              <w:t xml:space="preserve">5 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>4 4460 3.2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44CF">
              <w:rPr>
                <w:sz w:val="22"/>
                <w:szCs w:val="22"/>
              </w:rPr>
              <w:t>/8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/1</w:t>
            </w:r>
            <w:r w:rsidRPr="00C744CF">
              <w:rPr>
                <w:sz w:val="22"/>
                <w:szCs w:val="22"/>
                <w:lang w:val="en-US"/>
              </w:rPr>
              <w:t>Tb</w:t>
            </w:r>
            <w:r w:rsidRPr="00C744CF">
              <w:rPr>
                <w:sz w:val="22"/>
                <w:szCs w:val="22"/>
              </w:rPr>
              <w:t xml:space="preserve"> - 1 шт., Проектор цифровой </w:t>
            </w:r>
            <w:r w:rsidRPr="00C744CF">
              <w:rPr>
                <w:sz w:val="22"/>
                <w:szCs w:val="22"/>
                <w:lang w:val="en-US"/>
              </w:rPr>
              <w:t>Acer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X</w:t>
            </w:r>
            <w:r w:rsidRPr="00C744CF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C744CF">
              <w:rPr>
                <w:sz w:val="22"/>
                <w:szCs w:val="22"/>
                <w:lang w:val="en-US"/>
              </w:rPr>
              <w:t>JBL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CONTROL</w:t>
            </w:r>
            <w:r w:rsidRPr="00C744CF">
              <w:rPr>
                <w:sz w:val="22"/>
                <w:szCs w:val="22"/>
              </w:rPr>
              <w:t xml:space="preserve"> 25 </w:t>
            </w:r>
            <w:r w:rsidRPr="00C744CF">
              <w:rPr>
                <w:sz w:val="22"/>
                <w:szCs w:val="22"/>
                <w:lang w:val="en-US"/>
              </w:rPr>
              <w:t>WH</w:t>
            </w:r>
            <w:r w:rsidRPr="00C744CF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CE4B6E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744CF" w14:paraId="4DEF56EC" w14:textId="77777777" w:rsidTr="008416EB">
        <w:tc>
          <w:tcPr>
            <w:tcW w:w="7797" w:type="dxa"/>
            <w:shd w:val="clear" w:color="auto" w:fill="auto"/>
          </w:tcPr>
          <w:p w14:paraId="63A41B55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Ауд. 401 </w:t>
            </w:r>
            <w:proofErr w:type="spellStart"/>
            <w:r w:rsidRPr="00C744CF">
              <w:rPr>
                <w:sz w:val="22"/>
                <w:szCs w:val="22"/>
              </w:rPr>
              <w:t>пом</w:t>
            </w:r>
            <w:proofErr w:type="spellEnd"/>
            <w:r w:rsidRPr="00C744C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744CF">
              <w:rPr>
                <w:sz w:val="22"/>
                <w:szCs w:val="22"/>
              </w:rPr>
              <w:t>комплекс"</w:t>
            </w:r>
            <w:proofErr w:type="gramStart"/>
            <w:r w:rsidRPr="00C744CF">
              <w:rPr>
                <w:sz w:val="22"/>
                <w:szCs w:val="22"/>
              </w:rPr>
              <w:t>.С</w:t>
            </w:r>
            <w:proofErr w:type="gramEnd"/>
            <w:r w:rsidRPr="00C744CF">
              <w:rPr>
                <w:sz w:val="22"/>
                <w:szCs w:val="22"/>
              </w:rPr>
              <w:t>пециализированная</w:t>
            </w:r>
            <w:proofErr w:type="spellEnd"/>
            <w:r w:rsidRPr="00C744C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744CF">
              <w:rPr>
                <w:sz w:val="22"/>
                <w:szCs w:val="22"/>
                <w:lang w:val="en-US"/>
              </w:rPr>
              <w:t>Intel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Core</w:t>
            </w:r>
            <w:r w:rsidRPr="00C744CF">
              <w:rPr>
                <w:sz w:val="22"/>
                <w:szCs w:val="22"/>
              </w:rPr>
              <w:t xml:space="preserve"> </w:t>
            </w:r>
            <w:r w:rsidRPr="00C744CF">
              <w:rPr>
                <w:sz w:val="22"/>
                <w:szCs w:val="22"/>
                <w:lang w:val="en-US"/>
              </w:rPr>
              <w:t>I</w:t>
            </w:r>
            <w:r w:rsidRPr="00C744CF">
              <w:rPr>
                <w:sz w:val="22"/>
                <w:szCs w:val="22"/>
              </w:rPr>
              <w:t>5-7400/</w:t>
            </w:r>
            <w:r w:rsidRPr="00C744CF">
              <w:rPr>
                <w:sz w:val="22"/>
                <w:szCs w:val="22"/>
                <w:lang w:val="en-US"/>
              </w:rPr>
              <w:t>DDR</w:t>
            </w:r>
            <w:r w:rsidRPr="00C744CF">
              <w:rPr>
                <w:sz w:val="22"/>
                <w:szCs w:val="22"/>
              </w:rPr>
              <w:t>4 8</w:t>
            </w:r>
            <w:r w:rsidRPr="00C744CF">
              <w:rPr>
                <w:sz w:val="22"/>
                <w:szCs w:val="22"/>
                <w:lang w:val="en-US"/>
              </w:rPr>
              <w:t>GB</w:t>
            </w:r>
            <w:r w:rsidRPr="00C744CF">
              <w:rPr>
                <w:sz w:val="22"/>
                <w:szCs w:val="22"/>
              </w:rPr>
              <w:t>/1</w:t>
            </w:r>
            <w:r w:rsidRPr="00C744CF">
              <w:rPr>
                <w:sz w:val="22"/>
                <w:szCs w:val="22"/>
                <w:lang w:val="en-US"/>
              </w:rPr>
              <w:t>Tb</w:t>
            </w:r>
            <w:r w:rsidRPr="00C744CF">
              <w:rPr>
                <w:sz w:val="22"/>
                <w:szCs w:val="22"/>
              </w:rPr>
              <w:t>/</w:t>
            </w:r>
            <w:r w:rsidRPr="00C744CF">
              <w:rPr>
                <w:sz w:val="22"/>
                <w:szCs w:val="22"/>
                <w:lang w:val="en-US"/>
              </w:rPr>
              <w:t>Dell</w:t>
            </w:r>
            <w:r w:rsidRPr="00C744CF">
              <w:rPr>
                <w:sz w:val="22"/>
                <w:szCs w:val="22"/>
              </w:rPr>
              <w:t xml:space="preserve"> 23 </w:t>
            </w:r>
            <w:r w:rsidRPr="00C744CF">
              <w:rPr>
                <w:sz w:val="22"/>
                <w:szCs w:val="22"/>
                <w:lang w:val="en-US"/>
              </w:rPr>
              <w:t>E</w:t>
            </w:r>
            <w:r w:rsidRPr="00C744CF">
              <w:rPr>
                <w:sz w:val="22"/>
                <w:szCs w:val="22"/>
              </w:rPr>
              <w:t>2318</w:t>
            </w:r>
            <w:r w:rsidRPr="00C744CF">
              <w:rPr>
                <w:sz w:val="22"/>
                <w:szCs w:val="22"/>
                <w:lang w:val="en-US"/>
              </w:rPr>
              <w:t>H</w:t>
            </w:r>
            <w:r w:rsidRPr="00C744CF">
              <w:rPr>
                <w:sz w:val="22"/>
                <w:szCs w:val="22"/>
              </w:rPr>
              <w:t xml:space="preserve"> - 20 шт., Ноутбук </w:t>
            </w:r>
            <w:r w:rsidRPr="00C744CF">
              <w:rPr>
                <w:sz w:val="22"/>
                <w:szCs w:val="22"/>
                <w:lang w:val="en-US"/>
              </w:rPr>
              <w:t>HP</w:t>
            </w:r>
            <w:r w:rsidRPr="00C744CF">
              <w:rPr>
                <w:sz w:val="22"/>
                <w:szCs w:val="22"/>
              </w:rPr>
              <w:t xml:space="preserve"> 250 </w:t>
            </w:r>
            <w:r w:rsidRPr="00C744CF">
              <w:rPr>
                <w:sz w:val="22"/>
                <w:szCs w:val="22"/>
                <w:lang w:val="en-US"/>
              </w:rPr>
              <w:t>G</w:t>
            </w:r>
            <w:r w:rsidRPr="00C744CF">
              <w:rPr>
                <w:sz w:val="22"/>
                <w:szCs w:val="22"/>
              </w:rPr>
              <w:t>6 1</w:t>
            </w:r>
            <w:r w:rsidRPr="00C744CF">
              <w:rPr>
                <w:sz w:val="22"/>
                <w:szCs w:val="22"/>
                <w:lang w:val="en-US"/>
              </w:rPr>
              <w:t>WY</w:t>
            </w:r>
            <w:r w:rsidRPr="00C744CF">
              <w:rPr>
                <w:sz w:val="22"/>
                <w:szCs w:val="22"/>
              </w:rPr>
              <w:t>58</w:t>
            </w:r>
            <w:r w:rsidRPr="00C744CF">
              <w:rPr>
                <w:sz w:val="22"/>
                <w:szCs w:val="22"/>
                <w:lang w:val="en-US"/>
              </w:rPr>
              <w:t>EA</w:t>
            </w:r>
            <w:r w:rsidRPr="00C744C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B989FC" w14:textId="77777777" w:rsidR="002C735C" w:rsidRPr="00C744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744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744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744C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73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7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7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73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4CF" w14:paraId="771D534F" w14:textId="77777777" w:rsidTr="00C744CF">
        <w:tc>
          <w:tcPr>
            <w:tcW w:w="562" w:type="dxa"/>
          </w:tcPr>
          <w:p w14:paraId="72A79362" w14:textId="77777777" w:rsidR="00C744CF" w:rsidRPr="00F977F6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1CE0187" w14:textId="77777777" w:rsid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7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44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44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7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744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44CF" w14:paraId="5A1C9382" w14:textId="77777777" w:rsidTr="00801458">
        <w:tc>
          <w:tcPr>
            <w:tcW w:w="2336" w:type="dxa"/>
          </w:tcPr>
          <w:p w14:paraId="4C518DAB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44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44CF" w14:paraId="07658034" w14:textId="77777777" w:rsidTr="00801458">
        <w:tc>
          <w:tcPr>
            <w:tcW w:w="2336" w:type="dxa"/>
          </w:tcPr>
          <w:p w14:paraId="1553D698" w14:textId="78F29BFB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744CF" w14:paraId="0D66C1FA" w14:textId="77777777" w:rsidTr="00801458">
        <w:tc>
          <w:tcPr>
            <w:tcW w:w="2336" w:type="dxa"/>
          </w:tcPr>
          <w:p w14:paraId="71E6756C" w14:textId="77777777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339A56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3B49083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8BF10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C744CF" w14:paraId="504E6C80" w14:textId="77777777" w:rsidTr="00801458">
        <w:tc>
          <w:tcPr>
            <w:tcW w:w="2336" w:type="dxa"/>
          </w:tcPr>
          <w:p w14:paraId="3A2C3C48" w14:textId="77777777" w:rsidR="005D65A5" w:rsidRPr="00C744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11734B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80D59F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8FF246" w14:textId="77777777" w:rsidR="005D65A5" w:rsidRPr="00C744CF" w:rsidRDefault="007478E0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744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744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7384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8DD9163" w14:textId="77777777" w:rsidR="00C744CF" w:rsidRPr="00C744CF" w:rsidRDefault="00C744CF" w:rsidP="00C744C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44CF" w:rsidRPr="00C744CF" w14:paraId="49165592" w14:textId="77777777" w:rsidTr="00C744CF">
        <w:tc>
          <w:tcPr>
            <w:tcW w:w="562" w:type="dxa"/>
          </w:tcPr>
          <w:p w14:paraId="4D053E0F" w14:textId="77777777" w:rsidR="00C744CF" w:rsidRP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2AAC06" w14:textId="77777777" w:rsidR="00C744CF" w:rsidRPr="00C744CF" w:rsidRDefault="00C744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44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744C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744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7385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44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744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44CF" w14:paraId="0267C479" w14:textId="77777777" w:rsidTr="00801458">
        <w:tc>
          <w:tcPr>
            <w:tcW w:w="2500" w:type="pct"/>
          </w:tcPr>
          <w:p w14:paraId="37F699C9" w14:textId="77777777" w:rsidR="00B8237E" w:rsidRPr="00C744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44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4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44CF" w14:paraId="3F240151" w14:textId="77777777" w:rsidTr="00801458">
        <w:tc>
          <w:tcPr>
            <w:tcW w:w="2500" w:type="pct"/>
          </w:tcPr>
          <w:p w14:paraId="61E91592" w14:textId="61A0874C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44CF" w14:paraId="01922EF3" w14:textId="77777777" w:rsidTr="00801458">
        <w:tc>
          <w:tcPr>
            <w:tcW w:w="2500" w:type="pct"/>
          </w:tcPr>
          <w:p w14:paraId="6BA55B1D" w14:textId="77777777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A567F6" w14:textId="7777777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44CF" w14:paraId="671D9C91" w14:textId="77777777" w:rsidTr="00801458">
        <w:tc>
          <w:tcPr>
            <w:tcW w:w="2500" w:type="pct"/>
          </w:tcPr>
          <w:p w14:paraId="601FC6F0" w14:textId="77777777" w:rsidR="00B8237E" w:rsidRPr="00C744CF" w:rsidRDefault="00B8237E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E1FDAE7" w14:textId="77777777" w:rsidR="00B8237E" w:rsidRPr="00C744CF" w:rsidRDefault="005C548A" w:rsidP="00801458">
            <w:pPr>
              <w:rPr>
                <w:rFonts w:ascii="Times New Roman" w:hAnsi="Times New Roman" w:cs="Times New Roman"/>
              </w:rPr>
            </w:pPr>
            <w:r w:rsidRPr="00C744CF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14:paraId="6EB485C6" w14:textId="6A0F7BEC" w:rsidR="00C23E7F" w:rsidRPr="00C744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73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DEC26" w14:textId="77777777" w:rsidR="00FF0177" w:rsidRDefault="00FF0177" w:rsidP="00315CA6">
      <w:pPr>
        <w:spacing w:after="0" w:line="240" w:lineRule="auto"/>
      </w:pPr>
      <w:r>
        <w:separator/>
      </w:r>
    </w:p>
  </w:endnote>
  <w:endnote w:type="continuationSeparator" w:id="0">
    <w:p w14:paraId="195A8423" w14:textId="77777777" w:rsidR="00FF0177" w:rsidRDefault="00FF01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7F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864BD" w14:textId="77777777" w:rsidR="00FF0177" w:rsidRDefault="00FF0177" w:rsidP="00315CA6">
      <w:pPr>
        <w:spacing w:after="0" w:line="240" w:lineRule="auto"/>
      </w:pPr>
      <w:r>
        <w:separator/>
      </w:r>
    </w:p>
  </w:footnote>
  <w:footnote w:type="continuationSeparator" w:id="0">
    <w:p w14:paraId="5F12B419" w14:textId="77777777" w:rsidR="00FF0177" w:rsidRDefault="00FF01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E9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4C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977F6"/>
    <w:rsid w:val="00FA6960"/>
    <w:rsid w:val="00FA75BA"/>
    <w:rsid w:val="00FC241A"/>
    <w:rsid w:val="00FD518F"/>
    <w:rsid w:val="00FD5EF2"/>
    <w:rsid w:val="00FD690C"/>
    <w:rsid w:val="00FF017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BOOKS&amp;id=ru%5C19013655%5Cfin_books%5C5779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775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BOOKS&amp;id=ru%5C19013655%5Cfin_books%5C1554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B3A79-09C8-49B6-A64B-0ED3FB62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3110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