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социальными рисками в организации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Социальное управление и социальный консалтинг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49AC566" w:rsidR="00A77598" w:rsidRPr="003B64B5" w:rsidRDefault="003B64B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279E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79E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279E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6279E3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6279E3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6279E3">
              <w:rPr>
                <w:rFonts w:ascii="Times New Roman" w:hAnsi="Times New Roman" w:cs="Times New Roman"/>
                <w:sz w:val="20"/>
                <w:szCs w:val="20"/>
              </w:rPr>
              <w:t>Вельмисова</w:t>
            </w:r>
            <w:proofErr w:type="spellEnd"/>
            <w:r w:rsidRPr="006279E3">
              <w:rPr>
                <w:rFonts w:ascii="Times New Roman" w:hAnsi="Times New Roman" w:cs="Times New Roman"/>
                <w:sz w:val="20"/>
                <w:szCs w:val="20"/>
              </w:rPr>
              <w:t xml:space="preserve"> Дарья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05A63BA" w:rsidR="004475DA" w:rsidRPr="003B64B5" w:rsidRDefault="003B64B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49A4081" w14:textId="77777777" w:rsidR="006279E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426128" w:history="1">
            <w:r w:rsidR="006279E3" w:rsidRPr="00DE20F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279E3">
              <w:rPr>
                <w:noProof/>
                <w:webHidden/>
              </w:rPr>
              <w:tab/>
            </w:r>
            <w:r w:rsidR="006279E3">
              <w:rPr>
                <w:noProof/>
                <w:webHidden/>
              </w:rPr>
              <w:fldChar w:fldCharType="begin"/>
            </w:r>
            <w:r w:rsidR="006279E3">
              <w:rPr>
                <w:noProof/>
                <w:webHidden/>
              </w:rPr>
              <w:instrText xml:space="preserve"> PAGEREF _Toc183426128 \h </w:instrText>
            </w:r>
            <w:r w:rsidR="006279E3">
              <w:rPr>
                <w:noProof/>
                <w:webHidden/>
              </w:rPr>
            </w:r>
            <w:r w:rsidR="006279E3">
              <w:rPr>
                <w:noProof/>
                <w:webHidden/>
              </w:rPr>
              <w:fldChar w:fldCharType="separate"/>
            </w:r>
            <w:r w:rsidR="006279E3">
              <w:rPr>
                <w:noProof/>
                <w:webHidden/>
              </w:rPr>
              <w:t>3</w:t>
            </w:r>
            <w:r w:rsidR="006279E3">
              <w:rPr>
                <w:noProof/>
                <w:webHidden/>
              </w:rPr>
              <w:fldChar w:fldCharType="end"/>
            </w:r>
          </w:hyperlink>
        </w:p>
        <w:p w14:paraId="3CA98542" w14:textId="77777777" w:rsidR="006279E3" w:rsidRDefault="00AD59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129" w:history="1">
            <w:r w:rsidR="006279E3" w:rsidRPr="00DE20F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279E3">
              <w:rPr>
                <w:noProof/>
                <w:webHidden/>
              </w:rPr>
              <w:tab/>
            </w:r>
            <w:r w:rsidR="006279E3">
              <w:rPr>
                <w:noProof/>
                <w:webHidden/>
              </w:rPr>
              <w:fldChar w:fldCharType="begin"/>
            </w:r>
            <w:r w:rsidR="006279E3">
              <w:rPr>
                <w:noProof/>
                <w:webHidden/>
              </w:rPr>
              <w:instrText xml:space="preserve"> PAGEREF _Toc183426129 \h </w:instrText>
            </w:r>
            <w:r w:rsidR="006279E3">
              <w:rPr>
                <w:noProof/>
                <w:webHidden/>
              </w:rPr>
            </w:r>
            <w:r w:rsidR="006279E3">
              <w:rPr>
                <w:noProof/>
                <w:webHidden/>
              </w:rPr>
              <w:fldChar w:fldCharType="separate"/>
            </w:r>
            <w:r w:rsidR="006279E3">
              <w:rPr>
                <w:noProof/>
                <w:webHidden/>
              </w:rPr>
              <w:t>3</w:t>
            </w:r>
            <w:r w:rsidR="006279E3">
              <w:rPr>
                <w:noProof/>
                <w:webHidden/>
              </w:rPr>
              <w:fldChar w:fldCharType="end"/>
            </w:r>
          </w:hyperlink>
        </w:p>
        <w:p w14:paraId="4E69FA23" w14:textId="77777777" w:rsidR="006279E3" w:rsidRDefault="00AD59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130" w:history="1">
            <w:r w:rsidR="006279E3" w:rsidRPr="00DE20F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279E3">
              <w:rPr>
                <w:noProof/>
                <w:webHidden/>
              </w:rPr>
              <w:tab/>
            </w:r>
            <w:r w:rsidR="006279E3">
              <w:rPr>
                <w:noProof/>
                <w:webHidden/>
              </w:rPr>
              <w:fldChar w:fldCharType="begin"/>
            </w:r>
            <w:r w:rsidR="006279E3">
              <w:rPr>
                <w:noProof/>
                <w:webHidden/>
              </w:rPr>
              <w:instrText xml:space="preserve"> PAGEREF _Toc183426130 \h </w:instrText>
            </w:r>
            <w:r w:rsidR="006279E3">
              <w:rPr>
                <w:noProof/>
                <w:webHidden/>
              </w:rPr>
            </w:r>
            <w:r w:rsidR="006279E3">
              <w:rPr>
                <w:noProof/>
                <w:webHidden/>
              </w:rPr>
              <w:fldChar w:fldCharType="separate"/>
            </w:r>
            <w:r w:rsidR="006279E3">
              <w:rPr>
                <w:noProof/>
                <w:webHidden/>
              </w:rPr>
              <w:t>3</w:t>
            </w:r>
            <w:r w:rsidR="006279E3">
              <w:rPr>
                <w:noProof/>
                <w:webHidden/>
              </w:rPr>
              <w:fldChar w:fldCharType="end"/>
            </w:r>
          </w:hyperlink>
        </w:p>
        <w:p w14:paraId="52ADDD4A" w14:textId="77777777" w:rsidR="006279E3" w:rsidRDefault="00AD59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131" w:history="1">
            <w:r w:rsidR="006279E3" w:rsidRPr="00DE20F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279E3">
              <w:rPr>
                <w:noProof/>
                <w:webHidden/>
              </w:rPr>
              <w:tab/>
            </w:r>
            <w:r w:rsidR="006279E3">
              <w:rPr>
                <w:noProof/>
                <w:webHidden/>
              </w:rPr>
              <w:fldChar w:fldCharType="begin"/>
            </w:r>
            <w:r w:rsidR="006279E3">
              <w:rPr>
                <w:noProof/>
                <w:webHidden/>
              </w:rPr>
              <w:instrText xml:space="preserve"> PAGEREF _Toc183426131 \h </w:instrText>
            </w:r>
            <w:r w:rsidR="006279E3">
              <w:rPr>
                <w:noProof/>
                <w:webHidden/>
              </w:rPr>
            </w:r>
            <w:r w:rsidR="006279E3">
              <w:rPr>
                <w:noProof/>
                <w:webHidden/>
              </w:rPr>
              <w:fldChar w:fldCharType="separate"/>
            </w:r>
            <w:r w:rsidR="006279E3">
              <w:rPr>
                <w:noProof/>
                <w:webHidden/>
              </w:rPr>
              <w:t>3</w:t>
            </w:r>
            <w:r w:rsidR="006279E3">
              <w:rPr>
                <w:noProof/>
                <w:webHidden/>
              </w:rPr>
              <w:fldChar w:fldCharType="end"/>
            </w:r>
          </w:hyperlink>
        </w:p>
        <w:p w14:paraId="730F5225" w14:textId="77777777" w:rsidR="006279E3" w:rsidRDefault="00AD59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132" w:history="1">
            <w:r w:rsidR="006279E3" w:rsidRPr="00DE20F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279E3">
              <w:rPr>
                <w:noProof/>
                <w:webHidden/>
              </w:rPr>
              <w:tab/>
            </w:r>
            <w:r w:rsidR="006279E3">
              <w:rPr>
                <w:noProof/>
                <w:webHidden/>
              </w:rPr>
              <w:fldChar w:fldCharType="begin"/>
            </w:r>
            <w:r w:rsidR="006279E3">
              <w:rPr>
                <w:noProof/>
                <w:webHidden/>
              </w:rPr>
              <w:instrText xml:space="preserve"> PAGEREF _Toc183426132 \h </w:instrText>
            </w:r>
            <w:r w:rsidR="006279E3">
              <w:rPr>
                <w:noProof/>
                <w:webHidden/>
              </w:rPr>
            </w:r>
            <w:r w:rsidR="006279E3">
              <w:rPr>
                <w:noProof/>
                <w:webHidden/>
              </w:rPr>
              <w:fldChar w:fldCharType="separate"/>
            </w:r>
            <w:r w:rsidR="006279E3">
              <w:rPr>
                <w:noProof/>
                <w:webHidden/>
              </w:rPr>
              <w:t>5</w:t>
            </w:r>
            <w:r w:rsidR="006279E3">
              <w:rPr>
                <w:noProof/>
                <w:webHidden/>
              </w:rPr>
              <w:fldChar w:fldCharType="end"/>
            </w:r>
          </w:hyperlink>
        </w:p>
        <w:p w14:paraId="2DCF55B8" w14:textId="77777777" w:rsidR="006279E3" w:rsidRDefault="00AD59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133" w:history="1">
            <w:r w:rsidR="006279E3" w:rsidRPr="00DE20F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279E3">
              <w:rPr>
                <w:noProof/>
                <w:webHidden/>
              </w:rPr>
              <w:tab/>
            </w:r>
            <w:r w:rsidR="006279E3">
              <w:rPr>
                <w:noProof/>
                <w:webHidden/>
              </w:rPr>
              <w:fldChar w:fldCharType="begin"/>
            </w:r>
            <w:r w:rsidR="006279E3">
              <w:rPr>
                <w:noProof/>
                <w:webHidden/>
              </w:rPr>
              <w:instrText xml:space="preserve"> PAGEREF _Toc183426133 \h </w:instrText>
            </w:r>
            <w:r w:rsidR="006279E3">
              <w:rPr>
                <w:noProof/>
                <w:webHidden/>
              </w:rPr>
            </w:r>
            <w:r w:rsidR="006279E3">
              <w:rPr>
                <w:noProof/>
                <w:webHidden/>
              </w:rPr>
              <w:fldChar w:fldCharType="separate"/>
            </w:r>
            <w:r w:rsidR="006279E3">
              <w:rPr>
                <w:noProof/>
                <w:webHidden/>
              </w:rPr>
              <w:t>6</w:t>
            </w:r>
            <w:r w:rsidR="006279E3">
              <w:rPr>
                <w:noProof/>
                <w:webHidden/>
              </w:rPr>
              <w:fldChar w:fldCharType="end"/>
            </w:r>
          </w:hyperlink>
        </w:p>
        <w:p w14:paraId="06184C7D" w14:textId="77777777" w:rsidR="006279E3" w:rsidRDefault="00AD59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134" w:history="1">
            <w:r w:rsidR="006279E3" w:rsidRPr="00DE20F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279E3">
              <w:rPr>
                <w:noProof/>
                <w:webHidden/>
              </w:rPr>
              <w:tab/>
            </w:r>
            <w:r w:rsidR="006279E3">
              <w:rPr>
                <w:noProof/>
                <w:webHidden/>
              </w:rPr>
              <w:fldChar w:fldCharType="begin"/>
            </w:r>
            <w:r w:rsidR="006279E3">
              <w:rPr>
                <w:noProof/>
                <w:webHidden/>
              </w:rPr>
              <w:instrText xml:space="preserve"> PAGEREF _Toc183426134 \h </w:instrText>
            </w:r>
            <w:r w:rsidR="006279E3">
              <w:rPr>
                <w:noProof/>
                <w:webHidden/>
              </w:rPr>
            </w:r>
            <w:r w:rsidR="006279E3">
              <w:rPr>
                <w:noProof/>
                <w:webHidden/>
              </w:rPr>
              <w:fldChar w:fldCharType="separate"/>
            </w:r>
            <w:r w:rsidR="006279E3">
              <w:rPr>
                <w:noProof/>
                <w:webHidden/>
              </w:rPr>
              <w:t>6</w:t>
            </w:r>
            <w:r w:rsidR="006279E3">
              <w:rPr>
                <w:noProof/>
                <w:webHidden/>
              </w:rPr>
              <w:fldChar w:fldCharType="end"/>
            </w:r>
          </w:hyperlink>
        </w:p>
        <w:p w14:paraId="6D3B0650" w14:textId="77777777" w:rsidR="006279E3" w:rsidRDefault="00AD59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135" w:history="1">
            <w:r w:rsidR="006279E3" w:rsidRPr="00DE20F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279E3">
              <w:rPr>
                <w:noProof/>
                <w:webHidden/>
              </w:rPr>
              <w:tab/>
            </w:r>
            <w:r w:rsidR="006279E3">
              <w:rPr>
                <w:noProof/>
                <w:webHidden/>
              </w:rPr>
              <w:fldChar w:fldCharType="begin"/>
            </w:r>
            <w:r w:rsidR="006279E3">
              <w:rPr>
                <w:noProof/>
                <w:webHidden/>
              </w:rPr>
              <w:instrText xml:space="preserve"> PAGEREF _Toc183426135 \h </w:instrText>
            </w:r>
            <w:r w:rsidR="006279E3">
              <w:rPr>
                <w:noProof/>
                <w:webHidden/>
              </w:rPr>
            </w:r>
            <w:r w:rsidR="006279E3">
              <w:rPr>
                <w:noProof/>
                <w:webHidden/>
              </w:rPr>
              <w:fldChar w:fldCharType="separate"/>
            </w:r>
            <w:r w:rsidR="006279E3">
              <w:rPr>
                <w:noProof/>
                <w:webHidden/>
              </w:rPr>
              <w:t>6</w:t>
            </w:r>
            <w:r w:rsidR="006279E3">
              <w:rPr>
                <w:noProof/>
                <w:webHidden/>
              </w:rPr>
              <w:fldChar w:fldCharType="end"/>
            </w:r>
          </w:hyperlink>
        </w:p>
        <w:p w14:paraId="0C6E2007" w14:textId="77777777" w:rsidR="006279E3" w:rsidRDefault="00AD59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136" w:history="1">
            <w:r w:rsidR="006279E3" w:rsidRPr="00DE20F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279E3">
              <w:rPr>
                <w:noProof/>
                <w:webHidden/>
              </w:rPr>
              <w:tab/>
            </w:r>
            <w:r w:rsidR="006279E3">
              <w:rPr>
                <w:noProof/>
                <w:webHidden/>
              </w:rPr>
              <w:fldChar w:fldCharType="begin"/>
            </w:r>
            <w:r w:rsidR="006279E3">
              <w:rPr>
                <w:noProof/>
                <w:webHidden/>
              </w:rPr>
              <w:instrText xml:space="preserve"> PAGEREF _Toc183426136 \h </w:instrText>
            </w:r>
            <w:r w:rsidR="006279E3">
              <w:rPr>
                <w:noProof/>
                <w:webHidden/>
              </w:rPr>
            </w:r>
            <w:r w:rsidR="006279E3">
              <w:rPr>
                <w:noProof/>
                <w:webHidden/>
              </w:rPr>
              <w:fldChar w:fldCharType="separate"/>
            </w:r>
            <w:r w:rsidR="006279E3">
              <w:rPr>
                <w:noProof/>
                <w:webHidden/>
              </w:rPr>
              <w:t>7</w:t>
            </w:r>
            <w:r w:rsidR="006279E3">
              <w:rPr>
                <w:noProof/>
                <w:webHidden/>
              </w:rPr>
              <w:fldChar w:fldCharType="end"/>
            </w:r>
          </w:hyperlink>
        </w:p>
        <w:p w14:paraId="77CF74D8" w14:textId="77777777" w:rsidR="006279E3" w:rsidRDefault="00AD59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137" w:history="1">
            <w:r w:rsidR="006279E3" w:rsidRPr="00DE20F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279E3">
              <w:rPr>
                <w:noProof/>
                <w:webHidden/>
              </w:rPr>
              <w:tab/>
            </w:r>
            <w:r w:rsidR="006279E3">
              <w:rPr>
                <w:noProof/>
                <w:webHidden/>
              </w:rPr>
              <w:fldChar w:fldCharType="begin"/>
            </w:r>
            <w:r w:rsidR="006279E3">
              <w:rPr>
                <w:noProof/>
                <w:webHidden/>
              </w:rPr>
              <w:instrText xml:space="preserve"> PAGEREF _Toc183426137 \h </w:instrText>
            </w:r>
            <w:r w:rsidR="006279E3">
              <w:rPr>
                <w:noProof/>
                <w:webHidden/>
              </w:rPr>
            </w:r>
            <w:r w:rsidR="006279E3">
              <w:rPr>
                <w:noProof/>
                <w:webHidden/>
              </w:rPr>
              <w:fldChar w:fldCharType="separate"/>
            </w:r>
            <w:r w:rsidR="006279E3">
              <w:rPr>
                <w:noProof/>
                <w:webHidden/>
              </w:rPr>
              <w:t>8</w:t>
            </w:r>
            <w:r w:rsidR="006279E3">
              <w:rPr>
                <w:noProof/>
                <w:webHidden/>
              </w:rPr>
              <w:fldChar w:fldCharType="end"/>
            </w:r>
          </w:hyperlink>
        </w:p>
        <w:p w14:paraId="6CC28D89" w14:textId="77777777" w:rsidR="006279E3" w:rsidRDefault="00AD59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138" w:history="1">
            <w:r w:rsidR="006279E3" w:rsidRPr="00DE20F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279E3">
              <w:rPr>
                <w:noProof/>
                <w:webHidden/>
              </w:rPr>
              <w:tab/>
            </w:r>
            <w:r w:rsidR="006279E3">
              <w:rPr>
                <w:noProof/>
                <w:webHidden/>
              </w:rPr>
              <w:fldChar w:fldCharType="begin"/>
            </w:r>
            <w:r w:rsidR="006279E3">
              <w:rPr>
                <w:noProof/>
                <w:webHidden/>
              </w:rPr>
              <w:instrText xml:space="preserve"> PAGEREF _Toc183426138 \h </w:instrText>
            </w:r>
            <w:r w:rsidR="006279E3">
              <w:rPr>
                <w:noProof/>
                <w:webHidden/>
              </w:rPr>
            </w:r>
            <w:r w:rsidR="006279E3">
              <w:rPr>
                <w:noProof/>
                <w:webHidden/>
              </w:rPr>
              <w:fldChar w:fldCharType="separate"/>
            </w:r>
            <w:r w:rsidR="006279E3">
              <w:rPr>
                <w:noProof/>
                <w:webHidden/>
              </w:rPr>
              <w:t>9</w:t>
            </w:r>
            <w:r w:rsidR="006279E3">
              <w:rPr>
                <w:noProof/>
                <w:webHidden/>
              </w:rPr>
              <w:fldChar w:fldCharType="end"/>
            </w:r>
          </w:hyperlink>
        </w:p>
        <w:p w14:paraId="7EBC9F67" w14:textId="77777777" w:rsidR="006279E3" w:rsidRDefault="00AD59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139" w:history="1">
            <w:r w:rsidR="006279E3" w:rsidRPr="00DE20F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279E3">
              <w:rPr>
                <w:noProof/>
                <w:webHidden/>
              </w:rPr>
              <w:tab/>
            </w:r>
            <w:r w:rsidR="006279E3">
              <w:rPr>
                <w:noProof/>
                <w:webHidden/>
              </w:rPr>
              <w:fldChar w:fldCharType="begin"/>
            </w:r>
            <w:r w:rsidR="006279E3">
              <w:rPr>
                <w:noProof/>
                <w:webHidden/>
              </w:rPr>
              <w:instrText xml:space="preserve"> PAGEREF _Toc183426139 \h </w:instrText>
            </w:r>
            <w:r w:rsidR="006279E3">
              <w:rPr>
                <w:noProof/>
                <w:webHidden/>
              </w:rPr>
            </w:r>
            <w:r w:rsidR="006279E3">
              <w:rPr>
                <w:noProof/>
                <w:webHidden/>
              </w:rPr>
              <w:fldChar w:fldCharType="separate"/>
            </w:r>
            <w:r w:rsidR="006279E3">
              <w:rPr>
                <w:noProof/>
                <w:webHidden/>
              </w:rPr>
              <w:t>11</w:t>
            </w:r>
            <w:r w:rsidR="006279E3">
              <w:rPr>
                <w:noProof/>
                <w:webHidden/>
              </w:rPr>
              <w:fldChar w:fldCharType="end"/>
            </w:r>
          </w:hyperlink>
        </w:p>
        <w:p w14:paraId="253C1C25" w14:textId="77777777" w:rsidR="006279E3" w:rsidRDefault="00AD59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140" w:history="1">
            <w:r w:rsidR="006279E3" w:rsidRPr="00DE20F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279E3">
              <w:rPr>
                <w:noProof/>
                <w:webHidden/>
              </w:rPr>
              <w:tab/>
            </w:r>
            <w:r w:rsidR="006279E3">
              <w:rPr>
                <w:noProof/>
                <w:webHidden/>
              </w:rPr>
              <w:fldChar w:fldCharType="begin"/>
            </w:r>
            <w:r w:rsidR="006279E3">
              <w:rPr>
                <w:noProof/>
                <w:webHidden/>
              </w:rPr>
              <w:instrText xml:space="preserve"> PAGEREF _Toc183426140 \h </w:instrText>
            </w:r>
            <w:r w:rsidR="006279E3">
              <w:rPr>
                <w:noProof/>
                <w:webHidden/>
              </w:rPr>
            </w:r>
            <w:r w:rsidR="006279E3">
              <w:rPr>
                <w:noProof/>
                <w:webHidden/>
              </w:rPr>
              <w:fldChar w:fldCharType="separate"/>
            </w:r>
            <w:r w:rsidR="006279E3">
              <w:rPr>
                <w:noProof/>
                <w:webHidden/>
              </w:rPr>
              <w:t>11</w:t>
            </w:r>
            <w:r w:rsidR="006279E3">
              <w:rPr>
                <w:noProof/>
                <w:webHidden/>
              </w:rPr>
              <w:fldChar w:fldCharType="end"/>
            </w:r>
          </w:hyperlink>
        </w:p>
        <w:p w14:paraId="0E10764F" w14:textId="77777777" w:rsidR="006279E3" w:rsidRDefault="00AD59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141" w:history="1">
            <w:r w:rsidR="006279E3" w:rsidRPr="00DE20F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279E3">
              <w:rPr>
                <w:noProof/>
                <w:webHidden/>
              </w:rPr>
              <w:tab/>
            </w:r>
            <w:r w:rsidR="006279E3">
              <w:rPr>
                <w:noProof/>
                <w:webHidden/>
              </w:rPr>
              <w:fldChar w:fldCharType="begin"/>
            </w:r>
            <w:r w:rsidR="006279E3">
              <w:rPr>
                <w:noProof/>
                <w:webHidden/>
              </w:rPr>
              <w:instrText xml:space="preserve"> PAGEREF _Toc183426141 \h </w:instrText>
            </w:r>
            <w:r w:rsidR="006279E3">
              <w:rPr>
                <w:noProof/>
                <w:webHidden/>
              </w:rPr>
            </w:r>
            <w:r w:rsidR="006279E3">
              <w:rPr>
                <w:noProof/>
                <w:webHidden/>
              </w:rPr>
              <w:fldChar w:fldCharType="separate"/>
            </w:r>
            <w:r w:rsidR="006279E3">
              <w:rPr>
                <w:noProof/>
                <w:webHidden/>
              </w:rPr>
              <w:t>12</w:t>
            </w:r>
            <w:r w:rsidR="006279E3">
              <w:rPr>
                <w:noProof/>
                <w:webHidden/>
              </w:rPr>
              <w:fldChar w:fldCharType="end"/>
            </w:r>
          </w:hyperlink>
        </w:p>
        <w:p w14:paraId="28977763" w14:textId="77777777" w:rsidR="006279E3" w:rsidRDefault="00AD59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142" w:history="1">
            <w:r w:rsidR="006279E3" w:rsidRPr="00DE20F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279E3">
              <w:rPr>
                <w:noProof/>
                <w:webHidden/>
              </w:rPr>
              <w:tab/>
            </w:r>
            <w:r w:rsidR="006279E3">
              <w:rPr>
                <w:noProof/>
                <w:webHidden/>
              </w:rPr>
              <w:fldChar w:fldCharType="begin"/>
            </w:r>
            <w:r w:rsidR="006279E3">
              <w:rPr>
                <w:noProof/>
                <w:webHidden/>
              </w:rPr>
              <w:instrText xml:space="preserve"> PAGEREF _Toc183426142 \h </w:instrText>
            </w:r>
            <w:r w:rsidR="006279E3">
              <w:rPr>
                <w:noProof/>
                <w:webHidden/>
              </w:rPr>
            </w:r>
            <w:r w:rsidR="006279E3">
              <w:rPr>
                <w:noProof/>
                <w:webHidden/>
              </w:rPr>
              <w:fldChar w:fldCharType="separate"/>
            </w:r>
            <w:r w:rsidR="006279E3">
              <w:rPr>
                <w:noProof/>
                <w:webHidden/>
              </w:rPr>
              <w:t>12</w:t>
            </w:r>
            <w:r w:rsidR="006279E3">
              <w:rPr>
                <w:noProof/>
                <w:webHidden/>
              </w:rPr>
              <w:fldChar w:fldCharType="end"/>
            </w:r>
          </w:hyperlink>
        </w:p>
        <w:p w14:paraId="55CBDDC4" w14:textId="77777777" w:rsidR="006279E3" w:rsidRDefault="00AD59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143" w:history="1">
            <w:r w:rsidR="006279E3" w:rsidRPr="00DE20F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279E3">
              <w:rPr>
                <w:noProof/>
                <w:webHidden/>
              </w:rPr>
              <w:tab/>
            </w:r>
            <w:r w:rsidR="006279E3">
              <w:rPr>
                <w:noProof/>
                <w:webHidden/>
              </w:rPr>
              <w:fldChar w:fldCharType="begin"/>
            </w:r>
            <w:r w:rsidR="006279E3">
              <w:rPr>
                <w:noProof/>
                <w:webHidden/>
              </w:rPr>
              <w:instrText xml:space="preserve"> PAGEREF _Toc183426143 \h </w:instrText>
            </w:r>
            <w:r w:rsidR="006279E3">
              <w:rPr>
                <w:noProof/>
                <w:webHidden/>
              </w:rPr>
            </w:r>
            <w:r w:rsidR="006279E3">
              <w:rPr>
                <w:noProof/>
                <w:webHidden/>
              </w:rPr>
              <w:fldChar w:fldCharType="separate"/>
            </w:r>
            <w:r w:rsidR="006279E3">
              <w:rPr>
                <w:noProof/>
                <w:webHidden/>
              </w:rPr>
              <w:t>12</w:t>
            </w:r>
            <w:r w:rsidR="006279E3">
              <w:rPr>
                <w:noProof/>
                <w:webHidden/>
              </w:rPr>
              <w:fldChar w:fldCharType="end"/>
            </w:r>
          </w:hyperlink>
        </w:p>
        <w:p w14:paraId="09078904" w14:textId="77777777" w:rsidR="006279E3" w:rsidRDefault="00AD59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144" w:history="1">
            <w:r w:rsidR="006279E3" w:rsidRPr="00DE20F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279E3">
              <w:rPr>
                <w:noProof/>
                <w:webHidden/>
              </w:rPr>
              <w:tab/>
            </w:r>
            <w:r w:rsidR="006279E3">
              <w:rPr>
                <w:noProof/>
                <w:webHidden/>
              </w:rPr>
              <w:fldChar w:fldCharType="begin"/>
            </w:r>
            <w:r w:rsidR="006279E3">
              <w:rPr>
                <w:noProof/>
                <w:webHidden/>
              </w:rPr>
              <w:instrText xml:space="preserve"> PAGEREF _Toc183426144 \h </w:instrText>
            </w:r>
            <w:r w:rsidR="006279E3">
              <w:rPr>
                <w:noProof/>
                <w:webHidden/>
              </w:rPr>
            </w:r>
            <w:r w:rsidR="006279E3">
              <w:rPr>
                <w:noProof/>
                <w:webHidden/>
              </w:rPr>
              <w:fldChar w:fldCharType="separate"/>
            </w:r>
            <w:r w:rsidR="006279E3">
              <w:rPr>
                <w:noProof/>
                <w:webHidden/>
              </w:rPr>
              <w:t>12</w:t>
            </w:r>
            <w:r w:rsidR="006279E3">
              <w:rPr>
                <w:noProof/>
                <w:webHidden/>
              </w:rPr>
              <w:fldChar w:fldCharType="end"/>
            </w:r>
          </w:hyperlink>
        </w:p>
        <w:p w14:paraId="012005A5" w14:textId="77777777" w:rsidR="006279E3" w:rsidRDefault="00AD59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6145" w:history="1">
            <w:r w:rsidR="006279E3" w:rsidRPr="00DE20F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279E3">
              <w:rPr>
                <w:noProof/>
                <w:webHidden/>
              </w:rPr>
              <w:tab/>
            </w:r>
            <w:r w:rsidR="006279E3">
              <w:rPr>
                <w:noProof/>
                <w:webHidden/>
              </w:rPr>
              <w:fldChar w:fldCharType="begin"/>
            </w:r>
            <w:r w:rsidR="006279E3">
              <w:rPr>
                <w:noProof/>
                <w:webHidden/>
              </w:rPr>
              <w:instrText xml:space="preserve"> PAGEREF _Toc183426145 \h </w:instrText>
            </w:r>
            <w:r w:rsidR="006279E3">
              <w:rPr>
                <w:noProof/>
                <w:webHidden/>
              </w:rPr>
            </w:r>
            <w:r w:rsidR="006279E3">
              <w:rPr>
                <w:noProof/>
                <w:webHidden/>
              </w:rPr>
              <w:fldChar w:fldCharType="separate"/>
            </w:r>
            <w:r w:rsidR="006279E3">
              <w:rPr>
                <w:noProof/>
                <w:webHidden/>
              </w:rPr>
              <w:t>13</w:t>
            </w:r>
            <w:r w:rsidR="006279E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4261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навыками в определении оптимальных методов и технологий необходимых для принятия обоснованных решений в сфере социального управления с позиций оценки степени риска принимаемых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4261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социальными рисками в организации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4261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279E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279E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279E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279E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279E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279E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79E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279E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279E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279E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279E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279E3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6279E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279E3">
              <w:rPr>
                <w:rFonts w:ascii="Times New Roman" w:hAnsi="Times New Roman" w:cs="Times New Roman"/>
              </w:rPr>
              <w:t xml:space="preserve"> к прогнозированию результатов принимаемых организационно-управленческих решений, проявлению инициативы при решении организационно-управленческих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279E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79E3">
              <w:rPr>
                <w:rFonts w:ascii="Times New Roman" w:hAnsi="Times New Roman" w:cs="Times New Roman"/>
                <w:lang w:bidi="ru-RU"/>
              </w:rPr>
              <w:t xml:space="preserve">ПК-6.2 - </w:t>
            </w:r>
            <w:proofErr w:type="gramStart"/>
            <w:r w:rsidRPr="006279E3">
              <w:rPr>
                <w:rFonts w:ascii="Times New Roman" w:hAnsi="Times New Roman" w:cs="Times New Roman"/>
                <w:lang w:bidi="ru-RU"/>
              </w:rPr>
              <w:t>Применяет социальные технологии разработки и принятия управленческих решений и несет</w:t>
            </w:r>
            <w:proofErr w:type="gramEnd"/>
            <w:r w:rsidRPr="006279E3">
              <w:rPr>
                <w:rFonts w:ascii="Times New Roman" w:hAnsi="Times New Roman" w:cs="Times New Roman"/>
                <w:lang w:bidi="ru-RU"/>
              </w:rPr>
              <w:t xml:space="preserve"> за них социально-этическую ответственность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279E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79E3">
              <w:rPr>
                <w:rFonts w:ascii="Times New Roman" w:hAnsi="Times New Roman" w:cs="Times New Roman"/>
              </w:rPr>
              <w:t xml:space="preserve">Знать: </w:t>
            </w:r>
            <w:r w:rsidR="00316402" w:rsidRPr="006279E3">
              <w:rPr>
                <w:rFonts w:ascii="Times New Roman" w:hAnsi="Times New Roman" w:cs="Times New Roman"/>
              </w:rPr>
              <w:t>современные формы и технологии принятия решений в сфере социального управления с учетом социально-культурных факторов и рисков</w:t>
            </w:r>
            <w:r w:rsidRPr="006279E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279E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79E3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6279E3">
              <w:rPr>
                <w:rFonts w:ascii="Times New Roman" w:hAnsi="Times New Roman" w:cs="Times New Roman"/>
              </w:rPr>
              <w:t>анализировать и использовать</w:t>
            </w:r>
            <w:proofErr w:type="gramEnd"/>
            <w:r w:rsidR="00FD518F" w:rsidRPr="006279E3">
              <w:rPr>
                <w:rFonts w:ascii="Times New Roman" w:hAnsi="Times New Roman" w:cs="Times New Roman"/>
              </w:rPr>
              <w:t xml:space="preserve"> современные формы и технологии принятия решений в сфере социального управления с учетом социально-культурных факторов и рисков</w:t>
            </w:r>
            <w:r w:rsidRPr="006279E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279E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279E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279E3">
              <w:rPr>
                <w:rFonts w:ascii="Times New Roman" w:hAnsi="Times New Roman" w:cs="Times New Roman"/>
              </w:rPr>
              <w:t>навыками принятия решений в сфере в сфере социального управления с учетом социально-культурных факторов и рисков</w:t>
            </w:r>
            <w:r w:rsidRPr="006279E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279E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42613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Исторические предпосылки теоретического осмысления риска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риска в научном и прикладном значениях. Определение риска и неопределенности. Исторические предпосылки теоретического осмысления риска и неопределенности.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35799D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E95B9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Социологические концепции риска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6B4AC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Детерминированность риска в социальных институтах (У. Бек, Э. Гидденс, К. Лау, О. Яницкий и др.). Современное общество в контексте социологических концепций риска. Риск как предмет социологического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1FAF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AE9F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28D1C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03A90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B9602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9798E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Социально-психологические и культурологические теории риска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D0FF9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«Психометрическая парадигма» в исследовании риска (Словик, Лихтенштейн, Фишхофф и др.). «Культурологическая модель» восприятия риска и приписывания ответственности. Роль «политических культур» и «культурных предубеждений» в оценке и принятии риска Дуглас, Вилдавски, Дрейк, Уррии др.). Восприятия риска в различных культурах, обществах и социальных группах (А. Вилдавски, К. Дейк, М. Дуглас, В. Ковелло, О. Ренни и др.), а также коммуникации по поводу риска (К. Виппл, В. Ковелло, П. Словик, Д. Фишери др.).Эмпирические исследования культурных различий в восприятии риска и распределении ответственности: основные результаты.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EA873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5151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A98D8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A8677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C9436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F4FE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Современные концепции риска в социальных системах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D1AB1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Постиндустриальное общество как общество институализированного риска. Локальные, глобальные, системные риски. Понятие «мегариска» (Гидденс, Бек, Луман, Лауи др.). Анализ причин трансформации восприятия риска (Любе и др.). Субъективные и средовые факторы, влияющие на оценку риска. Современная концепция риск-менеджмента. Роль риск-менеджмента в общей системе менеджмента социальной службы. Организационно-экономические и правовые аспекты возникновения рисков в социальных организациях, и их последствия. Понятие риска и группы риска в проблемном поле социальной работы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9D3ED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807B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0DA1B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0255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83CBE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F5E8F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Современные концепции риска в социальных системах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F851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и роль риска на различных этапах развития социальных систем. Традиционные, индустриальные и современные риски. Особенности рисков в различных сферах жизнедеятельности. Индивидуальные, технические, социальные, экономические, государственные и экосоциальные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55FE4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08CB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65629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84299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59137A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5B9E3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Методы и технологии управления социальными рисками.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D0FB8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институтов управления риском. Страхование. Право. Государственное вмешательство. Институты управления рисками в постиндустриальных обществах и перспективы управления глобальными рисками. «Международные кризисы» как нелокализуемые и некомпенсируемые риски. «Согласие на риск» и «принцип предосторожности»: последствия для экономического и социального роста. «Общество всеобщего риска» (Яницкий): приложение концепции Бека к российской действительности.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4DF3D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9110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44CFF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EAF05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99363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487C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Управление рисками и психологическая теория принятия решений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DDE74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Индивидуально-психологические детерминанты рискового поведения. Управление рисками и психологическая теория принятия решений: возможности и ограничения (Эрроу, Тверски, Канеманн, В. Петровский и др.). Концепция «социального усиления риска» (Р. Касперсон и др.).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FDD3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9D22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3D841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01227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5E64B6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50A79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Административное и экономическое регулирование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3B0BF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Административное и экономическое регулирование рисков. Роль экономической информации в снижении риска. Профилактика риска на основе оперативной информации. Способы снижения (нейтрализации) рисков. Управление кадровыми рисками. Кадровая безопасность: представители групп риска в организации. Оценка при приеме на работу принадлежности кандидата на вакансию к группе риска. Меры снижения риска, связанного с психологическими особенностями поведения работников. Содержание метода аналогий и его использование при анализе рисков нового проекта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4641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5BA9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87C72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F0F7F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06ECB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B1F14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Оптимизация рисков в основных сферах жизнедеятельности.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81F3B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Условия возникновения риска, наличие аналогов решений по снижению риска (ординарность / неординарность решения). Последствия риска: моральные и материальные, предсказуемые и непредсказуемые, приемлемые и неприемлемые, компенсируемые и некомпенсируемые. Особенности рисков в основных сферах жизнедеятельности людей: трудовой (профессиональной), бытовой, политический и культурный типы риска. Подходы к оптимизации рисков в профессиональной деятельности. Риск и катастрофа: общее и различное (К. Гилберт, Г. Крепс).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6F22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7BED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5422B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C4BC0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42613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42613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279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279E3">
              <w:rPr>
                <w:rFonts w:ascii="Times New Roman" w:hAnsi="Times New Roman" w:cs="Times New Roman"/>
                <w:sz w:val="24"/>
                <w:szCs w:val="24"/>
              </w:rPr>
              <w:t>Маргулян</w:t>
            </w:r>
            <w:proofErr w:type="spellEnd"/>
            <w:r w:rsidRPr="006279E3">
              <w:rPr>
                <w:rFonts w:ascii="Times New Roman" w:hAnsi="Times New Roman" w:cs="Times New Roman"/>
                <w:sz w:val="24"/>
                <w:szCs w:val="24"/>
              </w:rPr>
              <w:t xml:space="preserve"> Я.А. Основы социальной безопасности населения России : учебное пособие / </w:t>
            </w:r>
            <w:proofErr w:type="spellStart"/>
            <w:r w:rsidRPr="006279E3">
              <w:rPr>
                <w:rFonts w:ascii="Times New Roman" w:hAnsi="Times New Roman" w:cs="Times New Roman"/>
                <w:sz w:val="24"/>
                <w:szCs w:val="24"/>
              </w:rPr>
              <w:t>Я.А.Маргулян</w:t>
            </w:r>
            <w:proofErr w:type="spellEnd"/>
            <w:r w:rsidRPr="006279E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279E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279E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279E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279E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279E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279E3">
              <w:rPr>
                <w:rFonts w:ascii="Times New Roman" w:hAnsi="Times New Roman" w:cs="Times New Roman"/>
                <w:sz w:val="24"/>
                <w:szCs w:val="24"/>
              </w:rPr>
              <w:t>. ун-т, Каф. социологии и психологии</w:t>
            </w:r>
            <w:proofErr w:type="gramStart"/>
            <w:r w:rsidRPr="006279E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279E3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2018 .— 146 </w:t>
            </w:r>
            <w:proofErr w:type="gramStart"/>
            <w:r w:rsidRPr="006279E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279E3">
              <w:rPr>
                <w:rFonts w:ascii="Times New Roman" w:hAnsi="Times New Roman" w:cs="Times New Roman"/>
                <w:sz w:val="24"/>
                <w:szCs w:val="24"/>
              </w:rPr>
              <w:t>. — Сведения доступны также по Интернету: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D59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BD%D0%BE%D1%81%D1%82%D0%B8.pdf</w:t>
              </w:r>
            </w:hyperlink>
          </w:p>
        </w:tc>
      </w:tr>
      <w:tr w:rsidR="00262CF0" w:rsidRPr="007E6725" w14:paraId="071376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8602C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279E3">
              <w:rPr>
                <w:rFonts w:ascii="Times New Roman" w:hAnsi="Times New Roman" w:cs="Times New Roman"/>
                <w:sz w:val="24"/>
                <w:szCs w:val="24"/>
              </w:rPr>
              <w:t>Вельмисова</w:t>
            </w:r>
            <w:proofErr w:type="spellEnd"/>
            <w:r w:rsidRPr="006279E3">
              <w:rPr>
                <w:rFonts w:ascii="Times New Roman" w:hAnsi="Times New Roman" w:cs="Times New Roman"/>
                <w:sz w:val="24"/>
                <w:szCs w:val="24"/>
              </w:rPr>
              <w:t xml:space="preserve"> Д.В. СОЦИОЛОГИЯ РИСКОВ И НЕОПРЕДЕЛЕННОСТЕЙ: учебное пособие /Под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В.К.Потемкина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.-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26583A" w14:textId="77777777" w:rsidR="00262CF0" w:rsidRPr="007E6725" w:rsidRDefault="00AD59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279E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BE%D1%81%D1%82%D0%B5%D0%B9.pdf</w:t>
              </w:r>
            </w:hyperlink>
          </w:p>
        </w:tc>
      </w:tr>
      <w:tr w:rsidR="00262CF0" w:rsidRPr="007E6725" w14:paraId="59328F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A94C4E" w14:textId="77777777" w:rsidR="00262CF0" w:rsidRPr="006279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279E3">
              <w:rPr>
                <w:rFonts w:ascii="Times New Roman" w:hAnsi="Times New Roman" w:cs="Times New Roman"/>
                <w:sz w:val="24"/>
                <w:szCs w:val="24"/>
              </w:rPr>
              <w:t>Кудрявцев В.Н. Социальные деформации (причины, механизмы и пути преодоления) : монография / В.Н. Кудрявцев</w:t>
            </w:r>
            <w:proofErr w:type="gramStart"/>
            <w:r w:rsidRPr="006279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279E3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proofErr w:type="gramStart"/>
            <w:r w:rsidRPr="006279E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279E3">
              <w:rPr>
                <w:rFonts w:ascii="Times New Roman" w:hAnsi="Times New Roman" w:cs="Times New Roman"/>
                <w:sz w:val="24"/>
                <w:szCs w:val="24"/>
              </w:rPr>
              <w:t>епр</w:t>
            </w:r>
            <w:proofErr w:type="spellEnd"/>
            <w:r w:rsidRPr="006279E3">
              <w:rPr>
                <w:rFonts w:ascii="Times New Roman" w:hAnsi="Times New Roman" w:cs="Times New Roman"/>
                <w:sz w:val="24"/>
                <w:szCs w:val="24"/>
              </w:rPr>
              <w:t>. изд. —</w:t>
            </w:r>
            <w:r w:rsidRPr="006279E3">
              <w:rPr>
                <w:rFonts w:ascii="Times New Roman" w:hAnsi="Times New Roman" w:cs="Times New Roman"/>
                <w:sz w:val="24"/>
                <w:szCs w:val="24"/>
              </w:rPr>
              <w:br/>
              <w:t>М. : Норма : ИНФРА-М, 2019. — 136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E10967" w14:textId="77777777" w:rsidR="00262CF0" w:rsidRPr="006279E3" w:rsidRDefault="00AD59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https://znanium.com/catalog/document?pid=1007404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4261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E04D49E" w14:textId="77777777" w:rsidTr="007B550D">
        <w:tc>
          <w:tcPr>
            <w:tcW w:w="9345" w:type="dxa"/>
          </w:tcPr>
          <w:p w14:paraId="03BEE9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106FC97" w14:textId="77777777" w:rsidTr="007B550D">
        <w:tc>
          <w:tcPr>
            <w:tcW w:w="9345" w:type="dxa"/>
          </w:tcPr>
          <w:p w14:paraId="2A5D86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82CCFA1" w14:textId="77777777" w:rsidTr="007B550D">
        <w:tc>
          <w:tcPr>
            <w:tcW w:w="9345" w:type="dxa"/>
          </w:tcPr>
          <w:p w14:paraId="641517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0B4FA17" w14:textId="77777777" w:rsidTr="007B550D">
        <w:tc>
          <w:tcPr>
            <w:tcW w:w="9345" w:type="dxa"/>
          </w:tcPr>
          <w:p w14:paraId="0A260C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4261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D594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4261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279E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279E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279E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279E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279E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279E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279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79E3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79E3">
              <w:rPr>
                <w:sz w:val="22"/>
                <w:szCs w:val="22"/>
              </w:rPr>
              <w:t>комплексом</w:t>
            </w:r>
            <w:proofErr w:type="gramStart"/>
            <w:r w:rsidRPr="006279E3">
              <w:rPr>
                <w:sz w:val="22"/>
                <w:szCs w:val="22"/>
              </w:rPr>
              <w:t>.С</w:t>
            </w:r>
            <w:proofErr w:type="gramEnd"/>
            <w:r w:rsidRPr="006279E3">
              <w:rPr>
                <w:sz w:val="22"/>
                <w:szCs w:val="22"/>
              </w:rPr>
              <w:t>пециализированная</w:t>
            </w:r>
            <w:proofErr w:type="spellEnd"/>
            <w:r w:rsidRPr="006279E3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6279E3">
              <w:rPr>
                <w:sz w:val="22"/>
                <w:szCs w:val="22"/>
                <w:lang w:val="en-US"/>
              </w:rPr>
              <w:t>Acer</w:t>
            </w:r>
            <w:r w:rsidRPr="006279E3">
              <w:rPr>
                <w:sz w:val="22"/>
                <w:szCs w:val="22"/>
              </w:rPr>
              <w:t xml:space="preserve"> </w:t>
            </w:r>
            <w:r w:rsidRPr="006279E3">
              <w:rPr>
                <w:sz w:val="22"/>
                <w:szCs w:val="22"/>
                <w:lang w:val="en-US"/>
              </w:rPr>
              <w:t>Aspire</w:t>
            </w:r>
            <w:r w:rsidRPr="006279E3">
              <w:rPr>
                <w:sz w:val="22"/>
                <w:szCs w:val="22"/>
              </w:rPr>
              <w:t xml:space="preserve"> </w:t>
            </w:r>
            <w:r w:rsidRPr="006279E3">
              <w:rPr>
                <w:sz w:val="22"/>
                <w:szCs w:val="22"/>
                <w:lang w:val="en-US"/>
              </w:rPr>
              <w:t>Z</w:t>
            </w:r>
            <w:r w:rsidRPr="006279E3">
              <w:rPr>
                <w:sz w:val="22"/>
                <w:szCs w:val="22"/>
              </w:rPr>
              <w:t xml:space="preserve">1811 в </w:t>
            </w:r>
            <w:proofErr w:type="spellStart"/>
            <w:r w:rsidRPr="006279E3">
              <w:rPr>
                <w:sz w:val="22"/>
                <w:szCs w:val="22"/>
              </w:rPr>
              <w:t>компл</w:t>
            </w:r>
            <w:proofErr w:type="spellEnd"/>
            <w:r w:rsidRPr="006279E3">
              <w:rPr>
                <w:sz w:val="22"/>
                <w:szCs w:val="22"/>
              </w:rPr>
              <w:t xml:space="preserve">.: </w:t>
            </w:r>
            <w:proofErr w:type="spellStart"/>
            <w:r w:rsidRPr="006279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79E3">
              <w:rPr>
                <w:sz w:val="22"/>
                <w:szCs w:val="22"/>
              </w:rPr>
              <w:t>5 2400</w:t>
            </w:r>
            <w:r w:rsidRPr="006279E3">
              <w:rPr>
                <w:sz w:val="22"/>
                <w:szCs w:val="22"/>
                <w:lang w:val="en-US"/>
              </w:rPr>
              <w:t>s</w:t>
            </w:r>
            <w:r w:rsidRPr="006279E3">
              <w:rPr>
                <w:sz w:val="22"/>
                <w:szCs w:val="22"/>
              </w:rPr>
              <w:t>/4</w:t>
            </w:r>
            <w:r w:rsidRPr="006279E3">
              <w:rPr>
                <w:sz w:val="22"/>
                <w:szCs w:val="22"/>
                <w:lang w:val="en-US"/>
              </w:rPr>
              <w:t>Gb</w:t>
            </w:r>
            <w:r w:rsidRPr="006279E3">
              <w:rPr>
                <w:sz w:val="22"/>
                <w:szCs w:val="22"/>
              </w:rPr>
              <w:t>/1</w:t>
            </w:r>
            <w:r w:rsidRPr="006279E3">
              <w:rPr>
                <w:sz w:val="22"/>
                <w:szCs w:val="22"/>
                <w:lang w:val="en-US"/>
              </w:rPr>
              <w:t>T</w:t>
            </w:r>
            <w:r w:rsidRPr="006279E3">
              <w:rPr>
                <w:sz w:val="22"/>
                <w:szCs w:val="22"/>
              </w:rPr>
              <w:t>б/ - 1 шт., Микшер-усилитель (</w:t>
            </w:r>
            <w:r w:rsidRPr="006279E3">
              <w:rPr>
                <w:sz w:val="22"/>
                <w:szCs w:val="22"/>
                <w:lang w:val="en-US"/>
              </w:rPr>
              <w:t>JPA</w:t>
            </w:r>
            <w:r w:rsidRPr="006279E3">
              <w:rPr>
                <w:sz w:val="22"/>
                <w:szCs w:val="22"/>
              </w:rPr>
              <w:t>-1240</w:t>
            </w:r>
            <w:r w:rsidRPr="006279E3">
              <w:rPr>
                <w:sz w:val="22"/>
                <w:szCs w:val="22"/>
                <w:lang w:val="en-US"/>
              </w:rPr>
              <w:t>A</w:t>
            </w:r>
            <w:r w:rsidRPr="006279E3">
              <w:rPr>
                <w:sz w:val="22"/>
                <w:szCs w:val="22"/>
              </w:rPr>
              <w:t xml:space="preserve">) 240 Вт/100 В - 1 шт., Проектор </w:t>
            </w:r>
            <w:r w:rsidRPr="006279E3">
              <w:rPr>
                <w:sz w:val="22"/>
                <w:szCs w:val="22"/>
                <w:lang w:val="en-US"/>
              </w:rPr>
              <w:t>NEC</w:t>
            </w:r>
            <w:r w:rsidRPr="006279E3">
              <w:rPr>
                <w:sz w:val="22"/>
                <w:szCs w:val="22"/>
              </w:rPr>
              <w:t xml:space="preserve"> М350 Х в </w:t>
            </w:r>
            <w:proofErr w:type="spellStart"/>
            <w:r w:rsidRPr="006279E3">
              <w:rPr>
                <w:sz w:val="22"/>
                <w:szCs w:val="22"/>
              </w:rPr>
              <w:t>компл</w:t>
            </w:r>
            <w:proofErr w:type="spellEnd"/>
            <w:r w:rsidRPr="006279E3">
              <w:rPr>
                <w:sz w:val="22"/>
                <w:szCs w:val="22"/>
              </w:rPr>
              <w:t>. (штанга+ универс</w:t>
            </w:r>
            <w:proofErr w:type="gramStart"/>
            <w:r w:rsidRPr="006279E3">
              <w:rPr>
                <w:sz w:val="22"/>
                <w:szCs w:val="22"/>
              </w:rPr>
              <w:t>.</w:t>
            </w:r>
            <w:proofErr w:type="spellStart"/>
            <w:r w:rsidRPr="006279E3">
              <w:rPr>
                <w:sz w:val="22"/>
                <w:szCs w:val="22"/>
              </w:rPr>
              <w:t>к</w:t>
            </w:r>
            <w:proofErr w:type="gramEnd"/>
            <w:r w:rsidRPr="006279E3">
              <w:rPr>
                <w:sz w:val="22"/>
                <w:szCs w:val="22"/>
              </w:rPr>
              <w:t>репл</w:t>
            </w:r>
            <w:proofErr w:type="spellEnd"/>
            <w:r w:rsidRPr="006279E3">
              <w:rPr>
                <w:sz w:val="22"/>
                <w:szCs w:val="22"/>
              </w:rPr>
              <w:t xml:space="preserve">.+кабель </w:t>
            </w:r>
            <w:r w:rsidRPr="006279E3">
              <w:rPr>
                <w:sz w:val="22"/>
                <w:szCs w:val="22"/>
                <w:lang w:val="en-US"/>
              </w:rPr>
              <w:t>Kramer</w:t>
            </w:r>
            <w:r w:rsidRPr="006279E3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6279E3">
              <w:rPr>
                <w:sz w:val="22"/>
                <w:szCs w:val="22"/>
                <w:lang w:val="en-US"/>
              </w:rPr>
              <w:t>Matte</w:t>
            </w:r>
            <w:r w:rsidRPr="006279E3">
              <w:rPr>
                <w:sz w:val="22"/>
                <w:szCs w:val="22"/>
              </w:rPr>
              <w:t xml:space="preserve"> </w:t>
            </w:r>
            <w:r w:rsidRPr="006279E3">
              <w:rPr>
                <w:sz w:val="22"/>
                <w:szCs w:val="22"/>
                <w:lang w:val="en-US"/>
              </w:rPr>
              <w:t>White</w:t>
            </w:r>
            <w:r w:rsidRPr="006279E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279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79E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279E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279E3" w14:paraId="15CCD1CB" w14:textId="77777777" w:rsidTr="008416EB">
        <w:tc>
          <w:tcPr>
            <w:tcW w:w="7797" w:type="dxa"/>
            <w:shd w:val="clear" w:color="auto" w:fill="auto"/>
          </w:tcPr>
          <w:p w14:paraId="69EB27EF" w14:textId="77777777" w:rsidR="002C735C" w:rsidRPr="006279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79E3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79E3">
              <w:rPr>
                <w:sz w:val="22"/>
                <w:szCs w:val="22"/>
              </w:rPr>
              <w:t>комплексом</w:t>
            </w:r>
            <w:proofErr w:type="gramStart"/>
            <w:r w:rsidRPr="006279E3">
              <w:rPr>
                <w:sz w:val="22"/>
                <w:szCs w:val="22"/>
              </w:rPr>
              <w:t>.С</w:t>
            </w:r>
            <w:proofErr w:type="gramEnd"/>
            <w:r w:rsidRPr="006279E3">
              <w:rPr>
                <w:sz w:val="22"/>
                <w:szCs w:val="22"/>
              </w:rPr>
              <w:t>пециализированная</w:t>
            </w:r>
            <w:proofErr w:type="spellEnd"/>
            <w:r w:rsidRPr="006279E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279E3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6279E3">
              <w:rPr>
                <w:sz w:val="22"/>
                <w:szCs w:val="22"/>
              </w:rPr>
              <w:t>мКомпьютер</w:t>
            </w:r>
            <w:proofErr w:type="spellEnd"/>
            <w:r w:rsidRPr="006279E3">
              <w:rPr>
                <w:sz w:val="22"/>
                <w:szCs w:val="22"/>
              </w:rPr>
              <w:t xml:space="preserve"> </w:t>
            </w:r>
            <w:r w:rsidRPr="006279E3">
              <w:rPr>
                <w:sz w:val="22"/>
                <w:szCs w:val="22"/>
                <w:lang w:val="en-US"/>
              </w:rPr>
              <w:t>I</w:t>
            </w:r>
            <w:r w:rsidRPr="006279E3">
              <w:rPr>
                <w:sz w:val="22"/>
                <w:szCs w:val="22"/>
              </w:rPr>
              <w:t xml:space="preserve">3-8100/ 8Гб/500Гб/ </w:t>
            </w:r>
            <w:r w:rsidRPr="006279E3">
              <w:rPr>
                <w:sz w:val="22"/>
                <w:szCs w:val="22"/>
                <w:lang w:val="en-US"/>
              </w:rPr>
              <w:t>Philips</w:t>
            </w:r>
            <w:r w:rsidRPr="006279E3">
              <w:rPr>
                <w:sz w:val="22"/>
                <w:szCs w:val="22"/>
              </w:rPr>
              <w:t>224</w:t>
            </w:r>
            <w:r w:rsidRPr="006279E3">
              <w:rPr>
                <w:sz w:val="22"/>
                <w:szCs w:val="22"/>
                <w:lang w:val="en-US"/>
              </w:rPr>
              <w:t>E</w:t>
            </w:r>
            <w:r w:rsidRPr="006279E3">
              <w:rPr>
                <w:sz w:val="22"/>
                <w:szCs w:val="22"/>
              </w:rPr>
              <w:t>5</w:t>
            </w:r>
            <w:r w:rsidRPr="006279E3">
              <w:rPr>
                <w:sz w:val="22"/>
                <w:szCs w:val="22"/>
                <w:lang w:val="en-US"/>
              </w:rPr>
              <w:t>QSB</w:t>
            </w:r>
            <w:r w:rsidRPr="006279E3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6279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79E3">
              <w:rPr>
                <w:sz w:val="22"/>
                <w:szCs w:val="22"/>
              </w:rPr>
              <w:t xml:space="preserve">5-7400 3 </w:t>
            </w:r>
            <w:proofErr w:type="spellStart"/>
            <w:r w:rsidRPr="006279E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279E3">
              <w:rPr>
                <w:sz w:val="22"/>
                <w:szCs w:val="22"/>
              </w:rPr>
              <w:t>/8</w:t>
            </w:r>
            <w:r w:rsidRPr="006279E3">
              <w:rPr>
                <w:sz w:val="22"/>
                <w:szCs w:val="22"/>
                <w:lang w:val="en-US"/>
              </w:rPr>
              <w:t>Gb</w:t>
            </w:r>
            <w:r w:rsidRPr="006279E3">
              <w:rPr>
                <w:sz w:val="22"/>
                <w:szCs w:val="22"/>
              </w:rPr>
              <w:t>/1</w:t>
            </w:r>
            <w:r w:rsidRPr="006279E3">
              <w:rPr>
                <w:sz w:val="22"/>
                <w:szCs w:val="22"/>
                <w:lang w:val="en-US"/>
              </w:rPr>
              <w:t>Tb</w:t>
            </w:r>
            <w:r w:rsidRPr="006279E3">
              <w:rPr>
                <w:sz w:val="22"/>
                <w:szCs w:val="22"/>
              </w:rPr>
              <w:t>/</w:t>
            </w:r>
            <w:r w:rsidRPr="006279E3">
              <w:rPr>
                <w:sz w:val="22"/>
                <w:szCs w:val="22"/>
                <w:lang w:val="en-US"/>
              </w:rPr>
              <w:t>Dell</w:t>
            </w:r>
            <w:r w:rsidRPr="006279E3">
              <w:rPr>
                <w:sz w:val="22"/>
                <w:szCs w:val="22"/>
              </w:rPr>
              <w:t xml:space="preserve"> </w:t>
            </w:r>
            <w:r w:rsidRPr="006279E3">
              <w:rPr>
                <w:sz w:val="22"/>
                <w:szCs w:val="22"/>
                <w:lang w:val="en-US"/>
              </w:rPr>
              <w:t>e</w:t>
            </w:r>
            <w:r w:rsidRPr="006279E3">
              <w:rPr>
                <w:sz w:val="22"/>
                <w:szCs w:val="22"/>
              </w:rPr>
              <w:t>2318</w:t>
            </w:r>
            <w:r w:rsidRPr="006279E3">
              <w:rPr>
                <w:sz w:val="22"/>
                <w:szCs w:val="22"/>
                <w:lang w:val="en-US"/>
              </w:rPr>
              <w:t>h</w:t>
            </w:r>
            <w:r w:rsidRPr="006279E3">
              <w:rPr>
                <w:sz w:val="22"/>
                <w:szCs w:val="22"/>
              </w:rPr>
              <w:t xml:space="preserve"> - 1 шт., Мультимедийный проектор 1 </w:t>
            </w:r>
            <w:r w:rsidRPr="006279E3">
              <w:rPr>
                <w:sz w:val="22"/>
                <w:szCs w:val="22"/>
                <w:lang w:val="en-US"/>
              </w:rPr>
              <w:t>NEC</w:t>
            </w:r>
            <w:r w:rsidRPr="006279E3">
              <w:rPr>
                <w:sz w:val="22"/>
                <w:szCs w:val="22"/>
              </w:rPr>
              <w:t xml:space="preserve"> </w:t>
            </w:r>
            <w:r w:rsidRPr="006279E3">
              <w:rPr>
                <w:sz w:val="22"/>
                <w:szCs w:val="22"/>
                <w:lang w:val="en-US"/>
              </w:rPr>
              <w:t>ME</w:t>
            </w:r>
            <w:r w:rsidRPr="006279E3">
              <w:rPr>
                <w:sz w:val="22"/>
                <w:szCs w:val="22"/>
              </w:rPr>
              <w:t>401</w:t>
            </w:r>
            <w:r w:rsidRPr="006279E3">
              <w:rPr>
                <w:sz w:val="22"/>
                <w:szCs w:val="22"/>
                <w:lang w:val="en-US"/>
              </w:rPr>
              <w:t>X</w:t>
            </w:r>
            <w:r w:rsidRPr="006279E3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6279E3">
              <w:rPr>
                <w:sz w:val="22"/>
                <w:szCs w:val="22"/>
                <w:lang w:val="en-US"/>
              </w:rPr>
              <w:t>Matte</w:t>
            </w:r>
            <w:r w:rsidRPr="006279E3">
              <w:rPr>
                <w:sz w:val="22"/>
                <w:szCs w:val="22"/>
              </w:rPr>
              <w:t xml:space="preserve"> </w:t>
            </w:r>
            <w:r w:rsidRPr="006279E3">
              <w:rPr>
                <w:sz w:val="22"/>
                <w:szCs w:val="22"/>
                <w:lang w:val="en-US"/>
              </w:rPr>
              <w:t>White</w:t>
            </w:r>
            <w:r w:rsidRPr="006279E3">
              <w:rPr>
                <w:sz w:val="22"/>
                <w:szCs w:val="22"/>
              </w:rPr>
              <w:t xml:space="preserve"> - 1 шт., Коммутатор </w:t>
            </w:r>
            <w:r w:rsidRPr="006279E3">
              <w:rPr>
                <w:sz w:val="22"/>
                <w:szCs w:val="22"/>
                <w:lang w:val="en-US"/>
              </w:rPr>
              <w:t>HP</w:t>
            </w:r>
            <w:r w:rsidRPr="006279E3">
              <w:rPr>
                <w:sz w:val="22"/>
                <w:szCs w:val="22"/>
              </w:rPr>
              <w:t xml:space="preserve"> </w:t>
            </w:r>
            <w:proofErr w:type="spellStart"/>
            <w:r w:rsidRPr="006279E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279E3">
              <w:rPr>
                <w:sz w:val="22"/>
                <w:szCs w:val="22"/>
              </w:rPr>
              <w:t xml:space="preserve"> </w:t>
            </w:r>
            <w:r w:rsidRPr="006279E3">
              <w:rPr>
                <w:sz w:val="22"/>
                <w:szCs w:val="22"/>
                <w:lang w:val="en-US"/>
              </w:rPr>
              <w:t>Switch</w:t>
            </w:r>
            <w:r w:rsidRPr="006279E3">
              <w:rPr>
                <w:sz w:val="22"/>
                <w:szCs w:val="22"/>
              </w:rPr>
              <w:t xml:space="preserve"> 2610-24 (24 </w:t>
            </w:r>
            <w:r w:rsidRPr="006279E3">
              <w:rPr>
                <w:sz w:val="22"/>
                <w:szCs w:val="22"/>
                <w:lang w:val="en-US"/>
              </w:rPr>
              <w:t>ports</w:t>
            </w:r>
            <w:r w:rsidRPr="006279E3">
              <w:rPr>
                <w:sz w:val="22"/>
                <w:szCs w:val="22"/>
              </w:rPr>
              <w:t xml:space="preserve"> 10</w:t>
            </w:r>
            <w:proofErr w:type="gramEnd"/>
            <w:r w:rsidRPr="006279E3">
              <w:rPr>
                <w:sz w:val="22"/>
                <w:szCs w:val="22"/>
              </w:rPr>
              <w:t>/</w:t>
            </w:r>
            <w:proofErr w:type="gramStart"/>
            <w:r w:rsidRPr="006279E3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D67E518" w14:textId="77777777" w:rsidR="002C735C" w:rsidRPr="006279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79E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279E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279E3" w14:paraId="18BE7281" w14:textId="77777777" w:rsidTr="008416EB">
        <w:tc>
          <w:tcPr>
            <w:tcW w:w="7797" w:type="dxa"/>
            <w:shd w:val="clear" w:color="auto" w:fill="auto"/>
          </w:tcPr>
          <w:p w14:paraId="6D9906D3" w14:textId="77777777" w:rsidR="002C735C" w:rsidRPr="006279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79E3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79E3">
              <w:rPr>
                <w:sz w:val="22"/>
                <w:szCs w:val="22"/>
              </w:rPr>
              <w:t>комплексом</w:t>
            </w:r>
            <w:proofErr w:type="gramStart"/>
            <w:r w:rsidRPr="006279E3">
              <w:rPr>
                <w:sz w:val="22"/>
                <w:szCs w:val="22"/>
              </w:rPr>
              <w:t>.С</w:t>
            </w:r>
            <w:proofErr w:type="gramEnd"/>
            <w:r w:rsidRPr="006279E3">
              <w:rPr>
                <w:sz w:val="22"/>
                <w:szCs w:val="22"/>
              </w:rPr>
              <w:t>пециализированная</w:t>
            </w:r>
            <w:proofErr w:type="spellEnd"/>
            <w:r w:rsidRPr="006279E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279E3">
              <w:rPr>
                <w:sz w:val="22"/>
                <w:szCs w:val="22"/>
              </w:rPr>
              <w:t xml:space="preserve">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6279E3">
              <w:rPr>
                <w:sz w:val="22"/>
                <w:szCs w:val="22"/>
                <w:lang w:val="en-US"/>
              </w:rPr>
              <w:t>Acer</w:t>
            </w:r>
            <w:r w:rsidRPr="006279E3">
              <w:rPr>
                <w:sz w:val="22"/>
                <w:szCs w:val="22"/>
              </w:rPr>
              <w:t xml:space="preserve"> </w:t>
            </w:r>
            <w:r w:rsidRPr="006279E3">
              <w:rPr>
                <w:sz w:val="22"/>
                <w:szCs w:val="22"/>
                <w:lang w:val="en-US"/>
              </w:rPr>
              <w:t>Aspire</w:t>
            </w:r>
            <w:r w:rsidRPr="006279E3">
              <w:rPr>
                <w:sz w:val="22"/>
                <w:szCs w:val="22"/>
              </w:rPr>
              <w:t xml:space="preserve"> </w:t>
            </w:r>
            <w:r w:rsidRPr="006279E3">
              <w:rPr>
                <w:sz w:val="22"/>
                <w:szCs w:val="22"/>
                <w:lang w:val="en-US"/>
              </w:rPr>
              <w:t>Z</w:t>
            </w:r>
            <w:r w:rsidRPr="006279E3">
              <w:rPr>
                <w:sz w:val="22"/>
                <w:szCs w:val="22"/>
              </w:rPr>
              <w:t xml:space="preserve">1811 в </w:t>
            </w:r>
            <w:proofErr w:type="spellStart"/>
            <w:r w:rsidRPr="006279E3">
              <w:rPr>
                <w:sz w:val="22"/>
                <w:szCs w:val="22"/>
              </w:rPr>
              <w:t>компл</w:t>
            </w:r>
            <w:proofErr w:type="spellEnd"/>
            <w:r w:rsidRPr="006279E3">
              <w:rPr>
                <w:sz w:val="22"/>
                <w:szCs w:val="22"/>
              </w:rPr>
              <w:t xml:space="preserve">.: </w:t>
            </w:r>
            <w:proofErr w:type="spellStart"/>
            <w:r w:rsidRPr="006279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79E3">
              <w:rPr>
                <w:sz w:val="22"/>
                <w:szCs w:val="22"/>
              </w:rPr>
              <w:t>5 2400</w:t>
            </w:r>
            <w:r w:rsidRPr="006279E3">
              <w:rPr>
                <w:sz w:val="22"/>
                <w:szCs w:val="22"/>
                <w:lang w:val="en-US"/>
              </w:rPr>
              <w:t>s</w:t>
            </w:r>
            <w:r w:rsidRPr="006279E3">
              <w:rPr>
                <w:sz w:val="22"/>
                <w:szCs w:val="22"/>
              </w:rPr>
              <w:t>/4</w:t>
            </w:r>
            <w:r w:rsidRPr="006279E3">
              <w:rPr>
                <w:sz w:val="22"/>
                <w:szCs w:val="22"/>
                <w:lang w:val="en-US"/>
              </w:rPr>
              <w:t>Gb</w:t>
            </w:r>
            <w:r w:rsidRPr="006279E3">
              <w:rPr>
                <w:sz w:val="22"/>
                <w:szCs w:val="22"/>
              </w:rPr>
              <w:t>/1</w:t>
            </w:r>
            <w:r w:rsidRPr="006279E3">
              <w:rPr>
                <w:sz w:val="22"/>
                <w:szCs w:val="22"/>
                <w:lang w:val="en-US"/>
              </w:rPr>
              <w:t>T</w:t>
            </w:r>
            <w:r w:rsidRPr="006279E3">
              <w:rPr>
                <w:sz w:val="22"/>
                <w:szCs w:val="22"/>
              </w:rPr>
              <w:t xml:space="preserve">б/ - 1 шт., Компьютер </w:t>
            </w:r>
            <w:r w:rsidRPr="006279E3">
              <w:rPr>
                <w:sz w:val="22"/>
                <w:szCs w:val="22"/>
                <w:lang w:val="en-US"/>
              </w:rPr>
              <w:t>Intel</w:t>
            </w:r>
            <w:r w:rsidRPr="006279E3">
              <w:rPr>
                <w:sz w:val="22"/>
                <w:szCs w:val="22"/>
              </w:rPr>
              <w:t xml:space="preserve"> </w:t>
            </w:r>
            <w:r w:rsidRPr="006279E3">
              <w:rPr>
                <w:sz w:val="22"/>
                <w:szCs w:val="22"/>
                <w:lang w:val="en-US"/>
              </w:rPr>
              <w:t>Core</w:t>
            </w:r>
            <w:r w:rsidRPr="006279E3">
              <w:rPr>
                <w:sz w:val="22"/>
                <w:szCs w:val="22"/>
              </w:rPr>
              <w:t xml:space="preserve"> </w:t>
            </w:r>
            <w:proofErr w:type="spellStart"/>
            <w:r w:rsidRPr="006279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79E3">
              <w:rPr>
                <w:sz w:val="22"/>
                <w:szCs w:val="22"/>
              </w:rPr>
              <w:t xml:space="preserve">5-3570 </w:t>
            </w:r>
            <w:proofErr w:type="spellStart"/>
            <w:r w:rsidRPr="006279E3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6279E3">
              <w:rPr>
                <w:sz w:val="22"/>
                <w:szCs w:val="22"/>
              </w:rPr>
              <w:t xml:space="preserve"> </w:t>
            </w:r>
            <w:r w:rsidRPr="006279E3">
              <w:rPr>
                <w:sz w:val="22"/>
                <w:szCs w:val="22"/>
                <w:lang w:val="en-US"/>
              </w:rPr>
              <w:t>GA</w:t>
            </w:r>
            <w:r w:rsidRPr="006279E3">
              <w:rPr>
                <w:sz w:val="22"/>
                <w:szCs w:val="22"/>
              </w:rPr>
              <w:t>-</w:t>
            </w:r>
            <w:r w:rsidRPr="006279E3">
              <w:rPr>
                <w:sz w:val="22"/>
                <w:szCs w:val="22"/>
                <w:lang w:val="en-US"/>
              </w:rPr>
              <w:t>H</w:t>
            </w:r>
            <w:r w:rsidRPr="006279E3">
              <w:rPr>
                <w:sz w:val="22"/>
                <w:szCs w:val="22"/>
              </w:rPr>
              <w:t>77</w:t>
            </w:r>
            <w:r w:rsidRPr="006279E3">
              <w:rPr>
                <w:sz w:val="22"/>
                <w:szCs w:val="22"/>
                <w:lang w:val="en-US"/>
              </w:rPr>
              <w:t>M</w:t>
            </w:r>
            <w:r w:rsidRPr="006279E3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6279E3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6279E3">
              <w:rPr>
                <w:sz w:val="22"/>
                <w:szCs w:val="22"/>
              </w:rPr>
              <w:t xml:space="preserve"> </w:t>
            </w:r>
            <w:r w:rsidRPr="006279E3">
              <w:rPr>
                <w:sz w:val="22"/>
                <w:szCs w:val="22"/>
                <w:lang w:val="en-US"/>
              </w:rPr>
              <w:t>EVID</w:t>
            </w:r>
            <w:r w:rsidRPr="006279E3">
              <w:rPr>
                <w:sz w:val="22"/>
                <w:szCs w:val="22"/>
              </w:rPr>
              <w:t xml:space="preserve"> 3.2 - 2 шт., Мультимедийный проектор </w:t>
            </w:r>
            <w:r w:rsidRPr="006279E3">
              <w:rPr>
                <w:sz w:val="22"/>
                <w:szCs w:val="22"/>
                <w:lang w:val="en-US"/>
              </w:rPr>
              <w:t>NEC</w:t>
            </w:r>
            <w:r w:rsidRPr="006279E3">
              <w:rPr>
                <w:sz w:val="22"/>
                <w:szCs w:val="22"/>
              </w:rPr>
              <w:t xml:space="preserve"> </w:t>
            </w:r>
            <w:r w:rsidRPr="006279E3">
              <w:rPr>
                <w:sz w:val="22"/>
                <w:szCs w:val="22"/>
                <w:lang w:val="en-US"/>
              </w:rPr>
              <w:t>ME</w:t>
            </w:r>
            <w:r w:rsidRPr="006279E3">
              <w:rPr>
                <w:sz w:val="22"/>
                <w:szCs w:val="22"/>
              </w:rPr>
              <w:t>402</w:t>
            </w:r>
            <w:r w:rsidRPr="006279E3">
              <w:rPr>
                <w:sz w:val="22"/>
                <w:szCs w:val="22"/>
                <w:lang w:val="en-US"/>
              </w:rPr>
              <w:t>X</w:t>
            </w:r>
            <w:r w:rsidRPr="006279E3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proofErr w:type="spellStart"/>
            <w:r w:rsidRPr="006279E3">
              <w:rPr>
                <w:sz w:val="22"/>
                <w:szCs w:val="22"/>
                <w:lang w:val="en-US"/>
              </w:rPr>
              <w:t>Behringer</w:t>
            </w:r>
            <w:proofErr w:type="spellEnd"/>
            <w:proofErr w:type="gramEnd"/>
            <w:r w:rsidRPr="006279E3">
              <w:rPr>
                <w:sz w:val="22"/>
                <w:szCs w:val="22"/>
              </w:rPr>
              <w:t xml:space="preserve"> </w:t>
            </w:r>
            <w:r w:rsidRPr="006279E3">
              <w:rPr>
                <w:sz w:val="22"/>
                <w:szCs w:val="22"/>
                <w:lang w:val="en-US"/>
              </w:rPr>
              <w:t>XM</w:t>
            </w:r>
            <w:r w:rsidRPr="006279E3">
              <w:rPr>
                <w:sz w:val="22"/>
                <w:szCs w:val="22"/>
              </w:rPr>
              <w:t xml:space="preserve">8500 </w:t>
            </w:r>
            <w:r w:rsidRPr="006279E3">
              <w:rPr>
                <w:sz w:val="22"/>
                <w:szCs w:val="22"/>
                <w:lang w:val="en-US"/>
              </w:rPr>
              <w:t>ULTRAVOICE</w:t>
            </w:r>
            <w:r w:rsidRPr="006279E3">
              <w:rPr>
                <w:sz w:val="22"/>
                <w:szCs w:val="22"/>
              </w:rPr>
              <w:t xml:space="preserve"> - 1 </w:t>
            </w:r>
            <w:proofErr w:type="gramStart"/>
            <w:r w:rsidRPr="006279E3">
              <w:rPr>
                <w:sz w:val="22"/>
                <w:szCs w:val="22"/>
              </w:rPr>
              <w:t>шт.,</w:t>
            </w:r>
            <w:proofErr w:type="gramEnd"/>
            <w:r w:rsidRPr="006279E3">
              <w:rPr>
                <w:sz w:val="22"/>
                <w:szCs w:val="22"/>
              </w:rPr>
              <w:t xml:space="preserve">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A7C1B1" w14:textId="77777777" w:rsidR="002C735C" w:rsidRPr="006279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79E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279E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42613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4261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4261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42614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79E3">
              <w:rPr>
                <w:sz w:val="23"/>
                <w:szCs w:val="23"/>
              </w:rPr>
              <w:t xml:space="preserve">Понятие риска в </w:t>
            </w:r>
            <w:proofErr w:type="gramStart"/>
            <w:r w:rsidRPr="006279E3">
              <w:rPr>
                <w:sz w:val="23"/>
                <w:szCs w:val="23"/>
              </w:rPr>
              <w:t>научном</w:t>
            </w:r>
            <w:proofErr w:type="gramEnd"/>
            <w:r w:rsidRPr="006279E3">
              <w:rPr>
                <w:sz w:val="23"/>
                <w:szCs w:val="23"/>
              </w:rPr>
              <w:t xml:space="preserve"> и прикладном значениях.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4015083" w14:textId="77777777" w:rsidTr="00F00293">
        <w:tc>
          <w:tcPr>
            <w:tcW w:w="562" w:type="dxa"/>
          </w:tcPr>
          <w:p w14:paraId="5D3B72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C95A5AA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9E3">
              <w:rPr>
                <w:sz w:val="23"/>
                <w:szCs w:val="23"/>
              </w:rPr>
              <w:t xml:space="preserve">Методологические подходы к изучению риска: поведенческий, постмодернистский, </w:t>
            </w:r>
            <w:proofErr w:type="spellStart"/>
            <w:r w:rsidRPr="006279E3">
              <w:rPr>
                <w:sz w:val="23"/>
                <w:szCs w:val="23"/>
              </w:rPr>
              <w:t>перцептивистский</w:t>
            </w:r>
            <w:proofErr w:type="spellEnd"/>
            <w:r w:rsidRPr="006279E3">
              <w:rPr>
                <w:sz w:val="23"/>
                <w:szCs w:val="23"/>
              </w:rPr>
              <w:t xml:space="preserve"> и др.</w:t>
            </w:r>
          </w:p>
        </w:tc>
      </w:tr>
      <w:tr w:rsidR="009E6058" w14:paraId="4A4BEAD4" w14:textId="77777777" w:rsidTr="00F00293">
        <w:tc>
          <w:tcPr>
            <w:tcW w:w="562" w:type="dxa"/>
          </w:tcPr>
          <w:p w14:paraId="617A7E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35B22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79E3">
              <w:rPr>
                <w:sz w:val="23"/>
                <w:szCs w:val="23"/>
              </w:rPr>
              <w:t xml:space="preserve">Детерминированность риска в социальных </w:t>
            </w:r>
            <w:proofErr w:type="gramStart"/>
            <w:r w:rsidRPr="006279E3">
              <w:rPr>
                <w:sz w:val="23"/>
                <w:szCs w:val="23"/>
              </w:rPr>
              <w:t>институтах</w:t>
            </w:r>
            <w:proofErr w:type="gramEnd"/>
            <w:r w:rsidRPr="006279E3">
              <w:rPr>
                <w:sz w:val="23"/>
                <w:szCs w:val="23"/>
              </w:rPr>
              <w:t xml:space="preserve"> (У. Бек, Э. </w:t>
            </w:r>
            <w:proofErr w:type="spellStart"/>
            <w:r w:rsidRPr="006279E3">
              <w:rPr>
                <w:sz w:val="23"/>
                <w:szCs w:val="23"/>
              </w:rPr>
              <w:t>Гидденс</w:t>
            </w:r>
            <w:proofErr w:type="spellEnd"/>
            <w:r w:rsidRPr="006279E3">
              <w:rPr>
                <w:sz w:val="23"/>
                <w:szCs w:val="23"/>
              </w:rPr>
              <w:t xml:space="preserve">, К. </w:t>
            </w:r>
            <w:proofErr w:type="spellStart"/>
            <w:r w:rsidRPr="006279E3">
              <w:rPr>
                <w:sz w:val="23"/>
                <w:szCs w:val="23"/>
              </w:rPr>
              <w:t>Лау</w:t>
            </w:r>
            <w:proofErr w:type="spellEnd"/>
            <w:r w:rsidRPr="006279E3">
              <w:rPr>
                <w:sz w:val="23"/>
                <w:szCs w:val="23"/>
              </w:rPr>
              <w:t xml:space="preserve">, О. </w:t>
            </w:r>
            <w:proofErr w:type="spellStart"/>
            <w:r w:rsidRPr="006279E3">
              <w:rPr>
                <w:sz w:val="23"/>
                <w:szCs w:val="23"/>
              </w:rPr>
              <w:t>Яницкий</w:t>
            </w:r>
            <w:proofErr w:type="spellEnd"/>
            <w:r w:rsidRPr="006279E3">
              <w:rPr>
                <w:sz w:val="23"/>
                <w:szCs w:val="23"/>
              </w:rPr>
              <w:t xml:space="preserve"> и др.).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контексте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социологических концепций риска.</w:t>
            </w:r>
          </w:p>
        </w:tc>
      </w:tr>
      <w:tr w:rsidR="009E6058" w14:paraId="390F63BF" w14:textId="77777777" w:rsidTr="00F00293">
        <w:tc>
          <w:tcPr>
            <w:tcW w:w="562" w:type="dxa"/>
          </w:tcPr>
          <w:p w14:paraId="5D7CA2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16A60C7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9E3">
              <w:rPr>
                <w:sz w:val="23"/>
                <w:szCs w:val="23"/>
              </w:rPr>
              <w:t xml:space="preserve">«Психометрическая парадигма» в </w:t>
            </w:r>
            <w:proofErr w:type="gramStart"/>
            <w:r w:rsidRPr="006279E3">
              <w:rPr>
                <w:sz w:val="23"/>
                <w:szCs w:val="23"/>
              </w:rPr>
              <w:t>исследовании</w:t>
            </w:r>
            <w:proofErr w:type="gramEnd"/>
            <w:r w:rsidRPr="006279E3">
              <w:rPr>
                <w:sz w:val="23"/>
                <w:szCs w:val="23"/>
              </w:rPr>
              <w:t xml:space="preserve"> риска (</w:t>
            </w:r>
            <w:proofErr w:type="spellStart"/>
            <w:r w:rsidRPr="006279E3">
              <w:rPr>
                <w:sz w:val="23"/>
                <w:szCs w:val="23"/>
              </w:rPr>
              <w:t>Словик</w:t>
            </w:r>
            <w:proofErr w:type="spellEnd"/>
            <w:r w:rsidRPr="006279E3">
              <w:rPr>
                <w:sz w:val="23"/>
                <w:szCs w:val="23"/>
              </w:rPr>
              <w:t xml:space="preserve">, Лихтенштейн, </w:t>
            </w:r>
            <w:proofErr w:type="spellStart"/>
            <w:r w:rsidRPr="006279E3">
              <w:rPr>
                <w:sz w:val="23"/>
                <w:szCs w:val="23"/>
              </w:rPr>
              <w:t>Фишхофф</w:t>
            </w:r>
            <w:proofErr w:type="spellEnd"/>
            <w:r w:rsidRPr="006279E3">
              <w:rPr>
                <w:sz w:val="23"/>
                <w:szCs w:val="23"/>
              </w:rPr>
              <w:t xml:space="preserve"> и др.).</w:t>
            </w:r>
          </w:p>
        </w:tc>
      </w:tr>
      <w:tr w:rsidR="009E6058" w14:paraId="3F4EAAF9" w14:textId="77777777" w:rsidTr="00F00293">
        <w:tc>
          <w:tcPr>
            <w:tcW w:w="562" w:type="dxa"/>
          </w:tcPr>
          <w:p w14:paraId="1E726B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69BBA81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9E3">
              <w:rPr>
                <w:sz w:val="23"/>
                <w:szCs w:val="23"/>
              </w:rPr>
              <w:t>«Культурологическая модель» восприятия риска и приписывания ответственности (</w:t>
            </w:r>
            <w:proofErr w:type="spellStart"/>
            <w:r w:rsidRPr="006279E3">
              <w:rPr>
                <w:sz w:val="23"/>
                <w:szCs w:val="23"/>
              </w:rPr>
              <w:t>М.Дуглас</w:t>
            </w:r>
            <w:proofErr w:type="spellEnd"/>
            <w:r w:rsidRPr="006279E3">
              <w:rPr>
                <w:sz w:val="23"/>
                <w:szCs w:val="23"/>
              </w:rPr>
              <w:t xml:space="preserve"> и др.)</w:t>
            </w:r>
          </w:p>
        </w:tc>
      </w:tr>
      <w:tr w:rsidR="009E6058" w14:paraId="212CC451" w14:textId="77777777" w:rsidTr="00F00293">
        <w:tc>
          <w:tcPr>
            <w:tcW w:w="562" w:type="dxa"/>
          </w:tcPr>
          <w:p w14:paraId="4801F0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D76C9EA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6279E3">
              <w:rPr>
                <w:sz w:val="23"/>
                <w:szCs w:val="23"/>
              </w:rPr>
              <w:t xml:space="preserve">Роль «политических культур» и «культурных предубеждений» в оценке и принятии риска Дуглас, </w:t>
            </w:r>
            <w:proofErr w:type="spellStart"/>
            <w:r w:rsidRPr="006279E3">
              <w:rPr>
                <w:sz w:val="23"/>
                <w:szCs w:val="23"/>
              </w:rPr>
              <w:t>Вилдавски</w:t>
            </w:r>
            <w:proofErr w:type="spellEnd"/>
            <w:r w:rsidRPr="006279E3">
              <w:rPr>
                <w:sz w:val="23"/>
                <w:szCs w:val="23"/>
              </w:rPr>
              <w:t xml:space="preserve">, Дрейк, </w:t>
            </w:r>
            <w:proofErr w:type="spellStart"/>
            <w:r w:rsidRPr="006279E3">
              <w:rPr>
                <w:sz w:val="23"/>
                <w:szCs w:val="23"/>
              </w:rPr>
              <w:t>Урри</w:t>
            </w:r>
            <w:proofErr w:type="spellEnd"/>
            <w:r w:rsidRPr="006279E3">
              <w:rPr>
                <w:sz w:val="23"/>
                <w:szCs w:val="23"/>
              </w:rPr>
              <w:t xml:space="preserve"> и др.).</w:t>
            </w:r>
            <w:proofErr w:type="gramEnd"/>
          </w:p>
        </w:tc>
      </w:tr>
      <w:tr w:rsidR="009E6058" w14:paraId="77186D07" w14:textId="77777777" w:rsidTr="00F00293">
        <w:tc>
          <w:tcPr>
            <w:tcW w:w="562" w:type="dxa"/>
          </w:tcPr>
          <w:p w14:paraId="4D7414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948C0C6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9E3">
              <w:rPr>
                <w:sz w:val="23"/>
                <w:szCs w:val="23"/>
              </w:rPr>
              <w:t xml:space="preserve">Восприятия риска в различных </w:t>
            </w:r>
            <w:proofErr w:type="gramStart"/>
            <w:r w:rsidRPr="006279E3">
              <w:rPr>
                <w:sz w:val="23"/>
                <w:szCs w:val="23"/>
              </w:rPr>
              <w:t>культурах</w:t>
            </w:r>
            <w:proofErr w:type="gramEnd"/>
            <w:r w:rsidRPr="006279E3">
              <w:rPr>
                <w:sz w:val="23"/>
                <w:szCs w:val="23"/>
              </w:rPr>
              <w:t xml:space="preserve">, обществах и социальных группах (А. </w:t>
            </w:r>
            <w:proofErr w:type="spellStart"/>
            <w:r w:rsidRPr="006279E3">
              <w:rPr>
                <w:sz w:val="23"/>
                <w:szCs w:val="23"/>
              </w:rPr>
              <w:t>Вилдавски</w:t>
            </w:r>
            <w:proofErr w:type="spellEnd"/>
            <w:r w:rsidRPr="006279E3">
              <w:rPr>
                <w:sz w:val="23"/>
                <w:szCs w:val="23"/>
              </w:rPr>
              <w:t xml:space="preserve">, К. Дейк, М. Дуглас, В. </w:t>
            </w:r>
            <w:proofErr w:type="spellStart"/>
            <w:r w:rsidRPr="006279E3">
              <w:rPr>
                <w:sz w:val="23"/>
                <w:szCs w:val="23"/>
              </w:rPr>
              <w:t>Ковелло</w:t>
            </w:r>
            <w:proofErr w:type="spellEnd"/>
            <w:r w:rsidRPr="006279E3">
              <w:rPr>
                <w:sz w:val="23"/>
                <w:szCs w:val="23"/>
              </w:rPr>
              <w:t xml:space="preserve"> и др.), а также коммуникации по поводу риска (К. </w:t>
            </w:r>
            <w:proofErr w:type="spellStart"/>
            <w:r w:rsidRPr="006279E3">
              <w:rPr>
                <w:sz w:val="23"/>
                <w:szCs w:val="23"/>
              </w:rPr>
              <w:t>Виппл</w:t>
            </w:r>
            <w:proofErr w:type="spellEnd"/>
            <w:r w:rsidRPr="006279E3">
              <w:rPr>
                <w:sz w:val="23"/>
                <w:szCs w:val="23"/>
              </w:rPr>
              <w:t xml:space="preserve">, В. </w:t>
            </w:r>
            <w:proofErr w:type="spellStart"/>
            <w:r w:rsidRPr="006279E3">
              <w:rPr>
                <w:sz w:val="23"/>
                <w:szCs w:val="23"/>
              </w:rPr>
              <w:t>Ковелло</w:t>
            </w:r>
            <w:proofErr w:type="spellEnd"/>
            <w:r w:rsidRPr="006279E3">
              <w:rPr>
                <w:sz w:val="23"/>
                <w:szCs w:val="23"/>
              </w:rPr>
              <w:t xml:space="preserve">, П. </w:t>
            </w:r>
            <w:proofErr w:type="spellStart"/>
            <w:r w:rsidRPr="006279E3">
              <w:rPr>
                <w:sz w:val="23"/>
                <w:szCs w:val="23"/>
              </w:rPr>
              <w:t>Словик</w:t>
            </w:r>
            <w:proofErr w:type="spellEnd"/>
            <w:r w:rsidRPr="006279E3">
              <w:rPr>
                <w:sz w:val="23"/>
                <w:szCs w:val="23"/>
              </w:rPr>
              <w:t xml:space="preserve">, Д. </w:t>
            </w:r>
            <w:proofErr w:type="spellStart"/>
            <w:r w:rsidRPr="006279E3">
              <w:rPr>
                <w:sz w:val="23"/>
                <w:szCs w:val="23"/>
              </w:rPr>
              <w:t>Фишери</w:t>
            </w:r>
            <w:proofErr w:type="spellEnd"/>
            <w:r w:rsidRPr="006279E3">
              <w:rPr>
                <w:sz w:val="23"/>
                <w:szCs w:val="23"/>
              </w:rPr>
              <w:t xml:space="preserve"> др.).</w:t>
            </w:r>
          </w:p>
        </w:tc>
      </w:tr>
      <w:tr w:rsidR="009E6058" w14:paraId="0C04F48A" w14:textId="77777777" w:rsidTr="00F00293">
        <w:tc>
          <w:tcPr>
            <w:tcW w:w="562" w:type="dxa"/>
          </w:tcPr>
          <w:p w14:paraId="7F1BA4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2846433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9E3">
              <w:rPr>
                <w:sz w:val="23"/>
                <w:szCs w:val="23"/>
              </w:rPr>
              <w:t xml:space="preserve">Эмпирические исследования культурных различий в </w:t>
            </w:r>
            <w:proofErr w:type="gramStart"/>
            <w:r w:rsidRPr="006279E3">
              <w:rPr>
                <w:sz w:val="23"/>
                <w:szCs w:val="23"/>
              </w:rPr>
              <w:t>восприятии</w:t>
            </w:r>
            <w:proofErr w:type="gramEnd"/>
            <w:r w:rsidRPr="006279E3">
              <w:rPr>
                <w:sz w:val="23"/>
                <w:szCs w:val="23"/>
              </w:rPr>
              <w:t xml:space="preserve"> риска и распределении ответственности: основные результаты.</w:t>
            </w:r>
          </w:p>
        </w:tc>
      </w:tr>
      <w:tr w:rsidR="009E6058" w14:paraId="0207A3E7" w14:textId="77777777" w:rsidTr="00F00293">
        <w:tc>
          <w:tcPr>
            <w:tcW w:w="562" w:type="dxa"/>
          </w:tcPr>
          <w:p w14:paraId="3525F6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C7BBC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79E3">
              <w:rPr>
                <w:sz w:val="23"/>
                <w:szCs w:val="23"/>
              </w:rPr>
              <w:t xml:space="preserve">Постиндустриальное общество как общество институализированного риска. </w:t>
            </w:r>
            <w:proofErr w:type="spellStart"/>
            <w:r>
              <w:rPr>
                <w:sz w:val="23"/>
                <w:szCs w:val="23"/>
                <w:lang w:val="en-US"/>
              </w:rPr>
              <w:t>Локальные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глобальные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30450C9" w14:textId="77777777" w:rsidTr="00F00293">
        <w:tc>
          <w:tcPr>
            <w:tcW w:w="562" w:type="dxa"/>
          </w:tcPr>
          <w:p w14:paraId="7A277F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85AEB5E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9E3">
              <w:rPr>
                <w:sz w:val="23"/>
                <w:szCs w:val="23"/>
              </w:rPr>
              <w:t>Понятие «</w:t>
            </w:r>
            <w:proofErr w:type="spellStart"/>
            <w:r w:rsidRPr="006279E3">
              <w:rPr>
                <w:sz w:val="23"/>
                <w:szCs w:val="23"/>
              </w:rPr>
              <w:t>мегариска</w:t>
            </w:r>
            <w:proofErr w:type="spellEnd"/>
            <w:r w:rsidRPr="006279E3">
              <w:rPr>
                <w:sz w:val="23"/>
                <w:szCs w:val="23"/>
              </w:rPr>
              <w:t>» (</w:t>
            </w:r>
            <w:proofErr w:type="spellStart"/>
            <w:r w:rsidRPr="006279E3">
              <w:rPr>
                <w:sz w:val="23"/>
                <w:szCs w:val="23"/>
              </w:rPr>
              <w:t>Гидденс</w:t>
            </w:r>
            <w:proofErr w:type="spellEnd"/>
            <w:r w:rsidRPr="006279E3">
              <w:rPr>
                <w:sz w:val="23"/>
                <w:szCs w:val="23"/>
              </w:rPr>
              <w:t xml:space="preserve">, Бек, </w:t>
            </w:r>
            <w:proofErr w:type="spellStart"/>
            <w:r w:rsidRPr="006279E3">
              <w:rPr>
                <w:sz w:val="23"/>
                <w:szCs w:val="23"/>
              </w:rPr>
              <w:t>Луман</w:t>
            </w:r>
            <w:proofErr w:type="spellEnd"/>
            <w:r w:rsidRPr="006279E3">
              <w:rPr>
                <w:sz w:val="23"/>
                <w:szCs w:val="23"/>
              </w:rPr>
              <w:t xml:space="preserve"> и др.).</w:t>
            </w:r>
          </w:p>
        </w:tc>
      </w:tr>
      <w:tr w:rsidR="009E6058" w14:paraId="78A6F368" w14:textId="77777777" w:rsidTr="00F00293">
        <w:tc>
          <w:tcPr>
            <w:tcW w:w="562" w:type="dxa"/>
          </w:tcPr>
          <w:p w14:paraId="479C0E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8E447E5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9E3">
              <w:rPr>
                <w:sz w:val="23"/>
                <w:szCs w:val="23"/>
              </w:rPr>
              <w:t>Особенности экономического подхода к анализу риска.</w:t>
            </w:r>
          </w:p>
        </w:tc>
      </w:tr>
      <w:tr w:rsidR="009E6058" w14:paraId="56D23287" w14:textId="77777777" w:rsidTr="00F00293">
        <w:tc>
          <w:tcPr>
            <w:tcW w:w="562" w:type="dxa"/>
          </w:tcPr>
          <w:p w14:paraId="37D4C7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8E7270E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9E3">
              <w:rPr>
                <w:sz w:val="23"/>
                <w:szCs w:val="23"/>
              </w:rPr>
              <w:t>Субъективные и средовые факторы, влияющие на оценку риска.</w:t>
            </w:r>
          </w:p>
        </w:tc>
      </w:tr>
      <w:tr w:rsidR="009E6058" w14:paraId="00FA20FE" w14:textId="77777777" w:rsidTr="00F00293">
        <w:tc>
          <w:tcPr>
            <w:tcW w:w="562" w:type="dxa"/>
          </w:tcPr>
          <w:p w14:paraId="58E95B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B5CC4E4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9E3">
              <w:rPr>
                <w:sz w:val="23"/>
                <w:szCs w:val="23"/>
              </w:rPr>
              <w:t xml:space="preserve">Современная концепция </w:t>
            </w:r>
            <w:proofErr w:type="gramStart"/>
            <w:r w:rsidRPr="006279E3">
              <w:rPr>
                <w:sz w:val="23"/>
                <w:szCs w:val="23"/>
              </w:rPr>
              <w:t>риск-менеджмента</w:t>
            </w:r>
            <w:proofErr w:type="gramEnd"/>
            <w:r w:rsidRPr="006279E3">
              <w:rPr>
                <w:sz w:val="23"/>
                <w:szCs w:val="23"/>
              </w:rPr>
              <w:t xml:space="preserve">. Роль </w:t>
            </w:r>
            <w:proofErr w:type="gramStart"/>
            <w:r w:rsidRPr="006279E3">
              <w:rPr>
                <w:sz w:val="23"/>
                <w:szCs w:val="23"/>
              </w:rPr>
              <w:t>риск-менеджмента</w:t>
            </w:r>
            <w:proofErr w:type="gramEnd"/>
            <w:r w:rsidRPr="006279E3">
              <w:rPr>
                <w:sz w:val="23"/>
                <w:szCs w:val="23"/>
              </w:rPr>
              <w:t xml:space="preserve"> в общей системе менеджмента социальной службы.</w:t>
            </w:r>
          </w:p>
        </w:tc>
      </w:tr>
      <w:tr w:rsidR="009E6058" w14:paraId="7E13FA5D" w14:textId="77777777" w:rsidTr="00F00293">
        <w:tc>
          <w:tcPr>
            <w:tcW w:w="562" w:type="dxa"/>
          </w:tcPr>
          <w:p w14:paraId="16D072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5CB94B0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9E3">
              <w:rPr>
                <w:sz w:val="23"/>
                <w:szCs w:val="23"/>
              </w:rPr>
              <w:t xml:space="preserve">Организационно-экономические и правовые аспекты возникновения рисков в социальных </w:t>
            </w:r>
            <w:proofErr w:type="gramStart"/>
            <w:r w:rsidRPr="006279E3">
              <w:rPr>
                <w:sz w:val="23"/>
                <w:szCs w:val="23"/>
              </w:rPr>
              <w:t>организациях</w:t>
            </w:r>
            <w:proofErr w:type="gramEnd"/>
            <w:r w:rsidRPr="006279E3">
              <w:rPr>
                <w:sz w:val="23"/>
                <w:szCs w:val="23"/>
              </w:rPr>
              <w:t>, и их последствия.</w:t>
            </w:r>
          </w:p>
        </w:tc>
      </w:tr>
      <w:tr w:rsidR="009E6058" w14:paraId="4AEF7C14" w14:textId="77777777" w:rsidTr="00F00293">
        <w:tc>
          <w:tcPr>
            <w:tcW w:w="562" w:type="dxa"/>
          </w:tcPr>
          <w:p w14:paraId="5F78C2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6D9571B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6279E3">
              <w:rPr>
                <w:sz w:val="23"/>
                <w:szCs w:val="23"/>
              </w:rPr>
              <w:t>Понятие риска и группы риска в проблемном поле социальной работы</w:t>
            </w:r>
            <w:proofErr w:type="gramEnd"/>
          </w:p>
        </w:tc>
      </w:tr>
      <w:tr w:rsidR="009E6058" w14:paraId="70FF5279" w14:textId="77777777" w:rsidTr="00F00293">
        <w:tc>
          <w:tcPr>
            <w:tcW w:w="562" w:type="dxa"/>
          </w:tcPr>
          <w:p w14:paraId="6077D9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0EDE1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79E3">
              <w:rPr>
                <w:sz w:val="23"/>
                <w:szCs w:val="23"/>
              </w:rPr>
              <w:t xml:space="preserve">История институтов управления риском. Страхование. </w:t>
            </w:r>
            <w:proofErr w:type="spellStart"/>
            <w:r>
              <w:rPr>
                <w:sz w:val="23"/>
                <w:szCs w:val="23"/>
                <w:lang w:val="en-US"/>
              </w:rPr>
              <w:t>Право</w:t>
            </w:r>
            <w:proofErr w:type="spellEnd"/>
            <w:r>
              <w:rPr>
                <w:sz w:val="23"/>
                <w:szCs w:val="23"/>
                <w:lang w:val="en-US"/>
              </w:rPr>
              <w:t>. Государственное вмешательство.</w:t>
            </w:r>
          </w:p>
        </w:tc>
      </w:tr>
      <w:tr w:rsidR="009E6058" w14:paraId="4E52F8CC" w14:textId="77777777" w:rsidTr="00F00293">
        <w:tc>
          <w:tcPr>
            <w:tcW w:w="562" w:type="dxa"/>
          </w:tcPr>
          <w:p w14:paraId="0E0BCE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608E556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9E3">
              <w:rPr>
                <w:sz w:val="23"/>
                <w:szCs w:val="23"/>
              </w:rPr>
              <w:t xml:space="preserve">Институты управления рисками в постиндустриальных обществах и перспективы управления </w:t>
            </w:r>
            <w:proofErr w:type="gramStart"/>
            <w:r w:rsidRPr="006279E3">
              <w:rPr>
                <w:sz w:val="23"/>
                <w:szCs w:val="23"/>
              </w:rPr>
              <w:t>глобальными</w:t>
            </w:r>
            <w:proofErr w:type="gramEnd"/>
            <w:r w:rsidRPr="006279E3">
              <w:rPr>
                <w:sz w:val="23"/>
                <w:szCs w:val="23"/>
              </w:rPr>
              <w:t xml:space="preserve"> рисками.</w:t>
            </w:r>
          </w:p>
        </w:tc>
      </w:tr>
      <w:tr w:rsidR="009E6058" w14:paraId="36BC1702" w14:textId="77777777" w:rsidTr="00F00293">
        <w:tc>
          <w:tcPr>
            <w:tcW w:w="562" w:type="dxa"/>
          </w:tcPr>
          <w:p w14:paraId="601F7A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2B722BA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9E3">
              <w:rPr>
                <w:sz w:val="23"/>
                <w:szCs w:val="23"/>
              </w:rPr>
              <w:t xml:space="preserve">«Международные кризисы» как </w:t>
            </w:r>
            <w:proofErr w:type="spellStart"/>
            <w:r w:rsidRPr="006279E3">
              <w:rPr>
                <w:sz w:val="23"/>
                <w:szCs w:val="23"/>
              </w:rPr>
              <w:t>нелокализуемые</w:t>
            </w:r>
            <w:proofErr w:type="spellEnd"/>
            <w:r w:rsidRPr="006279E3">
              <w:rPr>
                <w:sz w:val="23"/>
                <w:szCs w:val="23"/>
              </w:rPr>
              <w:t xml:space="preserve"> и некомпенсируемые риски. «Согласие на риск» и «принцип предосторожности»: последствия для экономического и социального роста.</w:t>
            </w:r>
          </w:p>
        </w:tc>
      </w:tr>
      <w:tr w:rsidR="009E6058" w14:paraId="60DDAE62" w14:textId="77777777" w:rsidTr="00F00293">
        <w:tc>
          <w:tcPr>
            <w:tcW w:w="562" w:type="dxa"/>
          </w:tcPr>
          <w:p w14:paraId="68CB6E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F5F2A11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9E3">
              <w:rPr>
                <w:sz w:val="23"/>
                <w:szCs w:val="23"/>
              </w:rPr>
              <w:t>«Общество всеобщего риска» (</w:t>
            </w:r>
            <w:proofErr w:type="spellStart"/>
            <w:r w:rsidRPr="006279E3">
              <w:rPr>
                <w:sz w:val="23"/>
                <w:szCs w:val="23"/>
              </w:rPr>
              <w:t>Яницкий</w:t>
            </w:r>
            <w:proofErr w:type="spellEnd"/>
            <w:r w:rsidRPr="006279E3">
              <w:rPr>
                <w:sz w:val="23"/>
                <w:szCs w:val="23"/>
              </w:rPr>
              <w:t>): приложение концепции Бека к российской действительности.</w:t>
            </w:r>
          </w:p>
        </w:tc>
      </w:tr>
      <w:tr w:rsidR="009E6058" w14:paraId="296744EA" w14:textId="77777777" w:rsidTr="00F00293">
        <w:tc>
          <w:tcPr>
            <w:tcW w:w="562" w:type="dxa"/>
          </w:tcPr>
          <w:p w14:paraId="3377C8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54594B9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9E3">
              <w:rPr>
                <w:sz w:val="23"/>
                <w:szCs w:val="23"/>
              </w:rPr>
              <w:t>Индивидуально-психологические детерминанты рискового поведения. Управление рисками и психологическая теория принятия решений: возможности и ограничения (</w:t>
            </w:r>
            <w:proofErr w:type="spellStart"/>
            <w:r w:rsidRPr="006279E3">
              <w:rPr>
                <w:sz w:val="23"/>
                <w:szCs w:val="23"/>
              </w:rPr>
              <w:t>Эрроу</w:t>
            </w:r>
            <w:proofErr w:type="spellEnd"/>
            <w:r w:rsidRPr="006279E3">
              <w:rPr>
                <w:sz w:val="23"/>
                <w:szCs w:val="23"/>
              </w:rPr>
              <w:t xml:space="preserve">, </w:t>
            </w:r>
            <w:proofErr w:type="spellStart"/>
            <w:r w:rsidRPr="006279E3">
              <w:rPr>
                <w:sz w:val="23"/>
                <w:szCs w:val="23"/>
              </w:rPr>
              <w:t>Тверски</w:t>
            </w:r>
            <w:proofErr w:type="spellEnd"/>
            <w:r w:rsidRPr="006279E3">
              <w:rPr>
                <w:sz w:val="23"/>
                <w:szCs w:val="23"/>
              </w:rPr>
              <w:t xml:space="preserve">, </w:t>
            </w:r>
            <w:proofErr w:type="spellStart"/>
            <w:r w:rsidRPr="006279E3">
              <w:rPr>
                <w:sz w:val="23"/>
                <w:szCs w:val="23"/>
              </w:rPr>
              <w:t>Канеманн</w:t>
            </w:r>
            <w:proofErr w:type="spellEnd"/>
            <w:r w:rsidRPr="006279E3">
              <w:rPr>
                <w:sz w:val="23"/>
                <w:szCs w:val="23"/>
              </w:rPr>
              <w:t>, В. Петровский и др.).</w:t>
            </w:r>
          </w:p>
        </w:tc>
      </w:tr>
      <w:tr w:rsidR="009E6058" w14:paraId="11F37DD8" w14:textId="77777777" w:rsidTr="00F00293">
        <w:tc>
          <w:tcPr>
            <w:tcW w:w="562" w:type="dxa"/>
          </w:tcPr>
          <w:p w14:paraId="79CB98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29FA7C2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9E3">
              <w:rPr>
                <w:sz w:val="23"/>
                <w:szCs w:val="23"/>
              </w:rPr>
              <w:t xml:space="preserve">Концепция «социального усиления риска» (Р. </w:t>
            </w:r>
            <w:proofErr w:type="spellStart"/>
            <w:r w:rsidRPr="006279E3">
              <w:rPr>
                <w:sz w:val="23"/>
                <w:szCs w:val="23"/>
              </w:rPr>
              <w:t>Касперсон</w:t>
            </w:r>
            <w:proofErr w:type="spellEnd"/>
            <w:r w:rsidRPr="006279E3">
              <w:rPr>
                <w:sz w:val="23"/>
                <w:szCs w:val="23"/>
              </w:rPr>
              <w:t xml:space="preserve"> и др.).</w:t>
            </w:r>
          </w:p>
        </w:tc>
      </w:tr>
      <w:tr w:rsidR="009E6058" w14:paraId="208EF33E" w14:textId="77777777" w:rsidTr="00F00293">
        <w:tc>
          <w:tcPr>
            <w:tcW w:w="562" w:type="dxa"/>
          </w:tcPr>
          <w:p w14:paraId="452F7C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9B785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79E3">
              <w:rPr>
                <w:sz w:val="23"/>
                <w:szCs w:val="23"/>
              </w:rPr>
              <w:t xml:space="preserve">Административное и экономическое регулирование рисков. Роль экономической информации в снижении риска. </w:t>
            </w:r>
            <w:proofErr w:type="spellStart"/>
            <w:r>
              <w:rPr>
                <w:sz w:val="23"/>
                <w:szCs w:val="23"/>
                <w:lang w:val="en-US"/>
              </w:rPr>
              <w:t>Профилактика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основе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оперативной информации.</w:t>
            </w:r>
          </w:p>
        </w:tc>
      </w:tr>
      <w:tr w:rsidR="009E6058" w14:paraId="09146AA5" w14:textId="77777777" w:rsidTr="00F00293">
        <w:tc>
          <w:tcPr>
            <w:tcW w:w="562" w:type="dxa"/>
          </w:tcPr>
          <w:p w14:paraId="271665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13BAACE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9E3">
              <w:rPr>
                <w:sz w:val="23"/>
                <w:szCs w:val="23"/>
              </w:rPr>
              <w:t xml:space="preserve">Управление </w:t>
            </w:r>
            <w:proofErr w:type="gramStart"/>
            <w:r w:rsidRPr="006279E3">
              <w:rPr>
                <w:sz w:val="23"/>
                <w:szCs w:val="23"/>
              </w:rPr>
              <w:t>кадровыми</w:t>
            </w:r>
            <w:proofErr w:type="gramEnd"/>
            <w:r w:rsidRPr="006279E3">
              <w:rPr>
                <w:sz w:val="23"/>
                <w:szCs w:val="23"/>
              </w:rPr>
              <w:t xml:space="preserve"> рисками. Кадровая безопасность: представители групп риска в организации.</w:t>
            </w:r>
          </w:p>
        </w:tc>
      </w:tr>
      <w:tr w:rsidR="009E6058" w14:paraId="7A36BDA9" w14:textId="77777777" w:rsidTr="00F00293">
        <w:tc>
          <w:tcPr>
            <w:tcW w:w="562" w:type="dxa"/>
          </w:tcPr>
          <w:p w14:paraId="6F4BEC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EB113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279E3">
              <w:rPr>
                <w:sz w:val="23"/>
                <w:szCs w:val="23"/>
              </w:rPr>
              <w:t xml:space="preserve">Оценка при приеме на работу принадлежности кандидата на вакансию к группе риска. </w:t>
            </w:r>
            <w:proofErr w:type="spellStart"/>
            <w:r>
              <w:rPr>
                <w:sz w:val="23"/>
                <w:szCs w:val="23"/>
                <w:lang w:val="en-US"/>
              </w:rPr>
              <w:t>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снижения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связанного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психологическими особенностями поведения работников.</w:t>
            </w:r>
          </w:p>
        </w:tc>
      </w:tr>
      <w:tr w:rsidR="009E6058" w14:paraId="6A544249" w14:textId="77777777" w:rsidTr="00F00293">
        <w:tc>
          <w:tcPr>
            <w:tcW w:w="562" w:type="dxa"/>
          </w:tcPr>
          <w:p w14:paraId="2116E7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6C90F15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9E3">
              <w:rPr>
                <w:sz w:val="23"/>
                <w:szCs w:val="23"/>
              </w:rPr>
              <w:t>Содержание метода аналогий и его использование при анализе рисков нового проекта</w:t>
            </w:r>
          </w:p>
        </w:tc>
      </w:tr>
      <w:tr w:rsidR="009E6058" w14:paraId="137BC591" w14:textId="77777777" w:rsidTr="00F00293">
        <w:tc>
          <w:tcPr>
            <w:tcW w:w="562" w:type="dxa"/>
          </w:tcPr>
          <w:p w14:paraId="3D7FEA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F510D65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9E3">
              <w:rPr>
                <w:sz w:val="23"/>
                <w:szCs w:val="23"/>
              </w:rPr>
              <w:t>Условия возникновения риска, наличие аналогов решений по снижению риска (ординарность / неординарность решения).</w:t>
            </w:r>
          </w:p>
        </w:tc>
      </w:tr>
      <w:tr w:rsidR="009E6058" w14:paraId="0C937C8B" w14:textId="77777777" w:rsidTr="00F00293">
        <w:tc>
          <w:tcPr>
            <w:tcW w:w="562" w:type="dxa"/>
          </w:tcPr>
          <w:p w14:paraId="0E5718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E52E121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9E3">
              <w:rPr>
                <w:sz w:val="23"/>
                <w:szCs w:val="23"/>
              </w:rPr>
              <w:t>Последствия риска: моральные и материальные, предсказуемые и непредсказуемые, приемлемые и неприемлемые, компенсируемые и некомпенсируемые.</w:t>
            </w:r>
          </w:p>
        </w:tc>
      </w:tr>
      <w:tr w:rsidR="009E6058" w14:paraId="71CD267C" w14:textId="77777777" w:rsidTr="00F00293">
        <w:tc>
          <w:tcPr>
            <w:tcW w:w="562" w:type="dxa"/>
          </w:tcPr>
          <w:p w14:paraId="111D93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6BFA942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9E3">
              <w:rPr>
                <w:sz w:val="23"/>
                <w:szCs w:val="23"/>
              </w:rPr>
              <w:t xml:space="preserve">Роль риска на различных </w:t>
            </w:r>
            <w:proofErr w:type="gramStart"/>
            <w:r w:rsidRPr="006279E3">
              <w:rPr>
                <w:sz w:val="23"/>
                <w:szCs w:val="23"/>
              </w:rPr>
              <w:t>этапах</w:t>
            </w:r>
            <w:proofErr w:type="gramEnd"/>
            <w:r w:rsidRPr="006279E3">
              <w:rPr>
                <w:sz w:val="23"/>
                <w:szCs w:val="23"/>
              </w:rPr>
              <w:t xml:space="preserve"> развития общества. Традиционные, индустриальные и постиндустриальные риски (</w:t>
            </w:r>
            <w:proofErr w:type="spellStart"/>
            <w:r w:rsidRPr="006279E3">
              <w:rPr>
                <w:sz w:val="23"/>
                <w:szCs w:val="23"/>
              </w:rPr>
              <w:t>мегариски</w:t>
            </w:r>
            <w:proofErr w:type="spellEnd"/>
            <w:r w:rsidRPr="006279E3">
              <w:rPr>
                <w:sz w:val="23"/>
                <w:szCs w:val="23"/>
              </w:rPr>
              <w:t>).</w:t>
            </w:r>
          </w:p>
        </w:tc>
      </w:tr>
      <w:tr w:rsidR="009E6058" w14:paraId="72436B7C" w14:textId="77777777" w:rsidTr="00F00293">
        <w:tc>
          <w:tcPr>
            <w:tcW w:w="562" w:type="dxa"/>
          </w:tcPr>
          <w:p w14:paraId="664A57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D0274B0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9E3">
              <w:rPr>
                <w:sz w:val="23"/>
                <w:szCs w:val="23"/>
              </w:rPr>
              <w:t>Классификация рисков. Особенности рисков в основных сферах жизнедеятельности людей: трудовой (профессиональной), бытовой, политический и культурный типы риска.</w:t>
            </w:r>
          </w:p>
        </w:tc>
      </w:tr>
      <w:tr w:rsidR="009E6058" w14:paraId="2D56BD77" w14:textId="77777777" w:rsidTr="00F00293">
        <w:tc>
          <w:tcPr>
            <w:tcW w:w="562" w:type="dxa"/>
          </w:tcPr>
          <w:p w14:paraId="1F7F75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7C3CB2F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9E3">
              <w:rPr>
                <w:sz w:val="23"/>
                <w:szCs w:val="23"/>
              </w:rPr>
              <w:t>Подходы к оптимизации рисков в профессиональной деятельности.</w:t>
            </w:r>
          </w:p>
        </w:tc>
      </w:tr>
      <w:tr w:rsidR="009E6058" w14:paraId="5F721450" w14:textId="77777777" w:rsidTr="00F00293">
        <w:tc>
          <w:tcPr>
            <w:tcW w:w="562" w:type="dxa"/>
          </w:tcPr>
          <w:p w14:paraId="73AF4D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7400E51" w14:textId="77777777" w:rsidR="009E6058" w:rsidRPr="006279E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9E3">
              <w:rPr>
                <w:sz w:val="23"/>
                <w:szCs w:val="23"/>
              </w:rPr>
              <w:t xml:space="preserve">Риск и катастрофа: общее и различное (К. Гилберт, Г. </w:t>
            </w:r>
            <w:proofErr w:type="spellStart"/>
            <w:r w:rsidRPr="006279E3">
              <w:rPr>
                <w:sz w:val="23"/>
                <w:szCs w:val="23"/>
              </w:rPr>
              <w:t>Крепс</w:t>
            </w:r>
            <w:proofErr w:type="spellEnd"/>
            <w:r w:rsidRPr="006279E3">
              <w:rPr>
                <w:sz w:val="23"/>
                <w:szCs w:val="23"/>
              </w:rPr>
              <w:t>).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4261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279E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9E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4261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279E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279E3" w14:paraId="5A1C9382" w14:textId="77777777" w:rsidTr="00801458">
        <w:tc>
          <w:tcPr>
            <w:tcW w:w="2336" w:type="dxa"/>
          </w:tcPr>
          <w:p w14:paraId="4C518DAB" w14:textId="77777777" w:rsidR="005D65A5" w:rsidRPr="006279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79E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279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79E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279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79E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279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79E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279E3" w14:paraId="07658034" w14:textId="77777777" w:rsidTr="00801458">
        <w:tc>
          <w:tcPr>
            <w:tcW w:w="2336" w:type="dxa"/>
          </w:tcPr>
          <w:p w14:paraId="1553D698" w14:textId="78F29BFB" w:rsidR="005D65A5" w:rsidRPr="006279E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79E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279E3" w:rsidRDefault="007478E0" w:rsidP="00801458">
            <w:pPr>
              <w:rPr>
                <w:rFonts w:ascii="Times New Roman" w:hAnsi="Times New Roman" w:cs="Times New Roman"/>
              </w:rPr>
            </w:pPr>
            <w:r w:rsidRPr="006279E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279E3" w:rsidRDefault="007478E0" w:rsidP="00801458">
            <w:pPr>
              <w:rPr>
                <w:rFonts w:ascii="Times New Roman" w:hAnsi="Times New Roman" w:cs="Times New Roman"/>
              </w:rPr>
            </w:pPr>
            <w:r w:rsidRPr="006279E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279E3" w:rsidRDefault="007478E0" w:rsidP="00801458">
            <w:pPr>
              <w:rPr>
                <w:rFonts w:ascii="Times New Roman" w:hAnsi="Times New Roman" w:cs="Times New Roman"/>
              </w:rPr>
            </w:pPr>
            <w:r w:rsidRPr="006279E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279E3" w14:paraId="51ED63A6" w14:textId="77777777" w:rsidTr="00801458">
        <w:tc>
          <w:tcPr>
            <w:tcW w:w="2336" w:type="dxa"/>
          </w:tcPr>
          <w:p w14:paraId="36822791" w14:textId="77777777" w:rsidR="005D65A5" w:rsidRPr="006279E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79E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A34ABBC" w14:textId="77777777" w:rsidR="005D65A5" w:rsidRPr="006279E3" w:rsidRDefault="007478E0" w:rsidP="00801458">
            <w:pPr>
              <w:rPr>
                <w:rFonts w:ascii="Times New Roman" w:hAnsi="Times New Roman" w:cs="Times New Roman"/>
              </w:rPr>
            </w:pPr>
            <w:r w:rsidRPr="006279E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1AD1EC5" w14:textId="77777777" w:rsidR="005D65A5" w:rsidRPr="006279E3" w:rsidRDefault="007478E0" w:rsidP="00801458">
            <w:pPr>
              <w:rPr>
                <w:rFonts w:ascii="Times New Roman" w:hAnsi="Times New Roman" w:cs="Times New Roman"/>
              </w:rPr>
            </w:pPr>
            <w:r w:rsidRPr="006279E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9822C61" w14:textId="77777777" w:rsidR="005D65A5" w:rsidRPr="006279E3" w:rsidRDefault="007478E0" w:rsidP="00801458">
            <w:pPr>
              <w:rPr>
                <w:rFonts w:ascii="Times New Roman" w:hAnsi="Times New Roman" w:cs="Times New Roman"/>
              </w:rPr>
            </w:pPr>
            <w:r w:rsidRPr="006279E3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6279E3" w14:paraId="7BE5B2BD" w14:textId="77777777" w:rsidTr="00801458">
        <w:tc>
          <w:tcPr>
            <w:tcW w:w="2336" w:type="dxa"/>
          </w:tcPr>
          <w:p w14:paraId="1B14AC0D" w14:textId="77777777" w:rsidR="005D65A5" w:rsidRPr="006279E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79E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31932E9" w14:textId="77777777" w:rsidR="005D65A5" w:rsidRPr="006279E3" w:rsidRDefault="007478E0" w:rsidP="00801458">
            <w:pPr>
              <w:rPr>
                <w:rFonts w:ascii="Times New Roman" w:hAnsi="Times New Roman" w:cs="Times New Roman"/>
              </w:rPr>
            </w:pPr>
            <w:r w:rsidRPr="006279E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8C2D35B" w14:textId="77777777" w:rsidR="005D65A5" w:rsidRPr="006279E3" w:rsidRDefault="007478E0" w:rsidP="00801458">
            <w:pPr>
              <w:rPr>
                <w:rFonts w:ascii="Times New Roman" w:hAnsi="Times New Roman" w:cs="Times New Roman"/>
              </w:rPr>
            </w:pPr>
            <w:r w:rsidRPr="006279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334B89" w14:textId="77777777" w:rsidR="005D65A5" w:rsidRPr="006279E3" w:rsidRDefault="007478E0" w:rsidP="00801458">
            <w:pPr>
              <w:rPr>
                <w:rFonts w:ascii="Times New Roman" w:hAnsi="Times New Roman" w:cs="Times New Roman"/>
              </w:rPr>
            </w:pPr>
            <w:r w:rsidRPr="006279E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6279E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279E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426143"/>
      <w:r w:rsidRPr="006279E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279E3" w14:paraId="52E2FE25" w14:textId="77777777" w:rsidTr="006279E3">
        <w:tc>
          <w:tcPr>
            <w:tcW w:w="562" w:type="dxa"/>
          </w:tcPr>
          <w:p w14:paraId="6F6BAA77" w14:textId="77777777" w:rsidR="006279E3" w:rsidRDefault="006279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0777C2A" w14:textId="77777777" w:rsidR="006279E3" w:rsidRDefault="006279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A804C9F" w14:textId="77777777" w:rsidR="006279E3" w:rsidRPr="006279E3" w:rsidRDefault="006279E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279E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426144"/>
      <w:r w:rsidRPr="006279E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279E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279E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279E3" w14:paraId="0267C479" w14:textId="77777777" w:rsidTr="00801458">
        <w:tc>
          <w:tcPr>
            <w:tcW w:w="2500" w:type="pct"/>
          </w:tcPr>
          <w:p w14:paraId="37F699C9" w14:textId="77777777" w:rsidR="00B8237E" w:rsidRPr="006279E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79E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279E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79E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279E3" w14:paraId="3F240151" w14:textId="77777777" w:rsidTr="00801458">
        <w:tc>
          <w:tcPr>
            <w:tcW w:w="2500" w:type="pct"/>
          </w:tcPr>
          <w:p w14:paraId="61E91592" w14:textId="61A0874C" w:rsidR="00B8237E" w:rsidRPr="006279E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279E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279E3" w:rsidRDefault="005C548A" w:rsidP="00801458">
            <w:pPr>
              <w:rPr>
                <w:rFonts w:ascii="Times New Roman" w:hAnsi="Times New Roman" w:cs="Times New Roman"/>
              </w:rPr>
            </w:pPr>
            <w:r w:rsidRPr="006279E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6279E3" w14:paraId="75DB0FB7" w14:textId="77777777" w:rsidTr="00801458">
        <w:tc>
          <w:tcPr>
            <w:tcW w:w="2500" w:type="pct"/>
          </w:tcPr>
          <w:p w14:paraId="3606F30C" w14:textId="77777777" w:rsidR="00B8237E" w:rsidRPr="006279E3" w:rsidRDefault="00B8237E" w:rsidP="00801458">
            <w:pPr>
              <w:rPr>
                <w:rFonts w:ascii="Times New Roman" w:hAnsi="Times New Roman" w:cs="Times New Roman"/>
              </w:rPr>
            </w:pPr>
            <w:r w:rsidRPr="006279E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3A6ECE6" w14:textId="77777777" w:rsidR="00B8237E" w:rsidRPr="006279E3" w:rsidRDefault="005C548A" w:rsidP="00801458">
            <w:pPr>
              <w:rPr>
                <w:rFonts w:ascii="Times New Roman" w:hAnsi="Times New Roman" w:cs="Times New Roman"/>
              </w:rPr>
            </w:pPr>
            <w:r w:rsidRPr="006279E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6279E3" w14:paraId="726AFCCD" w14:textId="77777777" w:rsidTr="00801458">
        <w:tc>
          <w:tcPr>
            <w:tcW w:w="2500" w:type="pct"/>
          </w:tcPr>
          <w:p w14:paraId="6FF6C95A" w14:textId="77777777" w:rsidR="00B8237E" w:rsidRPr="006279E3" w:rsidRDefault="00B8237E" w:rsidP="00801458">
            <w:pPr>
              <w:rPr>
                <w:rFonts w:ascii="Times New Roman" w:hAnsi="Times New Roman" w:cs="Times New Roman"/>
              </w:rPr>
            </w:pPr>
            <w:r w:rsidRPr="006279E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99774DC" w14:textId="77777777" w:rsidR="00B8237E" w:rsidRPr="006279E3" w:rsidRDefault="005C548A" w:rsidP="00801458">
            <w:pPr>
              <w:rPr>
                <w:rFonts w:ascii="Times New Roman" w:hAnsi="Times New Roman" w:cs="Times New Roman"/>
              </w:rPr>
            </w:pPr>
            <w:r w:rsidRPr="006279E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6279E3" w14:paraId="0C02D379" w14:textId="77777777" w:rsidTr="00801458">
        <w:tc>
          <w:tcPr>
            <w:tcW w:w="2500" w:type="pct"/>
          </w:tcPr>
          <w:p w14:paraId="0D713F5C" w14:textId="77777777" w:rsidR="00B8237E" w:rsidRPr="006279E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279E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C985BB4" w14:textId="77777777" w:rsidR="00B8237E" w:rsidRPr="006279E3" w:rsidRDefault="005C548A" w:rsidP="00801458">
            <w:pPr>
              <w:rPr>
                <w:rFonts w:ascii="Times New Roman" w:hAnsi="Times New Roman" w:cs="Times New Roman"/>
              </w:rPr>
            </w:pPr>
            <w:r w:rsidRPr="006279E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6279E3" w14:paraId="03E106D0" w14:textId="77777777" w:rsidTr="00801458">
        <w:tc>
          <w:tcPr>
            <w:tcW w:w="2500" w:type="pct"/>
          </w:tcPr>
          <w:p w14:paraId="63777C95" w14:textId="77777777" w:rsidR="00B8237E" w:rsidRPr="006279E3" w:rsidRDefault="00B8237E" w:rsidP="00801458">
            <w:pPr>
              <w:rPr>
                <w:rFonts w:ascii="Times New Roman" w:hAnsi="Times New Roman" w:cs="Times New Roman"/>
              </w:rPr>
            </w:pPr>
            <w:r w:rsidRPr="006279E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9F33FBC" w14:textId="77777777" w:rsidR="00B8237E" w:rsidRPr="006279E3" w:rsidRDefault="005C548A" w:rsidP="00801458">
            <w:pPr>
              <w:rPr>
                <w:rFonts w:ascii="Times New Roman" w:hAnsi="Times New Roman" w:cs="Times New Roman"/>
              </w:rPr>
            </w:pPr>
            <w:r w:rsidRPr="006279E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6279E3" w14:paraId="73E09B78" w14:textId="77777777" w:rsidTr="00801458">
        <w:tc>
          <w:tcPr>
            <w:tcW w:w="2500" w:type="pct"/>
          </w:tcPr>
          <w:p w14:paraId="6ACF023F" w14:textId="77777777" w:rsidR="00B8237E" w:rsidRPr="006279E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279E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2961CEE" w14:textId="77777777" w:rsidR="00B8237E" w:rsidRPr="006279E3" w:rsidRDefault="005C548A" w:rsidP="00801458">
            <w:pPr>
              <w:rPr>
                <w:rFonts w:ascii="Times New Roman" w:hAnsi="Times New Roman" w:cs="Times New Roman"/>
              </w:rPr>
            </w:pPr>
            <w:r w:rsidRPr="006279E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6279E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279E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426145"/>
      <w:r w:rsidRPr="006279E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279E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279E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6279E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79E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279E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279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279E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279E3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279E3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279E3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6279E3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79E3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6279E3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6279E3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6279E3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6279E3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6279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279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6279E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6279E3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79E3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6279E3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6279E3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6279E3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6279E3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6279E3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79E3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6279E3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79E3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6279E3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6279E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79E3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6279E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79E3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6279E3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6279E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79E3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6279E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79E3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6279E3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6279E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79E3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6279E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79E3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5B428F" w14:textId="77777777" w:rsidR="00AD5945" w:rsidRDefault="00AD5945" w:rsidP="00315CA6">
      <w:pPr>
        <w:spacing w:after="0" w:line="240" w:lineRule="auto"/>
      </w:pPr>
      <w:r>
        <w:separator/>
      </w:r>
    </w:p>
  </w:endnote>
  <w:endnote w:type="continuationSeparator" w:id="0">
    <w:p w14:paraId="6D450E2D" w14:textId="77777777" w:rsidR="00AD5945" w:rsidRDefault="00AD594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64B5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CD4C79" w14:textId="77777777" w:rsidR="00AD5945" w:rsidRDefault="00AD5945" w:rsidP="00315CA6">
      <w:pPr>
        <w:spacing w:after="0" w:line="240" w:lineRule="auto"/>
      </w:pPr>
      <w:r>
        <w:separator/>
      </w:r>
    </w:p>
  </w:footnote>
  <w:footnote w:type="continuationSeparator" w:id="0">
    <w:p w14:paraId="0D5C4C6C" w14:textId="77777777" w:rsidR="00AD5945" w:rsidRDefault="00AD594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64B5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79E3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D6E7C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5945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1%D0%BE%D1%86%D0%B8%D0%BE%D0%BB%D0%BE%D0%B3%D0%B8%D1%8F%20%D1%80%D0%B8%D1%81%D0%BA%D0%BE%D0%B2%20%D0%B8%20%D0%BD%D0%B5%D0%BE%D0%BF%D1%80%D0%B5%D0%B4%D0%B5%D0%BB%D0%B5%D0%BD%D0%BD%D0%BE%D1%81%D1%82%D0%B5%D0%B9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E%D1%81%D0%BD%D0%BE%D0%B2%D1%8B%20%D1%81%D0%BE%D1%86%D0%B8%D0%B0%D0%BB%D1%8C%D0%BD%D0%BE%D0%B9%20%D0%B1%D0%B5%D0%B7%D0%BE%D0%BF%D0%B0%D1%81%D0%BD%D0%BE%D1%81%D1%82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pid=10074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332AE5-C1E9-47DB-9A04-7B42801D6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13</Pages>
  <Words>3858</Words>
  <Characters>21991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