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недропользования в России и мире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25194D" w:rsidR="00A77598" w:rsidRPr="001647DC" w:rsidRDefault="001647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Серков Максим Алексеевич</w:t>
            </w:r>
          </w:p>
        </w:tc>
      </w:tr>
      <w:tr w:rsidR="007A7979" w:rsidRPr="007A7979" w14:paraId="4D776820" w14:textId="77777777" w:rsidTr="00ED54AA">
        <w:tc>
          <w:tcPr>
            <w:tcW w:w="9345" w:type="dxa"/>
          </w:tcPr>
          <w:p w14:paraId="7CD689F5" w14:textId="77777777" w:rsidR="007A7979" w:rsidRPr="00480E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0E3D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480E3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80E3D">
              <w:rPr>
                <w:rFonts w:ascii="Times New Roman" w:hAnsi="Times New Roman" w:cs="Times New Roman"/>
                <w:sz w:val="20"/>
                <w:szCs w:val="20"/>
              </w:rPr>
              <w:t>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000997" w:rsidR="004475DA" w:rsidRPr="001647DC" w:rsidRDefault="001647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99895FB" w14:textId="77777777" w:rsidR="00480E3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9082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_Toc184119082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3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3DBE799A" w14:textId="77777777" w:rsidR="00480E3D" w:rsidRDefault="00F36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83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_Toc184119083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3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4F4BE45B" w14:textId="77777777" w:rsidR="00480E3D" w:rsidRDefault="00F36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84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_Toc184119084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3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2D8467FA" w14:textId="77777777" w:rsidR="00480E3D" w:rsidRDefault="00F36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85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_Toc184119085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4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4B95B165" w14:textId="77777777" w:rsidR="00480E3D" w:rsidRDefault="00F36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86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_Toc184119086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5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48C345C9" w14:textId="77777777" w:rsidR="00480E3D" w:rsidRDefault="00F36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87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_Toc184119087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5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0658FE8C" w14:textId="77777777" w:rsidR="00480E3D" w:rsidRDefault="00F36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88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_Toc184119088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5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1F2A0220" w14:textId="77777777" w:rsidR="00480E3D" w:rsidRDefault="00F36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89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_Toc184119089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5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29A0411F" w14:textId="77777777" w:rsidR="00480E3D" w:rsidRDefault="00F36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0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_Toc184119090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6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03EEFE49" w14:textId="77777777" w:rsidR="00480E3D" w:rsidRDefault="00F36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1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_Toc184119091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7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029DD698" w14:textId="77777777" w:rsidR="00480E3D" w:rsidRDefault="00F36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2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_Toc184119092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8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7C3E2ECD" w14:textId="77777777" w:rsidR="00480E3D" w:rsidRDefault="00F36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3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_Toc184119093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10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78966768" w14:textId="77777777" w:rsidR="00480E3D" w:rsidRDefault="00F36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4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_Toc184119094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10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3D09F7FE" w14:textId="77777777" w:rsidR="00480E3D" w:rsidRDefault="00F36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5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_Toc184119095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10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427BA4D0" w14:textId="77777777" w:rsidR="00480E3D" w:rsidRDefault="00F36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6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_Toc184119096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10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1C6E9BBA" w14:textId="77777777" w:rsidR="00480E3D" w:rsidRDefault="00F36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7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_Toc184119097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10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5A58F214" w14:textId="77777777" w:rsidR="00480E3D" w:rsidRDefault="00F36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8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_Toc184119098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10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214BDC5C" w14:textId="77777777" w:rsidR="00480E3D" w:rsidRDefault="00F36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099" w:history="1">
            <w:r w:rsidR="00480E3D" w:rsidRPr="0098724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80E3D">
              <w:rPr>
                <w:noProof/>
                <w:webHidden/>
              </w:rPr>
              <w:tab/>
            </w:r>
            <w:r w:rsidR="00480E3D">
              <w:rPr>
                <w:noProof/>
                <w:webHidden/>
              </w:rPr>
              <w:fldChar w:fldCharType="begin"/>
            </w:r>
            <w:r w:rsidR="00480E3D">
              <w:rPr>
                <w:noProof/>
                <w:webHidden/>
              </w:rPr>
              <w:instrText xml:space="preserve"> PAGEREF _Toc184119099 \h </w:instrText>
            </w:r>
            <w:r w:rsidR="00480E3D">
              <w:rPr>
                <w:noProof/>
                <w:webHidden/>
              </w:rPr>
            </w:r>
            <w:r w:rsidR="00480E3D">
              <w:rPr>
                <w:noProof/>
                <w:webHidden/>
              </w:rPr>
              <w:fldChar w:fldCharType="separate"/>
            </w:r>
            <w:r w:rsidR="00480E3D">
              <w:rPr>
                <w:noProof/>
                <w:webHidden/>
              </w:rPr>
              <w:t>10</w:t>
            </w:r>
            <w:r w:rsidR="00480E3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90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магистрантов целостного представления о системе и структуре правового регулирования недропользования в Российской Федерации и зарубежных государствах, усвоение понятийного аппарата, формирование умения самостоятельно ориентироваться в источниках правового регулирования данной сферы отношений в области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90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Правовое регулирование недропользования в России и мире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90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80E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0E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0E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0E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E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0E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E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80E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80E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0E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0E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 xml:space="preserve">ОПК-3 - Способен квалифицированно толковать правовые акты, в том </w:t>
            </w:r>
            <w:proofErr w:type="gramStart"/>
            <w:r w:rsidRPr="00480E3D">
              <w:rPr>
                <w:rFonts w:ascii="Times New Roman" w:hAnsi="Times New Roman" w:cs="Times New Roman"/>
              </w:rPr>
              <w:t>числе</w:t>
            </w:r>
            <w:proofErr w:type="gramEnd"/>
            <w:r w:rsidRPr="00480E3D">
              <w:rPr>
                <w:rFonts w:ascii="Times New Roman" w:hAnsi="Times New Roman" w:cs="Times New Roman"/>
              </w:rPr>
              <w:t xml:space="preserve"> в ситуациях наличия пробелов и коллизий норм прав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0E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E3D">
              <w:rPr>
                <w:rFonts w:ascii="Times New Roman" w:hAnsi="Times New Roman" w:cs="Times New Roman"/>
                <w:lang w:bidi="ru-RU"/>
              </w:rPr>
              <w:t xml:space="preserve">ОПК-3.2 - </w:t>
            </w:r>
            <w:proofErr w:type="gramStart"/>
            <w:r w:rsidRPr="00480E3D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480E3D">
              <w:rPr>
                <w:rFonts w:ascii="Times New Roman" w:hAnsi="Times New Roman" w:cs="Times New Roman"/>
                <w:lang w:bidi="ru-RU"/>
              </w:rPr>
              <w:t xml:space="preserve"> критически и корректно оценить степень влияния пробела в праве или коллизии на решение конкретной ситуации правоотношений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80E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0E3D">
              <w:rPr>
                <w:rFonts w:ascii="Times New Roman" w:hAnsi="Times New Roman" w:cs="Times New Roman"/>
              </w:rPr>
              <w:t>способы обеспечения соблюдения норм правового регулирования недропользования в Российской Федерации и зарубежных странах.</w:t>
            </w:r>
            <w:r w:rsidRPr="00480E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80E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0E3D">
              <w:rPr>
                <w:rFonts w:ascii="Times New Roman" w:hAnsi="Times New Roman" w:cs="Times New Roman"/>
              </w:rPr>
              <w:t>применять механизмы обеспечения норм правового регулирования недропользования в Российской Федерации и зарубежных странах</w:t>
            </w:r>
            <w:proofErr w:type="gramStart"/>
            <w:r w:rsidR="00FD518F" w:rsidRPr="00480E3D">
              <w:rPr>
                <w:rFonts w:ascii="Times New Roman" w:hAnsi="Times New Roman" w:cs="Times New Roman"/>
              </w:rPr>
              <w:t>.</w:t>
            </w:r>
            <w:r w:rsidRPr="00480E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80E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0E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0E3D">
              <w:rPr>
                <w:rFonts w:ascii="Times New Roman" w:hAnsi="Times New Roman" w:cs="Times New Roman"/>
              </w:rPr>
              <w:t>навыками обеспечения соблюдения норм правового регулирования недропользования в Российской Федерации и зарубежных странах</w:t>
            </w:r>
            <w:proofErr w:type="gramStart"/>
            <w:r w:rsidR="00FD518F" w:rsidRPr="00480E3D">
              <w:rPr>
                <w:rFonts w:ascii="Times New Roman" w:hAnsi="Times New Roman" w:cs="Times New Roman"/>
              </w:rPr>
              <w:t>.</w:t>
            </w:r>
            <w:r w:rsidRPr="00480E3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80E3D" w14:paraId="039F52F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271A8" w14:textId="77777777" w:rsidR="00751095" w:rsidRPr="00480E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 xml:space="preserve">ОПК-6 - Способен обеспечивать соблюдение принципов этики юриста, в том </w:t>
            </w:r>
            <w:proofErr w:type="gramStart"/>
            <w:r w:rsidRPr="00480E3D">
              <w:rPr>
                <w:rFonts w:ascii="Times New Roman" w:hAnsi="Times New Roman" w:cs="Times New Roman"/>
              </w:rPr>
              <w:t>числе</w:t>
            </w:r>
            <w:proofErr w:type="gramEnd"/>
            <w:r w:rsidRPr="00480E3D">
              <w:rPr>
                <w:rFonts w:ascii="Times New Roman" w:hAnsi="Times New Roman" w:cs="Times New Roman"/>
              </w:rPr>
              <w:t xml:space="preserve">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38AA" w14:textId="77777777" w:rsidR="00751095" w:rsidRPr="00480E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E3D">
              <w:rPr>
                <w:rFonts w:ascii="Times New Roman" w:hAnsi="Times New Roman" w:cs="Times New Roman"/>
                <w:lang w:bidi="ru-RU"/>
              </w:rPr>
              <w:t>ОПК-6.2 - Знает основные акты, регулирующие вопросы этики, изданные органами государственной власти и регулирующие служебное поведение государственных служащих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D8430" w14:textId="77777777" w:rsidR="00751095" w:rsidRPr="00480E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0E3D">
              <w:rPr>
                <w:rFonts w:ascii="Times New Roman" w:hAnsi="Times New Roman" w:cs="Times New Roman"/>
              </w:rPr>
              <w:t>способы соблюдения принципов этики юриста, в том числе принимать меры по профилактике коррупции и пресечению коррупционных правонарушений в контексте правового регулирования недропользования в Российской Федерации и зарубежных странах, основные правовые акты данной отрасли права.</w:t>
            </w:r>
            <w:r w:rsidRPr="00480E3D">
              <w:rPr>
                <w:rFonts w:ascii="Times New Roman" w:hAnsi="Times New Roman" w:cs="Times New Roman"/>
              </w:rPr>
              <w:t xml:space="preserve"> </w:t>
            </w:r>
          </w:p>
          <w:p w14:paraId="1DE4E248" w14:textId="77777777" w:rsidR="00751095" w:rsidRPr="00480E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0E3D">
              <w:rPr>
                <w:rFonts w:ascii="Times New Roman" w:hAnsi="Times New Roman" w:cs="Times New Roman"/>
              </w:rPr>
              <w:t>применять механизмы соблюдения принципов этики юриста, в том числе принимать меры по профилактике коррупции и пресечению коррупционных правонарушений в контексте правового регулирования недропользования в Российской Федерации и зарубежных странах</w:t>
            </w:r>
            <w:proofErr w:type="gramStart"/>
            <w:r w:rsidR="00FD518F" w:rsidRPr="00480E3D">
              <w:rPr>
                <w:rFonts w:ascii="Times New Roman" w:hAnsi="Times New Roman" w:cs="Times New Roman"/>
              </w:rPr>
              <w:t>.</w:t>
            </w:r>
            <w:r w:rsidRPr="00480E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0C9AA83" w14:textId="77777777" w:rsidR="00751095" w:rsidRPr="00480E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0E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0E3D">
              <w:rPr>
                <w:rFonts w:ascii="Times New Roman" w:hAnsi="Times New Roman" w:cs="Times New Roman"/>
              </w:rPr>
              <w:t>навыками соблюдения принципов этики юриста, в том числе принимать меры по профилактике коррупции и пресечению коррупционных правонарушений в контексте правового регулирования недропользования в Российской Федерации и зарубежных странах</w:t>
            </w:r>
            <w:proofErr w:type="gramStart"/>
            <w:r w:rsidR="00FD518F" w:rsidRPr="00480E3D">
              <w:rPr>
                <w:rFonts w:ascii="Times New Roman" w:hAnsi="Times New Roman" w:cs="Times New Roman"/>
              </w:rPr>
              <w:t>.</w:t>
            </w:r>
            <w:r w:rsidRPr="00480E3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80E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908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Правовое регулирование добычи углеводородов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понятия, структура и система правового регулирования недропользования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58806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3D71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источники права, регулирующие отношения в сфере недропользования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38B4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 права, содержащие нормы, регулирующие отношения в сфере добычи углеводородов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7F48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1E2A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4D9D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B2D4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68B82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68ED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источники права, регулирующие отношения в сфере недропользования в странах СНГ и дальнем зарубежье.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6F58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понятия, структура и система правового регулирования недропользования в странах  СНГ и дальнем зарубежье.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4AC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D16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771C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9BAE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B37BE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0BA3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Правовое регулирование недропользования на Континентальном шельфе.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8FF1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регулирования недропользования в Исключительной экономической зоне и Континентальном шельфе.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65D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E44A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063C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1B1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BBDAF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933D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Правовое регулирование недропользования в Арктике.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A7A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регулирования недропользования в Арктической зоне. Сравнение законодательства Российской Федерации и прочих приарктических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59C1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374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8B4F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6729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908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90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0"/>
        <w:gridCol w:w="374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Кремлева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, Ольга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Клавдиевна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Энергетическое право : учебное пособие /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О.К.Кремлева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государства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36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80E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  <w:tr w:rsidR="00262CF0" w:rsidRPr="007E6725" w14:paraId="27E301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FC955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экономического права: от хозяйственного права к праву цифровой экономики : сборник научных статей / М-во науки и высш. образования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редпринимат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энергет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права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Е.Н.Абрамовой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F90FE2" w14:textId="77777777" w:rsidR="00262CF0" w:rsidRPr="007E6725" w:rsidRDefault="00F36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80E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90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7FE300" w14:textId="77777777" w:rsidTr="007B550D">
        <w:tc>
          <w:tcPr>
            <w:tcW w:w="9345" w:type="dxa"/>
          </w:tcPr>
          <w:p w14:paraId="4AB219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82DB85B" w14:textId="77777777" w:rsidTr="007B550D">
        <w:tc>
          <w:tcPr>
            <w:tcW w:w="9345" w:type="dxa"/>
          </w:tcPr>
          <w:p w14:paraId="1E3451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D73A08" w14:textId="77777777" w:rsidTr="007B550D">
        <w:tc>
          <w:tcPr>
            <w:tcW w:w="9345" w:type="dxa"/>
          </w:tcPr>
          <w:p w14:paraId="6D064D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B26FE3" w14:textId="77777777" w:rsidTr="007B550D">
        <w:tc>
          <w:tcPr>
            <w:tcW w:w="9345" w:type="dxa"/>
          </w:tcPr>
          <w:p w14:paraId="4CDA10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A5E667" w14:textId="77777777" w:rsidTr="007B550D">
        <w:tc>
          <w:tcPr>
            <w:tcW w:w="9345" w:type="dxa"/>
          </w:tcPr>
          <w:p w14:paraId="2C7B48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90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361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90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0E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0E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E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0E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E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0E3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0E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E3D">
              <w:rPr>
                <w:sz w:val="22"/>
                <w:szCs w:val="22"/>
              </w:rPr>
              <w:t>комплексом</w:t>
            </w:r>
            <w:proofErr w:type="gramStart"/>
            <w:r w:rsidRPr="00480E3D">
              <w:rPr>
                <w:sz w:val="22"/>
                <w:szCs w:val="22"/>
              </w:rPr>
              <w:t>.С</w:t>
            </w:r>
            <w:proofErr w:type="gramEnd"/>
            <w:r w:rsidRPr="00480E3D">
              <w:rPr>
                <w:sz w:val="22"/>
                <w:szCs w:val="22"/>
              </w:rPr>
              <w:t>пециализированная</w:t>
            </w:r>
            <w:proofErr w:type="spellEnd"/>
            <w:r w:rsidRPr="00480E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80E3D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480E3D">
              <w:rPr>
                <w:sz w:val="22"/>
                <w:szCs w:val="22"/>
                <w:lang w:val="en-US"/>
              </w:rPr>
              <w:t>Intel</w:t>
            </w:r>
            <w:r w:rsidRPr="00480E3D">
              <w:rPr>
                <w:sz w:val="22"/>
                <w:szCs w:val="22"/>
              </w:rPr>
              <w:t xml:space="preserve"> 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E3D">
              <w:rPr>
                <w:sz w:val="22"/>
                <w:szCs w:val="22"/>
              </w:rPr>
              <w:t>3 2100 3.3/4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/500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80E3D">
              <w:rPr>
                <w:sz w:val="22"/>
                <w:szCs w:val="22"/>
              </w:rPr>
              <w:t xml:space="preserve">193 - 1 шт., Акустическая система </w:t>
            </w:r>
            <w:r w:rsidRPr="00480E3D">
              <w:rPr>
                <w:sz w:val="22"/>
                <w:szCs w:val="22"/>
                <w:lang w:val="en-US"/>
              </w:rPr>
              <w:t>JBL</w:t>
            </w:r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CONTROL</w:t>
            </w:r>
            <w:r w:rsidRPr="00480E3D">
              <w:rPr>
                <w:sz w:val="22"/>
                <w:szCs w:val="22"/>
              </w:rPr>
              <w:t xml:space="preserve"> 25 </w:t>
            </w:r>
            <w:r w:rsidRPr="00480E3D">
              <w:rPr>
                <w:sz w:val="22"/>
                <w:szCs w:val="22"/>
                <w:lang w:val="en-US"/>
              </w:rPr>
              <w:t>WH</w:t>
            </w:r>
            <w:r w:rsidRPr="00480E3D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x</w:t>
            </w:r>
            <w:r w:rsidRPr="00480E3D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480E3D">
              <w:rPr>
                <w:sz w:val="22"/>
                <w:szCs w:val="22"/>
                <w:lang w:val="en-US"/>
              </w:rPr>
              <w:t>JDM</w:t>
            </w:r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TA</w:t>
            </w:r>
            <w:r w:rsidRPr="00480E3D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480E3D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0E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80E3D">
              <w:rPr>
                <w:sz w:val="22"/>
                <w:szCs w:val="22"/>
              </w:rPr>
              <w:t>Красноармейская</w:t>
            </w:r>
            <w:proofErr w:type="gramEnd"/>
            <w:r w:rsidRPr="00480E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80E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80E3D" w14:paraId="43C61B3E" w14:textId="77777777" w:rsidTr="008416EB">
        <w:tc>
          <w:tcPr>
            <w:tcW w:w="7797" w:type="dxa"/>
            <w:shd w:val="clear" w:color="auto" w:fill="auto"/>
          </w:tcPr>
          <w:p w14:paraId="4784BAC9" w14:textId="77777777" w:rsidR="002C735C" w:rsidRPr="00480E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E3D">
              <w:rPr>
                <w:sz w:val="22"/>
                <w:szCs w:val="22"/>
              </w:rPr>
              <w:t>комплексом</w:t>
            </w:r>
            <w:proofErr w:type="gramStart"/>
            <w:r w:rsidRPr="00480E3D">
              <w:rPr>
                <w:sz w:val="22"/>
                <w:szCs w:val="22"/>
              </w:rPr>
              <w:t>.С</w:t>
            </w:r>
            <w:proofErr w:type="gramEnd"/>
            <w:r w:rsidRPr="00480E3D">
              <w:rPr>
                <w:sz w:val="22"/>
                <w:szCs w:val="22"/>
              </w:rPr>
              <w:t>пециализированная</w:t>
            </w:r>
            <w:proofErr w:type="spellEnd"/>
            <w:r w:rsidRPr="00480E3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480E3D">
              <w:rPr>
                <w:sz w:val="22"/>
                <w:szCs w:val="22"/>
              </w:rPr>
              <w:t>.К</w:t>
            </w:r>
            <w:proofErr w:type="gramEnd"/>
            <w:r w:rsidRPr="00480E3D">
              <w:rPr>
                <w:sz w:val="22"/>
                <w:szCs w:val="22"/>
              </w:rPr>
              <w:t xml:space="preserve">омпьютер </w:t>
            </w:r>
            <w:r w:rsidRPr="00480E3D">
              <w:rPr>
                <w:sz w:val="22"/>
                <w:szCs w:val="22"/>
                <w:lang w:val="en-US"/>
              </w:rPr>
              <w:t>Intel</w:t>
            </w:r>
            <w:r w:rsidRPr="00480E3D">
              <w:rPr>
                <w:sz w:val="22"/>
                <w:szCs w:val="22"/>
              </w:rPr>
              <w:t xml:space="preserve"> 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E3D">
              <w:rPr>
                <w:sz w:val="22"/>
                <w:szCs w:val="22"/>
              </w:rPr>
              <w:t>3 2100 3.3/4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/500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80E3D">
              <w:rPr>
                <w:sz w:val="22"/>
                <w:szCs w:val="22"/>
              </w:rPr>
              <w:t xml:space="preserve">193 - 1 шт.,  Проектор </w:t>
            </w:r>
            <w:r w:rsidRPr="00480E3D">
              <w:rPr>
                <w:sz w:val="22"/>
                <w:szCs w:val="22"/>
                <w:lang w:val="en-US"/>
              </w:rPr>
              <w:t>NEC</w:t>
            </w:r>
            <w:r w:rsidRPr="00480E3D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FE81CB" w14:textId="77777777" w:rsidR="002C735C" w:rsidRPr="00480E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80E3D">
              <w:rPr>
                <w:sz w:val="22"/>
                <w:szCs w:val="22"/>
              </w:rPr>
              <w:t>Красноармейская</w:t>
            </w:r>
            <w:proofErr w:type="gramEnd"/>
            <w:r w:rsidRPr="00480E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80E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80E3D" w14:paraId="3A7C64A9" w14:textId="77777777" w:rsidTr="008416EB">
        <w:tc>
          <w:tcPr>
            <w:tcW w:w="7797" w:type="dxa"/>
            <w:shd w:val="clear" w:color="auto" w:fill="auto"/>
          </w:tcPr>
          <w:p w14:paraId="220FF2D7" w14:textId="77777777" w:rsidR="002C735C" w:rsidRPr="00480E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E3D">
              <w:rPr>
                <w:sz w:val="22"/>
                <w:szCs w:val="22"/>
              </w:rPr>
              <w:t>комплексом</w:t>
            </w:r>
            <w:proofErr w:type="gramStart"/>
            <w:r w:rsidRPr="00480E3D">
              <w:rPr>
                <w:sz w:val="22"/>
                <w:szCs w:val="22"/>
              </w:rPr>
              <w:t>.С</w:t>
            </w:r>
            <w:proofErr w:type="gramEnd"/>
            <w:r w:rsidRPr="00480E3D">
              <w:rPr>
                <w:sz w:val="22"/>
                <w:szCs w:val="22"/>
              </w:rPr>
              <w:t>пециализированная</w:t>
            </w:r>
            <w:proofErr w:type="spellEnd"/>
            <w:r w:rsidRPr="00480E3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480E3D">
              <w:rPr>
                <w:sz w:val="22"/>
                <w:szCs w:val="22"/>
                <w:lang w:val="en-US"/>
              </w:rPr>
              <w:t>HP</w:t>
            </w:r>
            <w:r w:rsidRPr="00480E3D">
              <w:rPr>
                <w:sz w:val="22"/>
                <w:szCs w:val="22"/>
              </w:rPr>
              <w:t xml:space="preserve"> 250 </w:t>
            </w:r>
            <w:r w:rsidRPr="00480E3D">
              <w:rPr>
                <w:sz w:val="22"/>
                <w:szCs w:val="22"/>
                <w:lang w:val="en-US"/>
              </w:rPr>
              <w:t>G</w:t>
            </w:r>
            <w:r w:rsidRPr="00480E3D">
              <w:rPr>
                <w:sz w:val="22"/>
                <w:szCs w:val="22"/>
              </w:rPr>
              <w:t>6 1</w:t>
            </w:r>
            <w:r w:rsidRPr="00480E3D">
              <w:rPr>
                <w:sz w:val="22"/>
                <w:szCs w:val="22"/>
                <w:lang w:val="en-US"/>
              </w:rPr>
              <w:t>WY</w:t>
            </w:r>
            <w:r w:rsidRPr="00480E3D">
              <w:rPr>
                <w:sz w:val="22"/>
                <w:szCs w:val="22"/>
              </w:rPr>
              <w:t>58</w:t>
            </w:r>
            <w:r w:rsidRPr="00480E3D">
              <w:rPr>
                <w:sz w:val="22"/>
                <w:szCs w:val="22"/>
                <w:lang w:val="en-US"/>
              </w:rPr>
              <w:t>EA</w:t>
            </w:r>
            <w:r w:rsidRPr="00480E3D">
              <w:rPr>
                <w:sz w:val="22"/>
                <w:szCs w:val="22"/>
              </w:rPr>
              <w:t xml:space="preserve">, Мультимедийный проектор </w:t>
            </w:r>
            <w:r w:rsidRPr="00480E3D">
              <w:rPr>
                <w:sz w:val="22"/>
                <w:szCs w:val="22"/>
                <w:lang w:val="en-US"/>
              </w:rPr>
              <w:t>LG</w:t>
            </w:r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PF</w:t>
            </w:r>
            <w:r w:rsidRPr="00480E3D">
              <w:rPr>
                <w:sz w:val="22"/>
                <w:szCs w:val="22"/>
              </w:rPr>
              <w:t>1500</w:t>
            </w:r>
            <w:r w:rsidRPr="00480E3D">
              <w:rPr>
                <w:sz w:val="22"/>
                <w:szCs w:val="22"/>
                <w:lang w:val="en-US"/>
              </w:rPr>
              <w:t>G</w:t>
            </w:r>
            <w:r w:rsidRPr="00480E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E3E95C" w14:textId="77777777" w:rsidR="002C735C" w:rsidRPr="00480E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80E3D">
              <w:rPr>
                <w:sz w:val="22"/>
                <w:szCs w:val="22"/>
              </w:rPr>
              <w:t>Красноармейская</w:t>
            </w:r>
            <w:proofErr w:type="gramEnd"/>
            <w:r w:rsidRPr="00480E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80E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80E3D" w14:paraId="2842B9C2" w14:textId="77777777" w:rsidTr="008416EB">
        <w:tc>
          <w:tcPr>
            <w:tcW w:w="7797" w:type="dxa"/>
            <w:shd w:val="clear" w:color="auto" w:fill="auto"/>
          </w:tcPr>
          <w:p w14:paraId="512E72FF" w14:textId="77777777" w:rsidR="002C735C" w:rsidRPr="00480E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E3D">
              <w:rPr>
                <w:sz w:val="22"/>
                <w:szCs w:val="22"/>
              </w:rPr>
              <w:t>комплексом</w:t>
            </w:r>
            <w:proofErr w:type="gramStart"/>
            <w:r w:rsidRPr="00480E3D">
              <w:rPr>
                <w:sz w:val="22"/>
                <w:szCs w:val="22"/>
              </w:rPr>
              <w:t>.С</w:t>
            </w:r>
            <w:proofErr w:type="gramEnd"/>
            <w:r w:rsidRPr="00480E3D">
              <w:rPr>
                <w:sz w:val="22"/>
                <w:szCs w:val="22"/>
              </w:rPr>
              <w:t>пециализированная</w:t>
            </w:r>
            <w:proofErr w:type="spellEnd"/>
            <w:r w:rsidRPr="00480E3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80E3D">
              <w:rPr>
                <w:sz w:val="22"/>
                <w:szCs w:val="22"/>
              </w:rPr>
              <w:t>.К</w:t>
            </w:r>
            <w:proofErr w:type="gramEnd"/>
            <w:r w:rsidRPr="00480E3D">
              <w:rPr>
                <w:sz w:val="22"/>
                <w:szCs w:val="22"/>
              </w:rPr>
              <w:t xml:space="preserve">омпьютер </w:t>
            </w:r>
            <w:r w:rsidRPr="00480E3D">
              <w:rPr>
                <w:sz w:val="22"/>
                <w:szCs w:val="22"/>
                <w:lang w:val="en-US"/>
              </w:rPr>
              <w:t>I</w:t>
            </w:r>
            <w:r w:rsidRPr="00480E3D">
              <w:rPr>
                <w:sz w:val="22"/>
                <w:szCs w:val="22"/>
              </w:rPr>
              <w:t>5-7400/8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/1</w:t>
            </w:r>
            <w:r w:rsidRPr="00480E3D">
              <w:rPr>
                <w:sz w:val="22"/>
                <w:szCs w:val="22"/>
                <w:lang w:val="en-US"/>
              </w:rPr>
              <w:t>Tb</w:t>
            </w:r>
            <w:r w:rsidRPr="00480E3D">
              <w:rPr>
                <w:sz w:val="22"/>
                <w:szCs w:val="22"/>
              </w:rPr>
              <w:t xml:space="preserve">/ </w:t>
            </w:r>
            <w:r w:rsidRPr="00480E3D">
              <w:rPr>
                <w:sz w:val="22"/>
                <w:szCs w:val="22"/>
                <w:lang w:val="en-US"/>
              </w:rPr>
              <w:t>DELL</w:t>
            </w:r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S</w:t>
            </w:r>
            <w:r w:rsidRPr="00480E3D">
              <w:rPr>
                <w:sz w:val="22"/>
                <w:szCs w:val="22"/>
              </w:rPr>
              <w:t>2218</w:t>
            </w:r>
            <w:r w:rsidRPr="00480E3D">
              <w:rPr>
                <w:sz w:val="22"/>
                <w:szCs w:val="22"/>
                <w:lang w:val="en-US"/>
              </w:rPr>
              <w:t>H</w:t>
            </w:r>
            <w:r w:rsidRPr="00480E3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FE850A" w14:textId="77777777" w:rsidR="002C735C" w:rsidRPr="00480E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80E3D">
              <w:rPr>
                <w:sz w:val="22"/>
                <w:szCs w:val="22"/>
              </w:rPr>
              <w:t>Красноармейская</w:t>
            </w:r>
            <w:proofErr w:type="gramEnd"/>
            <w:r w:rsidRPr="00480E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80E3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909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90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90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90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E3D" w14:paraId="684111A9" w14:textId="77777777" w:rsidTr="00480E3D">
        <w:tc>
          <w:tcPr>
            <w:tcW w:w="562" w:type="dxa"/>
          </w:tcPr>
          <w:p w14:paraId="7739AD66" w14:textId="77777777" w:rsidR="00480E3D" w:rsidRPr="001647DC" w:rsidRDefault="00480E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ABE0E8C" w14:textId="77777777" w:rsidR="00480E3D" w:rsidRDefault="00480E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90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0E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E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9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80E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0E3D" w14:paraId="5A1C9382" w14:textId="77777777" w:rsidTr="00801458">
        <w:tc>
          <w:tcPr>
            <w:tcW w:w="2336" w:type="dxa"/>
          </w:tcPr>
          <w:p w14:paraId="4C518DAB" w14:textId="77777777" w:rsidR="005D65A5" w:rsidRPr="00480E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0E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0E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0E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0E3D" w14:paraId="07658034" w14:textId="77777777" w:rsidTr="00801458">
        <w:tc>
          <w:tcPr>
            <w:tcW w:w="2336" w:type="dxa"/>
          </w:tcPr>
          <w:p w14:paraId="1553D698" w14:textId="78F29BFB" w:rsidR="005D65A5" w:rsidRPr="00480E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0E3D" w:rsidRDefault="007478E0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80E3D" w:rsidRDefault="007478E0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80E3D" w:rsidRDefault="007478E0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80E3D" w14:paraId="67A0CB4E" w14:textId="77777777" w:rsidTr="00801458">
        <w:tc>
          <w:tcPr>
            <w:tcW w:w="2336" w:type="dxa"/>
          </w:tcPr>
          <w:p w14:paraId="22DD1B53" w14:textId="77777777" w:rsidR="005D65A5" w:rsidRPr="00480E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6DFC72" w14:textId="77777777" w:rsidR="005D65A5" w:rsidRPr="00480E3D" w:rsidRDefault="007478E0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17A6B37" w14:textId="77777777" w:rsidR="005D65A5" w:rsidRPr="00480E3D" w:rsidRDefault="007478E0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7019F7" w14:textId="77777777" w:rsidR="005D65A5" w:rsidRPr="00480E3D" w:rsidRDefault="007478E0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80E3D" w14:paraId="3806BA38" w14:textId="77777777" w:rsidTr="00801458">
        <w:tc>
          <w:tcPr>
            <w:tcW w:w="2336" w:type="dxa"/>
          </w:tcPr>
          <w:p w14:paraId="1EA4607B" w14:textId="77777777" w:rsidR="005D65A5" w:rsidRPr="00480E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161844" w14:textId="77777777" w:rsidR="005D65A5" w:rsidRPr="00480E3D" w:rsidRDefault="007478E0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ADAA6B" w14:textId="77777777" w:rsidR="005D65A5" w:rsidRPr="00480E3D" w:rsidRDefault="007478E0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6F89D0" w14:textId="77777777" w:rsidR="005D65A5" w:rsidRPr="00480E3D" w:rsidRDefault="007478E0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480E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80E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9097"/>
      <w:r w:rsidRPr="00480E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80E3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E3D" w:rsidRPr="00480E3D" w14:paraId="2FACCCBC" w14:textId="77777777" w:rsidTr="00480E3D">
        <w:tc>
          <w:tcPr>
            <w:tcW w:w="562" w:type="dxa"/>
          </w:tcPr>
          <w:p w14:paraId="3FC278D1" w14:textId="77777777" w:rsidR="00480E3D" w:rsidRPr="00480E3D" w:rsidRDefault="00480E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A1AE6A" w14:textId="77777777" w:rsidR="00480E3D" w:rsidRPr="00480E3D" w:rsidRDefault="00480E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E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4F6387" w14:textId="77777777" w:rsidR="00480E3D" w:rsidRPr="00480E3D" w:rsidRDefault="00480E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80E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9098"/>
      <w:r w:rsidRPr="00480E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80E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80E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0E3D" w14:paraId="0267C479" w14:textId="77777777" w:rsidTr="00801458">
        <w:tc>
          <w:tcPr>
            <w:tcW w:w="2500" w:type="pct"/>
          </w:tcPr>
          <w:p w14:paraId="37F699C9" w14:textId="77777777" w:rsidR="00B8237E" w:rsidRPr="00480E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0E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0E3D" w14:paraId="3F240151" w14:textId="77777777" w:rsidTr="00801458">
        <w:tc>
          <w:tcPr>
            <w:tcW w:w="2500" w:type="pct"/>
          </w:tcPr>
          <w:p w14:paraId="61E91592" w14:textId="61A0874C" w:rsidR="00B8237E" w:rsidRPr="00480E3D" w:rsidRDefault="00B8237E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80E3D" w:rsidRDefault="005C548A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80E3D" w14:paraId="1AF0FBE4" w14:textId="77777777" w:rsidTr="00801458">
        <w:tc>
          <w:tcPr>
            <w:tcW w:w="2500" w:type="pct"/>
          </w:tcPr>
          <w:p w14:paraId="7522BF05" w14:textId="77777777" w:rsidR="00B8237E" w:rsidRPr="00480E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1072A5C" w14:textId="77777777" w:rsidR="00B8237E" w:rsidRPr="00480E3D" w:rsidRDefault="005C548A" w:rsidP="00801458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480E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90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CDB4C" w14:textId="77777777" w:rsidR="00F361C9" w:rsidRDefault="00F361C9" w:rsidP="00315CA6">
      <w:pPr>
        <w:spacing w:after="0" w:line="240" w:lineRule="auto"/>
      </w:pPr>
      <w:r>
        <w:separator/>
      </w:r>
    </w:p>
  </w:endnote>
  <w:endnote w:type="continuationSeparator" w:id="0">
    <w:p w14:paraId="00517612" w14:textId="77777777" w:rsidR="00F361C9" w:rsidRDefault="00F361C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7D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7D969" w14:textId="77777777" w:rsidR="00F361C9" w:rsidRDefault="00F361C9" w:rsidP="00315CA6">
      <w:pPr>
        <w:spacing w:after="0" w:line="240" w:lineRule="auto"/>
      </w:pPr>
      <w:r>
        <w:separator/>
      </w:r>
    </w:p>
  </w:footnote>
  <w:footnote w:type="continuationSeparator" w:id="0">
    <w:p w14:paraId="2321B4B5" w14:textId="77777777" w:rsidR="00F361C9" w:rsidRDefault="00F361C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7DC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0E3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5CC7"/>
    <w:rsid w:val="00F12F74"/>
    <w:rsid w:val="00F207FF"/>
    <w:rsid w:val="00F361C9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sbor/%D0%90%D0%9F_%D1%8D%D0%BA%D0%BE%D0%BD%D0%BE%D0%BC%D0%B8%D1%87%D0%B5%D1%81%D0%BA%D0%BE%D0%B3%D0%BE%20%D0%BF%D1%80%D0%B0%D0%B2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0%BD%D0%B5%D1%80%D0%B3%D0%B5%D1%82%D0%B8%D1%87%D0%B5%D1%81%D0%BA%D0%BE%D0%B5%20%D0%BF%D1%80%D0%B0%D0%B2%D0%BE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06C955-08C9-40A3-A100-0B4A868D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3033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