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энергетическое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228DAB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ED06B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0750E">
              <w:rPr>
                <w:sz w:val="20"/>
                <w:szCs w:val="20"/>
              </w:rPr>
              <w:t>д.ю.н</w:t>
            </w:r>
            <w:proofErr w:type="spellEnd"/>
            <w:r w:rsidRPr="0050750E">
              <w:rPr>
                <w:sz w:val="20"/>
                <w:szCs w:val="20"/>
              </w:rPr>
              <w:t xml:space="preserve">, </w:t>
            </w:r>
            <w:proofErr w:type="spellStart"/>
            <w:r w:rsidRPr="0050750E">
              <w:rPr>
                <w:sz w:val="20"/>
                <w:szCs w:val="20"/>
              </w:rPr>
              <w:t>Кораев</w:t>
            </w:r>
            <w:proofErr w:type="spellEnd"/>
            <w:r w:rsidRPr="0050750E">
              <w:rPr>
                <w:sz w:val="20"/>
                <w:szCs w:val="20"/>
              </w:rPr>
              <w:t xml:space="preserve"> Константин Борисович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075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AA6C0BF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ED06B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F7E1E5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D341587" w:rsidR="00DC42AF" w:rsidRPr="0065641B" w:rsidRDefault="00ED06B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00C14CF" w:rsidR="00DC42AF" w:rsidRPr="0065641B" w:rsidRDefault="00ED06B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090A2D" w:rsidR="00DC42AF" w:rsidRPr="0065641B" w:rsidRDefault="00ED06B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57031A8" w:rsidR="00DC42AF" w:rsidRPr="0065641B" w:rsidRDefault="00ED06B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04A1F04" w:rsidR="00DC42AF" w:rsidRPr="0065641B" w:rsidRDefault="00ED06B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5F3F62" w:rsidR="00DC42AF" w:rsidRPr="0065641B" w:rsidRDefault="00ED06B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B72318C" w:rsidR="00DC42AF" w:rsidRPr="0065641B" w:rsidRDefault="00ED06B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90BABB3" w:rsidR="00DC42AF" w:rsidRPr="0065641B" w:rsidRDefault="00ED06B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50750E" w14:paraId="446CCDDC" w14:textId="77777777" w:rsidTr="0050750E">
        <w:tc>
          <w:tcPr>
            <w:tcW w:w="851" w:type="dxa"/>
          </w:tcPr>
          <w:p w14:paraId="503E2208" w14:textId="77777777" w:rsidR="007D0C0D" w:rsidRPr="0050750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0750E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129F3151" w:rsidR="007D0C0D" w:rsidRPr="0050750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0750E">
              <w:t>Освоение магистрантами навыками применения законодательства в сфере международного энергетического права в практической деятельности, рассмотрения актуальных вопросов в этой сфере, ознакомления с особенностями применения норм МЭП в различных сферах энергетики.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5C007A1A" w14:textId="77777777" w:rsidR="0050750E" w:rsidRDefault="0050750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EA5B932" w:rsidR="00C65FCC" w:rsidRPr="0050750E" w:rsidRDefault="00C65FCC" w:rsidP="0050750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0750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0750E">
        <w:t>й</w:t>
      </w:r>
      <w:r w:rsidRPr="0050750E">
        <w:t xml:space="preserve"> практики</w:t>
      </w:r>
      <w:r w:rsidR="0050750E" w:rsidRPr="0050750E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23"/>
        <w:gridCol w:w="2323"/>
        <w:gridCol w:w="4698"/>
      </w:tblGrid>
      <w:tr w:rsidR="0065641B" w:rsidRPr="0050750E" w14:paraId="273DB8CE" w14:textId="77777777" w:rsidTr="0050750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0750E" w:rsidRDefault="006F0EAF" w:rsidP="0050750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0750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0750E" w:rsidRDefault="006F0EAF" w:rsidP="0050750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0750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0750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0750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0750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50750E" w14:paraId="3BBEAA3A" w14:textId="77777777" w:rsidTr="0050750E">
        <w:trPr>
          <w:trHeight w:val="212"/>
        </w:trPr>
        <w:tc>
          <w:tcPr>
            <w:tcW w:w="958" w:type="pct"/>
          </w:tcPr>
          <w:p w14:paraId="05E778A0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разрабатывать стратегию действий для решения проблемных правоприменительных ситуаций и осуществлять критический анализ таких проблемных ситуаций</w:t>
            </w:r>
          </w:p>
          <w:p w14:paraId="7208F990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методами поиска, анализа и синтеза информации, навыками критической оценки надежности источников информации, в том числе при работе с противоречивой информацией из разных источников.</w:t>
            </w:r>
          </w:p>
        </w:tc>
      </w:tr>
      <w:tr w:rsidR="00996FB3" w:rsidRPr="0050750E" w14:paraId="13294789" w14:textId="77777777" w:rsidTr="0050750E">
        <w:trPr>
          <w:trHeight w:val="212"/>
        </w:trPr>
        <w:tc>
          <w:tcPr>
            <w:tcW w:w="958" w:type="pct"/>
          </w:tcPr>
          <w:p w14:paraId="311E1711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0750E">
              <w:rPr>
                <w:sz w:val="22"/>
                <w:szCs w:val="22"/>
              </w:rPr>
              <w:t>ых</w:t>
            </w:r>
            <w:proofErr w:type="spellEnd"/>
            <w:r w:rsidRPr="0050750E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A67B45A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50750E">
              <w:rPr>
                <w:sz w:val="22"/>
                <w:szCs w:val="22"/>
              </w:rPr>
              <w:t>ых</w:t>
            </w:r>
            <w:proofErr w:type="spellEnd"/>
            <w:r w:rsidRPr="0050750E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77EBDFC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444B257E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применять коммуникационные технологии и выбирать стиль общения на русском и иностранных языках в зависимости от цели и условий академического или профессионального взаимодействия</w:t>
            </w:r>
          </w:p>
          <w:p w14:paraId="11EA2E6A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03519A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7A5E6A84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навыками ведения деловой переписки на русском и иностранном языках с учетом особенностей стилистики официальных и неофициальных писем, навыками применения информационных технологий в деловых и научных коммуникациях</w:t>
            </w:r>
          </w:p>
        </w:tc>
      </w:tr>
      <w:tr w:rsidR="00996FB3" w:rsidRPr="0050750E" w14:paraId="1CC8BCA9" w14:textId="77777777" w:rsidTr="0050750E">
        <w:trPr>
          <w:trHeight w:val="212"/>
        </w:trPr>
        <w:tc>
          <w:tcPr>
            <w:tcW w:w="958" w:type="pct"/>
          </w:tcPr>
          <w:p w14:paraId="31AA16BB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ОПК-1 - Способен </w:t>
            </w:r>
            <w:r w:rsidRPr="0050750E">
              <w:rPr>
                <w:sz w:val="22"/>
                <w:szCs w:val="22"/>
              </w:rPr>
              <w:lastRenderedPageBreak/>
              <w:t>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1031" w:type="pct"/>
          </w:tcPr>
          <w:p w14:paraId="6536D41B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 xml:space="preserve">ОПК-1.3 - Понимает и </w:t>
            </w:r>
            <w:r w:rsidRPr="0050750E">
              <w:rPr>
                <w:sz w:val="22"/>
                <w:szCs w:val="22"/>
              </w:rPr>
              <w:lastRenderedPageBreak/>
              <w:t>может письменно сформулировать оптимальные пути решения нестандартной ситуации правоприменительной практики</w:t>
            </w:r>
          </w:p>
        </w:tc>
        <w:tc>
          <w:tcPr>
            <w:tcW w:w="3011" w:type="pct"/>
          </w:tcPr>
          <w:p w14:paraId="0373F74A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>Уметь:</w:t>
            </w:r>
          </w:p>
          <w:p w14:paraId="12E27F71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>анализировать правоприменительную практику с учетом специфики и задач конкретной ситуации и предлагает варианты правовой квалификации.</w:t>
            </w:r>
          </w:p>
          <w:p w14:paraId="163FD650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0D80BF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6310F660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навыками выявления фактов, имеющих юридическое значение, и определения нормативной базы применительно к конкретной ситуации.</w:t>
            </w:r>
          </w:p>
        </w:tc>
      </w:tr>
      <w:tr w:rsidR="00996FB3" w:rsidRPr="0050750E" w14:paraId="480685F9" w14:textId="77777777" w:rsidTr="0050750E">
        <w:trPr>
          <w:trHeight w:val="212"/>
        </w:trPr>
        <w:tc>
          <w:tcPr>
            <w:tcW w:w="958" w:type="pct"/>
          </w:tcPr>
          <w:p w14:paraId="5BFA5591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>ОПК-2 - Способен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1031" w:type="pct"/>
          </w:tcPr>
          <w:p w14:paraId="2DB18207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ОПК-2.3 - Способен грамотно оформить экспертное юридическое заключение (правовую экспертизу), провести экспертизу нормативных (индивидуальных) правовых актов с формированием итогового документа по итогам такой экспертизы</w:t>
            </w:r>
          </w:p>
        </w:tc>
        <w:tc>
          <w:tcPr>
            <w:tcW w:w="3011" w:type="pct"/>
          </w:tcPr>
          <w:p w14:paraId="0DD62508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6B575941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анализировать материалы на предмет соответствия нормативным и индивидуальным актам, выработки критериев оценки и составления плана анализа.</w:t>
            </w:r>
          </w:p>
          <w:p w14:paraId="1107F90B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E9DA28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1B633575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навыками аргументации позиции с учетом специфики представленных на экспертизу материалов.</w:t>
            </w:r>
          </w:p>
        </w:tc>
      </w:tr>
      <w:tr w:rsidR="00996FB3" w:rsidRPr="0050750E" w14:paraId="7764BDE3" w14:textId="77777777" w:rsidTr="0050750E">
        <w:trPr>
          <w:trHeight w:val="212"/>
        </w:trPr>
        <w:tc>
          <w:tcPr>
            <w:tcW w:w="958" w:type="pct"/>
          </w:tcPr>
          <w:p w14:paraId="3D4E6B56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ОПК-3 - Способен квалифицированно толковать правовые акты, в том числе в ситуациях наличия пробелов и коллизий норм прав</w:t>
            </w:r>
          </w:p>
        </w:tc>
        <w:tc>
          <w:tcPr>
            <w:tcW w:w="1031" w:type="pct"/>
          </w:tcPr>
          <w:p w14:paraId="04789FD5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ОПК-3.3 - Понимает логическую структуру официального интерпретационного правового акта и его значение для системы законодательства</w:t>
            </w:r>
          </w:p>
        </w:tc>
        <w:tc>
          <w:tcPr>
            <w:tcW w:w="3011" w:type="pct"/>
          </w:tcPr>
          <w:p w14:paraId="22985CD6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4A2E48E5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вырабатывать различные подходы к преодолению пробелов и коллизий, аргументирует выбор конкретного подхода к разрешению пробелов и коллизий</w:t>
            </w:r>
          </w:p>
          <w:p w14:paraId="6CAF5A25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223F4B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22E2F1D8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различными подходами к преодолению пробелов и коллизий, аргументацией выбора конкретного подхода к разрешению пробелов и коллизий</w:t>
            </w:r>
          </w:p>
        </w:tc>
      </w:tr>
      <w:tr w:rsidR="00996FB3" w:rsidRPr="0050750E" w14:paraId="12835F98" w14:textId="77777777" w:rsidTr="0050750E">
        <w:trPr>
          <w:trHeight w:val="212"/>
        </w:trPr>
        <w:tc>
          <w:tcPr>
            <w:tcW w:w="958" w:type="pct"/>
          </w:tcPr>
          <w:p w14:paraId="6ED5A62C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ОПК-4 - 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1031" w:type="pct"/>
          </w:tcPr>
          <w:p w14:paraId="1554D7CE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ОПК-4.2 - Последовательно реализует заранее сформированную правовую позицию при рассмотрении конкретного вопроса, в том числе в состязательном процессе</w:t>
            </w:r>
          </w:p>
        </w:tc>
        <w:tc>
          <w:tcPr>
            <w:tcW w:w="3011" w:type="pct"/>
          </w:tcPr>
          <w:p w14:paraId="72E7AA03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3C722D6D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выстраивать логику аргументации и защиты своей позиции письменно и устно.</w:t>
            </w:r>
          </w:p>
          <w:p w14:paraId="03457DA7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F214FC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311BCC8F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навыком использования юридической лексики.</w:t>
            </w:r>
          </w:p>
        </w:tc>
      </w:tr>
      <w:tr w:rsidR="00996FB3" w:rsidRPr="0050750E" w14:paraId="1E538592" w14:textId="77777777" w:rsidTr="0050750E">
        <w:trPr>
          <w:trHeight w:val="212"/>
        </w:trPr>
        <w:tc>
          <w:tcPr>
            <w:tcW w:w="958" w:type="pct"/>
          </w:tcPr>
          <w:p w14:paraId="54F7154C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ОПК-5 - Способен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1031" w:type="pct"/>
          </w:tcPr>
          <w:p w14:paraId="25F8DE9A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ОПК-5.2 - Понимает логику изложения правовых аргументов, самостоятельно и юридически корректно составляет документы, в том числе, и процессуальные, и способен ее пояснить</w:t>
            </w:r>
          </w:p>
        </w:tc>
        <w:tc>
          <w:tcPr>
            <w:tcW w:w="3011" w:type="pct"/>
          </w:tcPr>
          <w:p w14:paraId="57807330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75CFEFF2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формулировать и систематизировать правовые нормы, применяет различные способы изложения норм права в правовых акта.</w:t>
            </w:r>
          </w:p>
          <w:p w14:paraId="45350C40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23DE7A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3E1A9F06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навыком составления юридических, в том числе процессуальных, документов.</w:t>
            </w:r>
          </w:p>
        </w:tc>
      </w:tr>
      <w:tr w:rsidR="00996FB3" w:rsidRPr="0050750E" w14:paraId="5B2FE7B2" w14:textId="77777777" w:rsidTr="0050750E">
        <w:trPr>
          <w:trHeight w:val="212"/>
        </w:trPr>
        <w:tc>
          <w:tcPr>
            <w:tcW w:w="958" w:type="pct"/>
          </w:tcPr>
          <w:p w14:paraId="0537E418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ОПК-6 - Способен </w:t>
            </w:r>
            <w:r w:rsidRPr="0050750E">
              <w:rPr>
                <w:sz w:val="22"/>
                <w:szCs w:val="22"/>
              </w:rPr>
              <w:lastRenderedPageBreak/>
              <w:t>обеспечивать соблюдение принципов этики юриста, в том числе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1031" w:type="pct"/>
          </w:tcPr>
          <w:p w14:paraId="4C362D15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 xml:space="preserve">ОПК-6.3 - Свободно </w:t>
            </w:r>
            <w:r w:rsidRPr="0050750E">
              <w:rPr>
                <w:sz w:val="22"/>
                <w:szCs w:val="22"/>
              </w:rPr>
              <w:lastRenderedPageBreak/>
              <w:t>владеет и способен применить на практике, включая собственную профессиональную деятельность, меры по профилактике коррупции и пресечению коррупционных (иных) правонарушений, недопущению конфликта интересов</w:t>
            </w:r>
          </w:p>
        </w:tc>
        <w:tc>
          <w:tcPr>
            <w:tcW w:w="3011" w:type="pct"/>
          </w:tcPr>
          <w:p w14:paraId="556C5997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>Уметь:</w:t>
            </w:r>
          </w:p>
          <w:p w14:paraId="38B5E354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>выявлять, давать оценку коррупционному поведению и содействовать его пресечению.</w:t>
            </w:r>
          </w:p>
          <w:p w14:paraId="34DECF74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C968FC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63CD6F33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этикой делового общения и навыками применения правила ведения переговоров.</w:t>
            </w:r>
          </w:p>
        </w:tc>
      </w:tr>
      <w:tr w:rsidR="00996FB3" w:rsidRPr="0050750E" w14:paraId="2796404C" w14:textId="77777777" w:rsidTr="0050750E">
        <w:trPr>
          <w:trHeight w:val="212"/>
        </w:trPr>
        <w:tc>
          <w:tcPr>
            <w:tcW w:w="958" w:type="pct"/>
          </w:tcPr>
          <w:p w14:paraId="57D86E48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>ОПК-7 -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1031" w:type="pct"/>
          </w:tcPr>
          <w:p w14:paraId="250B9919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ОПК-7.2 - Знает нормативную правовую базу использования информационных технологий в экономическом обороте и дает правильную правовую квалификацию цифровым объектам и учитывает тенденции развития законодательства в сфере правового регулирования цифровой экономики для решения задач профессиональной деятельности</w:t>
            </w:r>
          </w:p>
        </w:tc>
        <w:tc>
          <w:tcPr>
            <w:tcW w:w="3011" w:type="pct"/>
          </w:tcPr>
          <w:p w14:paraId="48FD1EDC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3195C267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применять электронные ресурсы в исследовательской, проектной и иной деятельности.</w:t>
            </w:r>
          </w:p>
          <w:p w14:paraId="594FB325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988874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33B7A734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навыками организации работы с учетом требований информационной безопасности.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50750E" w14:paraId="65314A5A" w14:textId="77777777" w:rsidTr="0050750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0750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0750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0750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0750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0750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0750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0750E" w14:paraId="1ED871D2" w14:textId="77777777" w:rsidTr="0050750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075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075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0750E">
              <w:rPr>
                <w:sz w:val="22"/>
                <w:szCs w:val="22"/>
                <w:lang w:bidi="ru-RU"/>
              </w:rPr>
              <w:t>Подготовительный этап, включающий инструктаж по технике безопасности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0750E" w:rsidRDefault="00783533" w:rsidP="0050750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Уяснение порядка и сроков прохождения практики, содержания и планируемых результатов практики, прибытие на место прохождения практики; инструктаж по технике безопасности</w:t>
            </w:r>
          </w:p>
        </w:tc>
      </w:tr>
      <w:tr w:rsidR="005D11CD" w:rsidRPr="0050750E" w14:paraId="7392555A" w14:textId="77777777" w:rsidTr="0050750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653F" w14:textId="77777777" w:rsidR="005D11CD" w:rsidRPr="005075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0039" w14:textId="77777777" w:rsidR="005D11CD" w:rsidRPr="005075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0750E">
              <w:rPr>
                <w:sz w:val="22"/>
                <w:szCs w:val="22"/>
                <w:lang w:bidi="ru-RU"/>
              </w:rPr>
              <w:t>Экспериментальный этап, обработка и анализ полученной информации.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587B" w14:textId="77777777" w:rsidR="005D11CD" w:rsidRPr="0050750E" w:rsidRDefault="00783533" w:rsidP="0050750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Ознакомление с нормативно-правовой базой, необходимой для прохождения практики; ознакомление с деятельностью организации, включая изучение нормативных, организационных и учебно-методических документов; выполнение практических заданий руководителя практики, включая юридическое консультирование и юридическую экспертизу документов; текущее консультирование с руководителем практики</w:t>
            </w:r>
          </w:p>
        </w:tc>
      </w:tr>
      <w:tr w:rsidR="005D11CD" w:rsidRPr="0050750E" w14:paraId="691AC6AD" w14:textId="77777777" w:rsidTr="0050750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4266" w14:textId="77777777" w:rsidR="005D11CD" w:rsidRPr="005075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21B1" w14:textId="77777777" w:rsidR="005D11CD" w:rsidRPr="005075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0750E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4696" w14:textId="77777777" w:rsidR="005D11CD" w:rsidRPr="0050750E" w:rsidRDefault="00783533" w:rsidP="0050750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 xml:space="preserve">Сбор и систематизация документов (материалов) для подготовки отчета о прохождении практики; </w:t>
            </w:r>
            <w:r w:rsidRPr="0050750E">
              <w:rPr>
                <w:sz w:val="22"/>
                <w:szCs w:val="22"/>
                <w:lang w:bidi="ru-RU"/>
              </w:rPr>
              <w:lastRenderedPageBreak/>
              <w:t>получение характеристики-отзыва руководителя практики; обработка материала, собранного при прохождении практики; подготовка и оформление отчета о прохождении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50750E" w14:paraId="3464B1F7" w14:textId="77777777" w:rsidTr="0050750E">
        <w:tc>
          <w:tcPr>
            <w:tcW w:w="3133" w:type="pct"/>
            <w:shd w:val="clear" w:color="auto" w:fill="auto"/>
          </w:tcPr>
          <w:p w14:paraId="7E1C7DCA" w14:textId="77777777" w:rsidR="00530A60" w:rsidRPr="0050750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0750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50750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0750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0750E" w14:paraId="4C2605EA" w14:textId="77777777" w:rsidTr="0050750E">
        <w:tc>
          <w:tcPr>
            <w:tcW w:w="3133" w:type="pct"/>
            <w:shd w:val="clear" w:color="auto" w:fill="auto"/>
          </w:tcPr>
          <w:p w14:paraId="160C119F" w14:textId="26C63C86" w:rsidR="00530A60" w:rsidRPr="0050750E" w:rsidRDefault="00C76457">
            <w:pPr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Сборник практических заданий и рекомендаций по их выполнению в рамках учебной практики, адаптационной для инвалидов и лиц с ограниченными возможностями </w:t>
            </w:r>
            <w:proofErr w:type="gramStart"/>
            <w:r w:rsidRPr="0050750E">
              <w:rPr>
                <w:sz w:val="22"/>
                <w:szCs w:val="22"/>
              </w:rPr>
              <w:t>здоровья :</w:t>
            </w:r>
            <w:proofErr w:type="gramEnd"/>
            <w:r w:rsidRPr="0050750E">
              <w:rPr>
                <w:sz w:val="22"/>
                <w:szCs w:val="22"/>
              </w:rPr>
              <w:t xml:space="preserve"> учебное пособие : в 2 частях. Ч. 1 / [Х.И. Аминов и др.</w:t>
            </w:r>
            <w:proofErr w:type="gramStart"/>
            <w:r w:rsidRPr="0050750E">
              <w:rPr>
                <w:sz w:val="22"/>
                <w:szCs w:val="22"/>
              </w:rPr>
              <w:t>] ;</w:t>
            </w:r>
            <w:proofErr w:type="gramEnd"/>
            <w:r w:rsidRPr="0050750E">
              <w:rPr>
                <w:sz w:val="22"/>
                <w:szCs w:val="22"/>
              </w:rPr>
              <w:t xml:space="preserve"> под ред. </w:t>
            </w:r>
            <w:proofErr w:type="spellStart"/>
            <w:r w:rsidRPr="0050750E">
              <w:rPr>
                <w:sz w:val="22"/>
                <w:szCs w:val="22"/>
              </w:rPr>
              <w:t>Н.В.Мюллер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Л.А.Миэринь</w:t>
            </w:r>
            <w:proofErr w:type="spellEnd"/>
            <w:r w:rsidRPr="0050750E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Центр обучения инвалидов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>Электрон. текстовые дан. (1 файл : 2,16 МБ)</w:t>
            </w:r>
            <w:r w:rsidRPr="0050750E">
              <w:rPr>
                <w:sz w:val="22"/>
                <w:szCs w:val="22"/>
              </w:rPr>
              <w:br/>
              <w:t xml:space="preserve">Санкт-Петербург : Изд-во </w:t>
            </w:r>
            <w:proofErr w:type="spellStart"/>
            <w:r w:rsidRPr="0050750E">
              <w:rPr>
                <w:sz w:val="22"/>
                <w:szCs w:val="22"/>
              </w:rPr>
              <w:t>СПбГЭУ</w:t>
            </w:r>
            <w:proofErr w:type="spellEnd"/>
            <w:r w:rsidRPr="0050750E">
              <w:rPr>
                <w:sz w:val="22"/>
                <w:szCs w:val="22"/>
              </w:rPr>
              <w:t>, 2017</w:t>
            </w:r>
            <w:r w:rsidRPr="0050750E">
              <w:rPr>
                <w:sz w:val="22"/>
                <w:szCs w:val="22"/>
              </w:rPr>
              <w:br/>
            </w:r>
            <w:proofErr w:type="spellStart"/>
            <w:r w:rsidRPr="0050750E">
              <w:rPr>
                <w:sz w:val="22"/>
                <w:szCs w:val="22"/>
              </w:rPr>
              <w:t>Загл</w:t>
            </w:r>
            <w:proofErr w:type="spellEnd"/>
            <w:r w:rsidRPr="0050750E">
              <w:rPr>
                <w:sz w:val="22"/>
                <w:szCs w:val="22"/>
              </w:rPr>
              <w:t xml:space="preserve">. с титул. </w:t>
            </w:r>
            <w:r w:rsidR="0050750E" w:rsidRPr="0050750E">
              <w:rPr>
                <w:sz w:val="22"/>
                <w:szCs w:val="22"/>
              </w:rPr>
              <w:t>Э</w:t>
            </w:r>
            <w:r w:rsidRPr="0050750E">
              <w:rPr>
                <w:sz w:val="22"/>
                <w:szCs w:val="22"/>
              </w:rPr>
              <w:t>крана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Имеется </w:t>
            </w:r>
            <w:proofErr w:type="spellStart"/>
            <w:r w:rsidRPr="0050750E">
              <w:rPr>
                <w:sz w:val="22"/>
                <w:szCs w:val="22"/>
              </w:rPr>
              <w:t>печ</w:t>
            </w:r>
            <w:proofErr w:type="spellEnd"/>
            <w:r w:rsidRPr="0050750E">
              <w:rPr>
                <w:sz w:val="22"/>
                <w:szCs w:val="22"/>
              </w:rPr>
              <w:t xml:space="preserve">. </w:t>
            </w:r>
            <w:proofErr w:type="spellStart"/>
            <w:r w:rsidRPr="0050750E">
              <w:rPr>
                <w:sz w:val="22"/>
                <w:szCs w:val="22"/>
              </w:rPr>
              <w:t>аналогАвторизованный</w:t>
            </w:r>
            <w:proofErr w:type="spellEnd"/>
            <w:r w:rsidRPr="0050750E">
              <w:rPr>
                <w:sz w:val="22"/>
                <w:szCs w:val="22"/>
              </w:rPr>
              <w:t xml:space="preserve"> доступ по </w:t>
            </w:r>
            <w:proofErr w:type="gramStart"/>
            <w:r w:rsidRPr="0050750E">
              <w:rPr>
                <w:sz w:val="22"/>
                <w:szCs w:val="22"/>
              </w:rPr>
              <w:t>паролю</w:t>
            </w:r>
            <w:r w:rsidR="0050750E">
              <w:rPr>
                <w:sz w:val="22"/>
                <w:szCs w:val="22"/>
              </w:rPr>
              <w:t xml:space="preserve">  </w:t>
            </w:r>
            <w:r w:rsidRPr="0050750E">
              <w:rPr>
                <w:sz w:val="22"/>
                <w:szCs w:val="22"/>
              </w:rPr>
              <w:t>Авт.</w:t>
            </w:r>
            <w:proofErr w:type="gramEnd"/>
            <w:r w:rsidRPr="0050750E">
              <w:rPr>
                <w:sz w:val="22"/>
                <w:szCs w:val="22"/>
              </w:rPr>
              <w:t xml:space="preserve"> указаны на обороте </w:t>
            </w:r>
            <w:proofErr w:type="spellStart"/>
            <w:r w:rsidRPr="0050750E">
              <w:rPr>
                <w:sz w:val="22"/>
                <w:szCs w:val="22"/>
              </w:rPr>
              <w:t>тит</w:t>
            </w:r>
            <w:proofErr w:type="spellEnd"/>
            <w:r w:rsidRPr="0050750E">
              <w:rPr>
                <w:sz w:val="22"/>
                <w:szCs w:val="22"/>
              </w:rPr>
              <w:t>. л.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Среди авт. также: </w:t>
            </w:r>
            <w:proofErr w:type="spellStart"/>
            <w:r w:rsidRPr="0050750E">
              <w:rPr>
                <w:sz w:val="22"/>
                <w:szCs w:val="22"/>
              </w:rPr>
              <w:t>И.Л.Андреевский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О.С.Боброва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И.В.Егорова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О.К.Кремлева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Н.В.Мюллер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Е.Ю.Плешакова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К.А.Прозоровская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М.М.Стрельник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А.А.Фомин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А.Н.Цветков</w:t>
            </w:r>
            <w:proofErr w:type="spellEnd"/>
            <w:r w:rsidRPr="0050750E">
              <w:rPr>
                <w:sz w:val="22"/>
                <w:szCs w:val="22"/>
              </w:rPr>
              <w:t xml:space="preserve"> и </w:t>
            </w:r>
            <w:proofErr w:type="spellStart"/>
            <w:r w:rsidRPr="0050750E">
              <w:rPr>
                <w:sz w:val="22"/>
                <w:szCs w:val="22"/>
              </w:rPr>
              <w:t>др.Авт</w:t>
            </w:r>
            <w:proofErr w:type="spellEnd"/>
            <w:r w:rsidRPr="0050750E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50750E">
              <w:rPr>
                <w:sz w:val="22"/>
                <w:szCs w:val="22"/>
              </w:rPr>
              <w:t>тит</w:t>
            </w:r>
            <w:proofErr w:type="spellEnd"/>
            <w:r w:rsidRPr="0050750E">
              <w:rPr>
                <w:sz w:val="22"/>
                <w:szCs w:val="22"/>
              </w:rPr>
              <w:t xml:space="preserve">. </w:t>
            </w:r>
            <w:proofErr w:type="spellStart"/>
            <w:r w:rsidRPr="0050750E">
              <w:rPr>
                <w:sz w:val="22"/>
                <w:szCs w:val="22"/>
              </w:rPr>
              <w:t>л.ЭБ</w:t>
            </w:r>
            <w:proofErr w:type="spellEnd"/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OPAC</w:t>
            </w:r>
            <w:r w:rsidRPr="0050750E">
              <w:rPr>
                <w:sz w:val="22"/>
                <w:szCs w:val="22"/>
              </w:rPr>
              <w:t>.</w:t>
            </w:r>
            <w:r w:rsidRPr="0050750E">
              <w:rPr>
                <w:sz w:val="22"/>
                <w:szCs w:val="22"/>
                <w:lang w:val="en-US"/>
              </w:rPr>
              <w:t>UNECON</w:t>
            </w:r>
            <w:r w:rsidRPr="0050750E">
              <w:rPr>
                <w:sz w:val="22"/>
                <w:szCs w:val="22"/>
              </w:rPr>
              <w:t>.</w:t>
            </w:r>
            <w:r w:rsidRPr="0050750E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50750E" w:rsidRDefault="00ED06B9">
            <w:pPr>
              <w:rPr>
                <w:sz w:val="22"/>
                <w:szCs w:val="22"/>
              </w:rPr>
            </w:pPr>
            <w:hyperlink r:id="rId8" w:history="1">
              <w:r w:rsidR="00C76457" w:rsidRPr="0050750E">
                <w:rPr>
                  <w:color w:val="00008B"/>
                  <w:sz w:val="22"/>
                  <w:szCs w:val="22"/>
                  <w:u w:val="single"/>
                </w:rPr>
                <w:t>https://opac.unecon.ru/elibrar ... 0%B0%D1%81%D1%82%D1%8C%20I.pdf</w:t>
              </w:r>
            </w:hyperlink>
          </w:p>
        </w:tc>
      </w:tr>
      <w:tr w:rsidR="00530A60" w:rsidRPr="0050750E" w14:paraId="32DE9B06" w14:textId="77777777" w:rsidTr="0050750E">
        <w:tc>
          <w:tcPr>
            <w:tcW w:w="3133" w:type="pct"/>
            <w:shd w:val="clear" w:color="auto" w:fill="auto"/>
          </w:tcPr>
          <w:p w14:paraId="4344C10D" w14:textId="75A7A8FD" w:rsidR="00530A60" w:rsidRPr="0050750E" w:rsidRDefault="00C76457">
            <w:pPr>
              <w:rPr>
                <w:sz w:val="22"/>
                <w:szCs w:val="22"/>
              </w:rPr>
            </w:pPr>
            <w:proofErr w:type="spellStart"/>
            <w:r w:rsidRPr="0050750E">
              <w:rPr>
                <w:sz w:val="22"/>
                <w:szCs w:val="22"/>
              </w:rPr>
              <w:t>Сясин</w:t>
            </w:r>
            <w:proofErr w:type="spellEnd"/>
            <w:r w:rsidRPr="0050750E">
              <w:rPr>
                <w:sz w:val="22"/>
                <w:szCs w:val="22"/>
              </w:rPr>
              <w:t>, Николай Иванович</w:t>
            </w:r>
            <w:r w:rsidRPr="0050750E">
              <w:rPr>
                <w:sz w:val="22"/>
                <w:szCs w:val="22"/>
              </w:rPr>
              <w:br/>
              <w:t xml:space="preserve">Учебная практика (учебно-лабораторная практика) / </w:t>
            </w:r>
            <w:proofErr w:type="spellStart"/>
            <w:proofErr w:type="gramStart"/>
            <w:r w:rsidRPr="0050750E">
              <w:rPr>
                <w:sz w:val="22"/>
                <w:szCs w:val="22"/>
              </w:rPr>
              <w:t>Н.И.Сясин</w:t>
            </w:r>
            <w:proofErr w:type="spellEnd"/>
            <w:r w:rsidRPr="0050750E">
              <w:rPr>
                <w:sz w:val="22"/>
                <w:szCs w:val="22"/>
              </w:rPr>
              <w:t xml:space="preserve"> ;</w:t>
            </w:r>
            <w:proofErr w:type="gramEnd"/>
            <w:r w:rsidRPr="0050750E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50750E">
              <w:rPr>
                <w:sz w:val="22"/>
                <w:szCs w:val="22"/>
              </w:rPr>
              <w:t>высш</w:t>
            </w:r>
            <w:proofErr w:type="spellEnd"/>
            <w:r w:rsidRPr="0050750E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50750E">
              <w:rPr>
                <w:sz w:val="22"/>
                <w:szCs w:val="22"/>
              </w:rPr>
              <w:t>Петерб</w:t>
            </w:r>
            <w:proofErr w:type="spellEnd"/>
            <w:r w:rsidRPr="0050750E">
              <w:rPr>
                <w:sz w:val="22"/>
                <w:szCs w:val="22"/>
              </w:rPr>
              <w:t xml:space="preserve">. гос. </w:t>
            </w:r>
            <w:proofErr w:type="spellStart"/>
            <w:r w:rsidRPr="0050750E">
              <w:rPr>
                <w:sz w:val="22"/>
                <w:szCs w:val="22"/>
              </w:rPr>
              <w:t>экон</w:t>
            </w:r>
            <w:proofErr w:type="spellEnd"/>
            <w:r w:rsidRPr="0050750E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50750E">
              <w:rPr>
                <w:sz w:val="22"/>
                <w:szCs w:val="22"/>
              </w:rPr>
              <w:t>вычисл</w:t>
            </w:r>
            <w:proofErr w:type="spellEnd"/>
            <w:r w:rsidRPr="0050750E">
              <w:rPr>
                <w:sz w:val="22"/>
                <w:szCs w:val="22"/>
              </w:rPr>
              <w:t>. систем и программирования</w:t>
            </w:r>
            <w:r w:rsidRPr="0050750E">
              <w:rPr>
                <w:sz w:val="22"/>
                <w:szCs w:val="22"/>
              </w:rPr>
              <w:br/>
              <w:t>Санкт-</w:t>
            </w:r>
            <w:proofErr w:type="gramStart"/>
            <w:r w:rsidRPr="0050750E">
              <w:rPr>
                <w:sz w:val="22"/>
                <w:szCs w:val="22"/>
              </w:rPr>
              <w:t>Петербург :</w:t>
            </w:r>
            <w:proofErr w:type="gramEnd"/>
            <w:r w:rsidRPr="0050750E">
              <w:rPr>
                <w:sz w:val="22"/>
                <w:szCs w:val="22"/>
              </w:rPr>
              <w:t xml:space="preserve"> [б. и.], 2022</w:t>
            </w:r>
            <w:r w:rsidRPr="0050750E">
              <w:rPr>
                <w:sz w:val="22"/>
                <w:szCs w:val="22"/>
              </w:rPr>
              <w:br/>
              <w:t>1 файл (0,98 МБ)</w:t>
            </w:r>
            <w:r w:rsidRPr="0050750E">
              <w:rPr>
                <w:sz w:val="22"/>
                <w:szCs w:val="22"/>
              </w:rPr>
              <w:br/>
            </w:r>
            <w:proofErr w:type="spellStart"/>
            <w:r w:rsidRPr="0050750E">
              <w:rPr>
                <w:sz w:val="22"/>
                <w:szCs w:val="22"/>
              </w:rPr>
              <w:t>Загл</w:t>
            </w:r>
            <w:proofErr w:type="spellEnd"/>
            <w:r w:rsidRPr="0050750E">
              <w:rPr>
                <w:sz w:val="22"/>
                <w:szCs w:val="22"/>
              </w:rPr>
              <w:t xml:space="preserve">. с титул. </w:t>
            </w:r>
            <w:r w:rsidR="0050750E" w:rsidRPr="0050750E">
              <w:rPr>
                <w:sz w:val="22"/>
                <w:szCs w:val="22"/>
              </w:rPr>
              <w:t>Э</w:t>
            </w:r>
            <w:r w:rsidRPr="0050750E">
              <w:rPr>
                <w:sz w:val="22"/>
                <w:szCs w:val="22"/>
              </w:rPr>
              <w:t>крана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Авторизованный доступ по </w:t>
            </w:r>
            <w:proofErr w:type="gramStart"/>
            <w:r w:rsidRPr="0050750E">
              <w:rPr>
                <w:sz w:val="22"/>
                <w:szCs w:val="22"/>
              </w:rPr>
              <w:t>паролю</w:t>
            </w:r>
            <w:r w:rsidR="0050750E">
              <w:rPr>
                <w:sz w:val="22"/>
                <w:szCs w:val="22"/>
              </w:rPr>
              <w:t xml:space="preserve">  </w:t>
            </w:r>
            <w:r w:rsidRPr="0050750E">
              <w:rPr>
                <w:sz w:val="22"/>
                <w:szCs w:val="22"/>
              </w:rPr>
              <w:t>Текст</w:t>
            </w:r>
            <w:proofErr w:type="gramEnd"/>
            <w:r w:rsidRPr="0050750E">
              <w:rPr>
                <w:sz w:val="22"/>
                <w:szCs w:val="22"/>
              </w:rPr>
              <w:t xml:space="preserve"> (визуальный) : электронный</w:t>
            </w:r>
            <w:r w:rsidR="0050750E">
              <w:rPr>
                <w:sz w:val="22"/>
                <w:szCs w:val="22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</w:rPr>
              <w:t>Печ</w:t>
            </w:r>
            <w:proofErr w:type="spellEnd"/>
            <w:r w:rsidRPr="0050750E">
              <w:rPr>
                <w:sz w:val="22"/>
                <w:szCs w:val="22"/>
              </w:rPr>
              <w:t xml:space="preserve">. аналога не </w:t>
            </w:r>
            <w:proofErr w:type="spellStart"/>
            <w:r w:rsidRPr="0050750E">
              <w:rPr>
                <w:sz w:val="22"/>
                <w:szCs w:val="22"/>
              </w:rPr>
              <w:t>имеетсяЭБ</w:t>
            </w:r>
            <w:proofErr w:type="spellEnd"/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OPAC</w:t>
            </w:r>
            <w:r w:rsidRPr="0050750E">
              <w:rPr>
                <w:sz w:val="22"/>
                <w:szCs w:val="22"/>
              </w:rPr>
              <w:t>.</w:t>
            </w:r>
            <w:r w:rsidRPr="0050750E">
              <w:rPr>
                <w:sz w:val="22"/>
                <w:szCs w:val="22"/>
                <w:lang w:val="en-US"/>
              </w:rPr>
              <w:t>UNECON</w:t>
            </w:r>
            <w:r w:rsidRPr="0050750E">
              <w:rPr>
                <w:sz w:val="22"/>
                <w:szCs w:val="22"/>
              </w:rPr>
              <w:t>.</w:t>
            </w:r>
            <w:r w:rsidRPr="0050750E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867" w:type="pct"/>
            <w:shd w:val="clear" w:color="auto" w:fill="auto"/>
          </w:tcPr>
          <w:p w14:paraId="3FAEE045" w14:textId="77777777" w:rsidR="00530A60" w:rsidRPr="0050750E" w:rsidRDefault="00ED06B9">
            <w:pPr>
              <w:rPr>
                <w:sz w:val="22"/>
                <w:szCs w:val="22"/>
              </w:rPr>
            </w:pPr>
            <w:hyperlink r:id="rId9" w:history="1">
              <w:r w:rsidR="00C76457" w:rsidRPr="0050750E">
                <w:rPr>
                  <w:color w:val="00008B"/>
                  <w:sz w:val="22"/>
                  <w:szCs w:val="22"/>
                  <w:u w:val="single"/>
                </w:rPr>
                <w:t>https://opac.unecon.ru/elibrar ... %A3%D1%87.%20%D0%9F%D1%80..pdf</w:t>
              </w:r>
            </w:hyperlink>
          </w:p>
        </w:tc>
      </w:tr>
      <w:tr w:rsidR="00530A60" w:rsidRPr="0050750E" w14:paraId="42319B81" w14:textId="77777777" w:rsidTr="0050750E">
        <w:tc>
          <w:tcPr>
            <w:tcW w:w="3133" w:type="pct"/>
            <w:shd w:val="clear" w:color="auto" w:fill="auto"/>
          </w:tcPr>
          <w:p w14:paraId="20EDF47F" w14:textId="77777777" w:rsidR="00530A60" w:rsidRPr="0050750E" w:rsidRDefault="00C76457">
            <w:pPr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Суслов Евгений Юрьевич. Управление </w:t>
            </w:r>
            <w:proofErr w:type="gramStart"/>
            <w:r w:rsidRPr="0050750E">
              <w:rPr>
                <w:sz w:val="22"/>
                <w:szCs w:val="22"/>
              </w:rPr>
              <w:t>проектами :</w:t>
            </w:r>
            <w:proofErr w:type="gramEnd"/>
            <w:r w:rsidRPr="0050750E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50750E">
              <w:rPr>
                <w:sz w:val="22"/>
                <w:szCs w:val="22"/>
              </w:rPr>
              <w:t>Е.Ю.Суслов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Н.М.Овчинникова</w:t>
            </w:r>
            <w:proofErr w:type="spellEnd"/>
            <w:r w:rsidRPr="0050750E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50750E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5075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, 2015.</w:t>
            </w:r>
          </w:p>
        </w:tc>
        <w:tc>
          <w:tcPr>
            <w:tcW w:w="1867" w:type="pct"/>
            <w:shd w:val="clear" w:color="auto" w:fill="auto"/>
          </w:tcPr>
          <w:p w14:paraId="63C97245" w14:textId="77777777" w:rsidR="00530A60" w:rsidRPr="0050750E" w:rsidRDefault="00ED06B9">
            <w:pPr>
              <w:rPr>
                <w:sz w:val="22"/>
                <w:szCs w:val="22"/>
              </w:rPr>
            </w:pPr>
            <w:hyperlink r:id="rId10" w:history="1">
              <w:r w:rsidR="00C76457" w:rsidRPr="0050750E">
                <w:rPr>
                  <w:color w:val="00008B"/>
                  <w:sz w:val="22"/>
                  <w:szCs w:val="22"/>
                  <w:u w:val="single"/>
                </w:rPr>
                <w:t>http://opac.unecon.ru/elibrary ... ½Ð¸Ðµ%20Ð¿ÑÐ¾ÐµÐºÑÐ°Ð¼Ð¸.pdf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B6FC42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2786E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62DD90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C503C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Информационно-справочная система Консультант</w:t>
            </w:r>
          </w:p>
        </w:tc>
      </w:tr>
      <w:tr w:rsidR="00783533" w:rsidRPr="0065641B" w14:paraId="23B5AA2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ECD50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F801EB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4CE1D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460D4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271BC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D06B9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0750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111"/>
      </w:tblGrid>
      <w:tr w:rsidR="0065641B" w:rsidRPr="0065641B" w14:paraId="111BDC10" w14:textId="77777777" w:rsidTr="0050750E">
        <w:tc>
          <w:tcPr>
            <w:tcW w:w="5382" w:type="dxa"/>
            <w:shd w:val="clear" w:color="auto" w:fill="auto"/>
          </w:tcPr>
          <w:p w14:paraId="37B261DC" w14:textId="77777777" w:rsidR="00EE504A" w:rsidRPr="0050750E" w:rsidRDefault="00EE504A" w:rsidP="0050750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0750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111" w:type="dxa"/>
            <w:shd w:val="clear" w:color="auto" w:fill="auto"/>
          </w:tcPr>
          <w:p w14:paraId="5160FECD" w14:textId="77777777" w:rsidR="00EE504A" w:rsidRPr="0050750E" w:rsidRDefault="00EE504A" w:rsidP="0050750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0750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0750E">
        <w:tc>
          <w:tcPr>
            <w:tcW w:w="5382" w:type="dxa"/>
            <w:shd w:val="clear" w:color="auto" w:fill="auto"/>
          </w:tcPr>
          <w:p w14:paraId="74D60044" w14:textId="5D7BF4C1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50750E">
              <w:rPr>
                <w:sz w:val="22"/>
                <w:szCs w:val="22"/>
                <w:lang w:val="en-US"/>
              </w:rPr>
              <w:t>Intel</w:t>
            </w:r>
            <w:r w:rsidRPr="0050750E">
              <w:rPr>
                <w:sz w:val="22"/>
                <w:szCs w:val="22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50E">
              <w:rPr>
                <w:sz w:val="22"/>
                <w:szCs w:val="22"/>
              </w:rPr>
              <w:t>3 2100 3.3/4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>/500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>/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0750E">
              <w:rPr>
                <w:sz w:val="22"/>
                <w:szCs w:val="22"/>
              </w:rPr>
              <w:t xml:space="preserve">193 - 1 шт., Проектор </w:t>
            </w:r>
            <w:r w:rsidRPr="0050750E">
              <w:rPr>
                <w:sz w:val="22"/>
                <w:szCs w:val="22"/>
                <w:lang w:val="en-US"/>
              </w:rPr>
              <w:t>Sanyo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PLCXU</w:t>
            </w:r>
            <w:r w:rsidRPr="0050750E">
              <w:rPr>
                <w:sz w:val="22"/>
                <w:szCs w:val="22"/>
              </w:rPr>
              <w:t xml:space="preserve">106 - 1 шт., Колонки </w:t>
            </w:r>
            <w:r w:rsidRPr="0050750E">
              <w:rPr>
                <w:sz w:val="22"/>
                <w:szCs w:val="22"/>
                <w:lang w:val="en-US"/>
              </w:rPr>
              <w:t>Hi</w:t>
            </w:r>
            <w:r w:rsidRPr="0050750E">
              <w:rPr>
                <w:sz w:val="22"/>
                <w:szCs w:val="22"/>
              </w:rPr>
              <w:t>-</w:t>
            </w:r>
            <w:r w:rsidRPr="0050750E">
              <w:rPr>
                <w:sz w:val="22"/>
                <w:szCs w:val="22"/>
                <w:lang w:val="en-US"/>
              </w:rPr>
              <w:t>Fi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PRO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MASK</w:t>
            </w:r>
            <w:r w:rsidRPr="0050750E">
              <w:rPr>
                <w:sz w:val="22"/>
                <w:szCs w:val="22"/>
              </w:rPr>
              <w:t>6</w:t>
            </w:r>
            <w:r w:rsidRPr="0050750E">
              <w:rPr>
                <w:sz w:val="22"/>
                <w:szCs w:val="22"/>
                <w:lang w:val="en-US"/>
              </w:rPr>
              <w:t>T</w:t>
            </w:r>
            <w:r w:rsidRPr="0050750E">
              <w:rPr>
                <w:sz w:val="22"/>
                <w:szCs w:val="22"/>
              </w:rPr>
              <w:t>-</w:t>
            </w:r>
            <w:r w:rsidRPr="0050750E">
              <w:rPr>
                <w:sz w:val="22"/>
                <w:szCs w:val="22"/>
                <w:lang w:val="en-US"/>
              </w:rPr>
              <w:t>W</w:t>
            </w:r>
            <w:r w:rsidRPr="0050750E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TA</w:t>
            </w:r>
            <w:r w:rsidRPr="0050750E">
              <w:rPr>
                <w:sz w:val="22"/>
                <w:szCs w:val="22"/>
              </w:rPr>
              <w:t xml:space="preserve">-1120 - 1 шт., </w:t>
            </w:r>
            <w:r w:rsidRPr="0050750E">
              <w:rPr>
                <w:sz w:val="22"/>
                <w:szCs w:val="22"/>
              </w:rPr>
              <w:lastRenderedPageBreak/>
              <w:t xml:space="preserve">Экран с электроприводом 175х234 </w:t>
            </w:r>
            <w:r w:rsidRPr="0050750E">
              <w:rPr>
                <w:sz w:val="22"/>
                <w:szCs w:val="22"/>
                <w:lang w:val="en-US"/>
              </w:rPr>
              <w:t>Matte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White</w:t>
            </w:r>
            <w:r w:rsidRPr="0050750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50D52238" w14:textId="77777777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5075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E8A8F19" w14:textId="77777777" w:rsidTr="0050750E">
        <w:tc>
          <w:tcPr>
            <w:tcW w:w="5382" w:type="dxa"/>
            <w:shd w:val="clear" w:color="auto" w:fill="auto"/>
          </w:tcPr>
          <w:p w14:paraId="31B3796C" w14:textId="776979D6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50750E">
              <w:rPr>
                <w:sz w:val="22"/>
                <w:szCs w:val="22"/>
                <w:lang w:val="en-US"/>
              </w:rPr>
              <w:t>Intel</w:t>
            </w:r>
            <w:r w:rsidRPr="0050750E">
              <w:rPr>
                <w:sz w:val="22"/>
                <w:szCs w:val="22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50E">
              <w:rPr>
                <w:sz w:val="22"/>
                <w:szCs w:val="22"/>
              </w:rPr>
              <w:t xml:space="preserve">5 </w:t>
            </w:r>
            <w:r w:rsidRPr="0050750E">
              <w:rPr>
                <w:sz w:val="22"/>
                <w:szCs w:val="22"/>
                <w:lang w:val="en-US"/>
              </w:rPr>
              <w:t>X</w:t>
            </w:r>
            <w:r w:rsidRPr="0050750E">
              <w:rPr>
                <w:sz w:val="22"/>
                <w:szCs w:val="22"/>
              </w:rPr>
              <w:t>4 4460 3.2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0750E">
              <w:rPr>
                <w:sz w:val="22"/>
                <w:szCs w:val="22"/>
              </w:rPr>
              <w:t>/8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>/1</w:t>
            </w:r>
            <w:r w:rsidRPr="0050750E">
              <w:rPr>
                <w:sz w:val="22"/>
                <w:szCs w:val="22"/>
                <w:lang w:val="en-US"/>
              </w:rPr>
              <w:t>Tb</w:t>
            </w:r>
            <w:r w:rsidRPr="0050750E">
              <w:rPr>
                <w:sz w:val="22"/>
                <w:szCs w:val="22"/>
              </w:rPr>
              <w:t xml:space="preserve"> - 1 шт., Проектор цифровой </w:t>
            </w:r>
            <w:r w:rsidRPr="0050750E">
              <w:rPr>
                <w:sz w:val="22"/>
                <w:szCs w:val="22"/>
                <w:lang w:val="en-US"/>
              </w:rPr>
              <w:t>Acer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X</w:t>
            </w:r>
            <w:r w:rsidRPr="0050750E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50750E">
              <w:rPr>
                <w:sz w:val="22"/>
                <w:szCs w:val="22"/>
                <w:lang w:val="en-US"/>
              </w:rPr>
              <w:t>JBL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CONTROL</w:t>
            </w:r>
            <w:r w:rsidRPr="0050750E">
              <w:rPr>
                <w:sz w:val="22"/>
                <w:szCs w:val="22"/>
              </w:rPr>
              <w:t xml:space="preserve"> 25 </w:t>
            </w:r>
            <w:r w:rsidRPr="0050750E">
              <w:rPr>
                <w:sz w:val="22"/>
                <w:szCs w:val="22"/>
                <w:lang w:val="en-US"/>
              </w:rPr>
              <w:t>WH</w:t>
            </w:r>
            <w:r w:rsidRPr="0050750E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4D45EC64" w14:textId="77777777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75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74BD620" w14:textId="77777777" w:rsidTr="0050750E">
        <w:tc>
          <w:tcPr>
            <w:tcW w:w="5382" w:type="dxa"/>
            <w:shd w:val="clear" w:color="auto" w:fill="auto"/>
          </w:tcPr>
          <w:p w14:paraId="74A07298" w14:textId="2473EBE6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50750E">
              <w:rPr>
                <w:sz w:val="22"/>
                <w:szCs w:val="22"/>
                <w:lang w:val="en-US"/>
              </w:rPr>
              <w:t>HP</w:t>
            </w:r>
            <w:r w:rsidRPr="0050750E">
              <w:rPr>
                <w:sz w:val="22"/>
                <w:szCs w:val="22"/>
              </w:rPr>
              <w:t xml:space="preserve"> 250 </w:t>
            </w:r>
            <w:r w:rsidRPr="0050750E">
              <w:rPr>
                <w:sz w:val="22"/>
                <w:szCs w:val="22"/>
                <w:lang w:val="en-US"/>
              </w:rPr>
              <w:t>G</w:t>
            </w:r>
            <w:r w:rsidRPr="0050750E">
              <w:rPr>
                <w:sz w:val="22"/>
                <w:szCs w:val="22"/>
              </w:rPr>
              <w:t>6 1</w:t>
            </w:r>
            <w:r w:rsidRPr="0050750E">
              <w:rPr>
                <w:sz w:val="22"/>
                <w:szCs w:val="22"/>
                <w:lang w:val="en-US"/>
              </w:rPr>
              <w:t>WY</w:t>
            </w:r>
            <w:r w:rsidRPr="0050750E">
              <w:rPr>
                <w:sz w:val="22"/>
                <w:szCs w:val="22"/>
              </w:rPr>
              <w:t>58</w:t>
            </w:r>
            <w:r w:rsidRPr="0050750E">
              <w:rPr>
                <w:sz w:val="22"/>
                <w:szCs w:val="22"/>
                <w:lang w:val="en-US"/>
              </w:rPr>
              <w:t>EA</w:t>
            </w:r>
            <w:r w:rsidRPr="0050750E">
              <w:rPr>
                <w:sz w:val="22"/>
                <w:szCs w:val="22"/>
              </w:rPr>
              <w:t xml:space="preserve">, Мультимедийный проектор </w:t>
            </w:r>
            <w:r w:rsidRPr="0050750E">
              <w:rPr>
                <w:sz w:val="22"/>
                <w:szCs w:val="22"/>
                <w:lang w:val="en-US"/>
              </w:rPr>
              <w:t>LG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PF</w:t>
            </w:r>
            <w:r w:rsidRPr="0050750E">
              <w:rPr>
                <w:sz w:val="22"/>
                <w:szCs w:val="22"/>
              </w:rPr>
              <w:t>1500</w:t>
            </w:r>
            <w:r w:rsidRPr="0050750E">
              <w:rPr>
                <w:sz w:val="22"/>
                <w:szCs w:val="22"/>
                <w:lang w:val="en-US"/>
              </w:rPr>
              <w:t>G</w:t>
            </w:r>
            <w:r w:rsidRPr="005075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4A591A1E" w14:textId="77777777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75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C22781D" w14:textId="77777777" w:rsidTr="0050750E">
        <w:tc>
          <w:tcPr>
            <w:tcW w:w="5382" w:type="dxa"/>
            <w:shd w:val="clear" w:color="auto" w:fill="auto"/>
          </w:tcPr>
          <w:p w14:paraId="136272AD" w14:textId="0E2D926D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50750E">
              <w:rPr>
                <w:sz w:val="22"/>
                <w:szCs w:val="22"/>
                <w:lang w:val="en-US"/>
              </w:rPr>
              <w:t>Intel</w:t>
            </w:r>
            <w:r w:rsidRPr="0050750E">
              <w:rPr>
                <w:sz w:val="22"/>
                <w:szCs w:val="22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50E">
              <w:rPr>
                <w:sz w:val="22"/>
                <w:szCs w:val="22"/>
              </w:rPr>
              <w:t>3 2100 3.1/2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 xml:space="preserve">/500 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 xml:space="preserve"> - 1шт., Проектор цифровой </w:t>
            </w:r>
            <w:r w:rsidRPr="0050750E">
              <w:rPr>
                <w:sz w:val="22"/>
                <w:szCs w:val="22"/>
                <w:lang w:val="en-US"/>
              </w:rPr>
              <w:t>Acer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X</w:t>
            </w:r>
            <w:r w:rsidRPr="0050750E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Compact</w:t>
            </w:r>
            <w:r w:rsidRPr="0050750E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50750E">
              <w:rPr>
                <w:sz w:val="22"/>
                <w:szCs w:val="22"/>
                <w:lang w:val="en-US"/>
              </w:rPr>
              <w:t>JPA</w:t>
            </w:r>
            <w:r w:rsidRPr="0050750E">
              <w:rPr>
                <w:sz w:val="22"/>
                <w:szCs w:val="22"/>
              </w:rPr>
              <w:t>-1120</w:t>
            </w:r>
            <w:r w:rsidRPr="0050750E">
              <w:rPr>
                <w:sz w:val="22"/>
                <w:szCs w:val="22"/>
                <w:lang w:val="en-US"/>
              </w:rPr>
              <w:t>A</w:t>
            </w:r>
            <w:r w:rsidRPr="0050750E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42D623A6" w14:textId="77777777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75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</w:t>
      </w:r>
      <w:r w:rsidR="00866346" w:rsidRPr="0065641B">
        <w:lastRenderedPageBreak/>
        <w:t>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0750E" w:rsidRDefault="00710478" w:rsidP="0050750E">
            <w:pPr>
              <w:jc w:val="both"/>
              <w:rPr>
                <w:rFonts w:eastAsia="Calibri"/>
              </w:rPr>
            </w:pPr>
            <w:r w:rsidRPr="0050750E">
              <w:rPr>
                <w:rFonts w:eastAsia="Calibri"/>
              </w:rPr>
              <w:t xml:space="preserve">1. Ознакомиться с положением о структуре и оформлении письменных работ </w:t>
            </w:r>
            <w:proofErr w:type="spellStart"/>
            <w:r w:rsidRPr="0050750E">
              <w:rPr>
                <w:rFonts w:eastAsia="Calibri"/>
              </w:rPr>
              <w:t>СПбГЭУ</w:t>
            </w:r>
            <w:proofErr w:type="spellEnd"/>
          </w:p>
        </w:tc>
      </w:tr>
      <w:tr w:rsidR="00710478" w14:paraId="1D972BC2" w14:textId="77777777" w:rsidTr="003F74F8">
        <w:tc>
          <w:tcPr>
            <w:tcW w:w="9356" w:type="dxa"/>
          </w:tcPr>
          <w:p w14:paraId="4166BE16" w14:textId="77777777" w:rsidR="00710478" w:rsidRPr="0050750E" w:rsidRDefault="00710478" w:rsidP="0050750E">
            <w:pPr>
              <w:jc w:val="both"/>
              <w:rPr>
                <w:rFonts w:eastAsia="Calibri"/>
              </w:rPr>
            </w:pPr>
            <w:r w:rsidRPr="0050750E">
              <w:rPr>
                <w:rFonts w:eastAsia="Calibri"/>
              </w:rPr>
              <w:t xml:space="preserve">2. Подготовить и согласовать с научным руководителем </w:t>
            </w:r>
            <w:proofErr w:type="gramStart"/>
            <w:r w:rsidRPr="0050750E">
              <w:rPr>
                <w:rFonts w:eastAsia="Calibri"/>
              </w:rPr>
              <w:t>научную статью</w:t>
            </w:r>
            <w:proofErr w:type="gramEnd"/>
            <w:r w:rsidRPr="0050750E">
              <w:rPr>
                <w:rFonts w:eastAsia="Calibri"/>
              </w:rPr>
              <w:t xml:space="preserve"> отражающую основные результаты магистерской диссертации, в соответствии с требованиями.</w:t>
            </w:r>
          </w:p>
        </w:tc>
      </w:tr>
      <w:tr w:rsidR="00710478" w14:paraId="1B86CE39" w14:textId="77777777" w:rsidTr="003F74F8">
        <w:tc>
          <w:tcPr>
            <w:tcW w:w="9356" w:type="dxa"/>
          </w:tcPr>
          <w:p w14:paraId="7169708E" w14:textId="77777777" w:rsidR="0050750E" w:rsidRDefault="00710478" w:rsidP="0050750E">
            <w:pPr>
              <w:jc w:val="both"/>
              <w:rPr>
                <w:rFonts w:eastAsia="Calibri"/>
              </w:rPr>
            </w:pPr>
            <w:r w:rsidRPr="0050750E">
              <w:rPr>
                <w:rFonts w:eastAsia="Calibri"/>
              </w:rPr>
              <w:lastRenderedPageBreak/>
              <w:t>3. Подготовить отчет о производственной практике (научно-исследовательской работе) и загрузить его в ЛК.</w:t>
            </w:r>
            <w:r w:rsidR="0050750E">
              <w:rPr>
                <w:rFonts w:eastAsia="Calibri"/>
              </w:rPr>
              <w:t xml:space="preserve"> </w:t>
            </w:r>
          </w:p>
          <w:p w14:paraId="4B767C2E" w14:textId="46E24477" w:rsidR="00710478" w:rsidRPr="0050750E" w:rsidRDefault="00710478" w:rsidP="0050750E">
            <w:pPr>
              <w:jc w:val="both"/>
              <w:rPr>
                <w:rFonts w:eastAsia="Calibri"/>
              </w:rPr>
            </w:pPr>
            <w:r w:rsidRPr="0050750E">
              <w:rPr>
                <w:rFonts w:eastAsia="Calibri"/>
              </w:rPr>
              <w:t>Обязательным приложением к Отчету – научная статья с подписью научного руководителя о ее согласовании. В качестве подписи может быть электронное сообщение научного руководителя о согласовании статьи.</w:t>
            </w:r>
            <w:r w:rsidRPr="0050750E">
              <w:rPr>
                <w:rFonts w:eastAsia="Calibri"/>
              </w:rPr>
              <w:br/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0750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0750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0750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0750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0750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0750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0750E" w:rsidRDefault="006E5421" w:rsidP="0035746E">
            <w:pPr>
              <w:jc w:val="center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0750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0750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750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0750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0750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750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0750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0750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750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0750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затрудняется ответить на </w:t>
            </w: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поставленные вопросы или допускает в ответах принципиальные ошибки. В отзыве</w:t>
            </w:r>
          </w:p>
          <w:p w14:paraId="22E00E6C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0750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750E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0750E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0750E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06B9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sbor/%D0%A1%D0%B1%D0%BE%D1%80%D0%BD%D0%B8%D0%BA%20%D0%BF%D1%80%D0%B0%D0%BA%D1%82%20%D0%A7%D0%B0%D1%81%D1%82%D1%8C%20I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&#1057;&#1059;&#1057;&#1051;&#1054;&#1042;_&#1059;&#1087;&#1088;&#1072;&#1074;&#1083;&#1077;&#1085;&#1080;&#1077;%20&#1087;&#1088;&#1086;&#1077;&#1082;&#1090;&#1072;&#1084;&#1080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rabprog/%D0%A1%D1%8F%D1%81%D0%B8%D0%BD%20%D0%A3%D0%9F%20%D0%BF%D0%BE%20%D0%A3%D1%87.%20%D0%9F%D1%80.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0C227-5FF2-4A6E-85C7-1E0D53CB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3959</Words>
  <Characters>22569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2025-04-09T10:09:00Z</dcterms:modified>
</cp:coreProperties>
</file>