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Административный процесс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02E729E0" w:rsidR="00C52FB4" w:rsidRPr="00352B6F" w:rsidRDefault="002537E1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="00BB124D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Административное, финансовое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606E9CB" w:rsidR="00A77598" w:rsidRPr="003D160B" w:rsidRDefault="003D160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A32C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3706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7063">
              <w:rPr>
                <w:rFonts w:ascii="Times New Roman" w:hAnsi="Times New Roman" w:cs="Times New Roman"/>
                <w:sz w:val="20"/>
                <w:szCs w:val="20"/>
              </w:rPr>
              <w:t>д.ю.н</w:t>
            </w:r>
            <w:proofErr w:type="spellEnd"/>
            <w:r w:rsidRPr="00237063">
              <w:rPr>
                <w:rFonts w:ascii="Times New Roman" w:hAnsi="Times New Roman" w:cs="Times New Roman"/>
                <w:sz w:val="20"/>
                <w:szCs w:val="20"/>
              </w:rPr>
              <w:t>, Новиков Андрей Борисович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C27CEC2" w:rsidR="004475DA" w:rsidRPr="003D160B" w:rsidRDefault="003D160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A32C7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CE2237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4BF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8D0B0D5" w:rsidR="00D75436" w:rsidRDefault="007F33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4BF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7E915FF" w:rsidR="00D75436" w:rsidRDefault="007F33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4BF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84BF318" w:rsidR="00D75436" w:rsidRDefault="007F33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4BF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8186658" w:rsidR="00D75436" w:rsidRDefault="007F33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4BF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833DFF7" w:rsidR="00D75436" w:rsidRDefault="007F33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4BF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46D448A" w:rsidR="00D75436" w:rsidRDefault="007F33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4BF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51766C9" w:rsidR="00D75436" w:rsidRDefault="007F33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4BF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9E81BDC" w:rsidR="00D75436" w:rsidRDefault="007F33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4BF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311E736" w:rsidR="00D75436" w:rsidRDefault="007F33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4BF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F683EC3" w:rsidR="00D75436" w:rsidRDefault="007F33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4BF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F76CF5C" w:rsidR="00D75436" w:rsidRDefault="007F33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4BF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8308AB3" w:rsidR="00D75436" w:rsidRDefault="007F33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4BF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5B3911B" w:rsidR="00D75436" w:rsidRDefault="007F33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4BF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D1A1E6F" w:rsidR="00D75436" w:rsidRDefault="007F33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4BF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903D4FE" w:rsidR="00D75436" w:rsidRDefault="007F33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4BF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B3CA977" w:rsidR="00D75436" w:rsidRDefault="007F33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4BF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14D997C" w:rsidR="00D75436" w:rsidRDefault="007F33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4BF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обучающимся основных компетенций в сфере административного процесса и актуальных трендов его реализации в современных условиях.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Административный процесс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7"/>
        <w:gridCol w:w="1957"/>
        <w:gridCol w:w="5466"/>
      </w:tblGrid>
      <w:tr w:rsidR="00751095" w:rsidRPr="0023706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3706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3706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3706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3706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3706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706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3706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3706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3706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37063">
              <w:rPr>
                <w:rFonts w:ascii="Times New Roman" w:hAnsi="Times New Roman" w:cs="Times New Roman"/>
              </w:rPr>
              <w:t>ПК-2 - Способен сформулировать признаки ненадлежащего исполнения обязанностей при реализации полномочий в сфере публичного администрирования, а также определить адекватную меру ответственности такого лица в конкретной ситуации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3706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7063">
              <w:rPr>
                <w:rFonts w:ascii="Times New Roman" w:hAnsi="Times New Roman" w:cs="Times New Roman"/>
                <w:lang w:bidi="ru-RU"/>
              </w:rPr>
              <w:t>ПК-2.2 - Знает правовой и юридико-методологический инструментарий применения мер ответственности к уполномоченным лицам в сфере публичного управления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3706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7063">
              <w:rPr>
                <w:rFonts w:ascii="Times New Roman" w:hAnsi="Times New Roman" w:cs="Times New Roman"/>
              </w:rPr>
              <w:t xml:space="preserve">Знать: </w:t>
            </w:r>
            <w:r w:rsidR="00316402" w:rsidRPr="00237063">
              <w:rPr>
                <w:rFonts w:ascii="Times New Roman" w:hAnsi="Times New Roman" w:cs="Times New Roman"/>
              </w:rPr>
              <w:t>правовой и юридико-методологический инструментарий применения мер ответственности к уполномоченным лицам в сфере публичного управления.</w:t>
            </w:r>
            <w:r w:rsidRPr="0023706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246231C" w:rsidR="00751095" w:rsidRPr="0023706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7063">
              <w:rPr>
                <w:rFonts w:ascii="Times New Roman" w:hAnsi="Times New Roman" w:cs="Times New Roman"/>
              </w:rPr>
              <w:t xml:space="preserve">Уметь: </w:t>
            </w:r>
            <w:r w:rsidR="00FD518F" w:rsidRPr="00237063">
              <w:rPr>
                <w:rFonts w:ascii="Times New Roman" w:hAnsi="Times New Roman" w:cs="Times New Roman"/>
              </w:rPr>
              <w:t>определить адекватную меру ответственности такого лица в конкретной ситуации</w:t>
            </w:r>
            <w:r w:rsidRPr="0023706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27BDA9E9" w:rsidR="00751095" w:rsidRPr="0023706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3706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37063">
              <w:rPr>
                <w:rFonts w:ascii="Times New Roman" w:hAnsi="Times New Roman" w:cs="Times New Roman"/>
              </w:rPr>
              <w:t>навыком корректного формулирования признаков ненадлежащего исполнения обязанностей при реализации полномочий в сфере публичного администрирования и их выявления на практике.</w:t>
            </w:r>
          </w:p>
        </w:tc>
      </w:tr>
      <w:tr w:rsidR="00751095" w:rsidRPr="00237063" w14:paraId="7C43AF9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1C689" w14:textId="77777777" w:rsidR="00751095" w:rsidRPr="0023706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37063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A50BC" w14:textId="77777777" w:rsidR="00751095" w:rsidRPr="0023706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7063">
              <w:rPr>
                <w:rFonts w:ascii="Times New Roman" w:hAnsi="Times New Roman" w:cs="Times New Roman"/>
                <w:lang w:bidi="ru-RU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80368" w14:textId="77777777" w:rsidR="00751095" w:rsidRPr="0023706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7063">
              <w:rPr>
                <w:rFonts w:ascii="Times New Roman" w:hAnsi="Times New Roman" w:cs="Times New Roman"/>
              </w:rPr>
              <w:t xml:space="preserve">Знать: </w:t>
            </w:r>
            <w:r w:rsidR="00316402" w:rsidRPr="00237063">
              <w:rPr>
                <w:rFonts w:ascii="Times New Roman" w:hAnsi="Times New Roman" w:cs="Times New Roman"/>
              </w:rPr>
              <w:t>специфику организационной культуры и общения с руководством.</w:t>
            </w:r>
            <w:r w:rsidRPr="00237063">
              <w:rPr>
                <w:rFonts w:ascii="Times New Roman" w:hAnsi="Times New Roman" w:cs="Times New Roman"/>
              </w:rPr>
              <w:t xml:space="preserve"> </w:t>
            </w:r>
          </w:p>
          <w:p w14:paraId="0E476EB9" w14:textId="0E3E8678" w:rsidR="00751095" w:rsidRPr="0023706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7063">
              <w:rPr>
                <w:rFonts w:ascii="Times New Roman" w:hAnsi="Times New Roman" w:cs="Times New Roman"/>
              </w:rPr>
              <w:t xml:space="preserve">Уметь: </w:t>
            </w:r>
            <w:r w:rsidR="00FD518F" w:rsidRPr="00237063">
              <w:rPr>
                <w:rFonts w:ascii="Times New Roman" w:hAnsi="Times New Roman" w:cs="Times New Roman"/>
              </w:rPr>
              <w:t>мотивировать отдельных сотрудников и коллектив в целом.</w:t>
            </w:r>
          </w:p>
          <w:p w14:paraId="656F5CB0" w14:textId="62E44FDB" w:rsidR="00751095" w:rsidRPr="0023706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3706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37063">
              <w:rPr>
                <w:rFonts w:ascii="Times New Roman" w:hAnsi="Times New Roman" w:cs="Times New Roman"/>
              </w:rPr>
              <w:t>организовывать и руководить работой команды, вырабатывая командную стратегию для достижения поставленной цели.</w:t>
            </w:r>
          </w:p>
        </w:tc>
      </w:tr>
    </w:tbl>
    <w:p w14:paraId="010B1EC2" w14:textId="77777777" w:rsidR="00E1429F" w:rsidRPr="0023706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3706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3706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706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3706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3706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3706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3706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3706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7063">
              <w:rPr>
                <w:rFonts w:ascii="Times New Roman" w:hAnsi="Times New Roman" w:cs="Times New Roman"/>
                <w:b/>
              </w:rPr>
              <w:t>(ак</w:t>
            </w:r>
            <w:r w:rsidR="00AE2B1A" w:rsidRPr="00237063">
              <w:rPr>
                <w:rFonts w:ascii="Times New Roman" w:hAnsi="Times New Roman" w:cs="Times New Roman"/>
                <w:b/>
              </w:rPr>
              <w:t>адемические</w:t>
            </w:r>
            <w:r w:rsidRPr="0023706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3706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3706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3706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3706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706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3706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3706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706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3706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3706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3706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3706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706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3706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706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3706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706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3706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3706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3706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7063">
              <w:rPr>
                <w:rFonts w:ascii="Times New Roman" w:hAnsi="Times New Roman" w:cs="Times New Roman"/>
                <w:lang w:bidi="ru-RU"/>
              </w:rPr>
              <w:t>Тема 1. Понятие административного процесса и тренды его изменения в современных условиях.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3706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7063">
              <w:rPr>
                <w:sz w:val="22"/>
                <w:szCs w:val="22"/>
                <w:lang w:bidi="ru-RU"/>
              </w:rPr>
              <w:t>Понятие административного процесса. Широкое и узкое понимание категории "административный процесс". Административное судопроизводство. Административная юрисдикция. Административно-юрисдикционная деятельность уполномоченных органов государственной власти.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3706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706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3706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706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3706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3706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7063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237063" w14:paraId="5F90EF9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B42406" w14:textId="77777777" w:rsidR="004475DA" w:rsidRPr="0023706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7063">
              <w:rPr>
                <w:rFonts w:ascii="Times New Roman" w:hAnsi="Times New Roman" w:cs="Times New Roman"/>
                <w:lang w:bidi="ru-RU"/>
              </w:rPr>
              <w:t>Тема 2. Административный процесс и цифровизация: проблемы теории и практики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D6D0DF" w14:textId="77777777" w:rsidR="004475DA" w:rsidRPr="0023706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7063">
              <w:rPr>
                <w:sz w:val="22"/>
                <w:szCs w:val="22"/>
                <w:lang w:bidi="ru-RU"/>
              </w:rPr>
              <w:t>Цифровизация в административной деятельности. Особенности рассмотрения административных дел в системе арбитражных судов. Рассмотрение административных дел Верховным Судом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17DAEC" w14:textId="77777777" w:rsidR="004475DA" w:rsidRPr="0023706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706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365664" w14:textId="77777777" w:rsidR="004475DA" w:rsidRPr="0023706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706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9D1F2E" w14:textId="77777777" w:rsidR="004475DA" w:rsidRPr="0023706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C21447" w14:textId="77777777" w:rsidR="004475DA" w:rsidRPr="0023706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7063">
              <w:rPr>
                <w:rFonts w:ascii="Times New Roman" w:hAnsi="Times New Roman" w:cs="Times New Roman"/>
                <w:lang w:bidi="ru-RU"/>
              </w:rPr>
              <w:t>58</w:t>
            </w:r>
          </w:p>
        </w:tc>
      </w:tr>
      <w:tr w:rsidR="005B37A7" w:rsidRPr="00237063" w14:paraId="5F666F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43463F" w14:textId="77777777" w:rsidR="004475DA" w:rsidRPr="0023706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7063">
              <w:rPr>
                <w:rFonts w:ascii="Times New Roman" w:hAnsi="Times New Roman" w:cs="Times New Roman"/>
                <w:lang w:bidi="ru-RU"/>
              </w:rPr>
              <w:t>Тема 3. Основные перспективы трансформации административного процесса и развития его нормативной правовой базы.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EABE0B" w14:textId="77777777" w:rsidR="004475DA" w:rsidRPr="0023706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7063">
              <w:rPr>
                <w:sz w:val="22"/>
                <w:szCs w:val="22"/>
                <w:lang w:bidi="ru-RU"/>
              </w:rPr>
              <w:t>Применение "прогрессивных электронных технологий" в современном административном процессе. Иные перспективы трансформации административного процесса и развития его нормативной правовой базы.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89A00F" w14:textId="77777777" w:rsidR="004475DA" w:rsidRPr="0023706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706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CE4739" w14:textId="77777777" w:rsidR="004475DA" w:rsidRPr="0023706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706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8F4580" w14:textId="77777777" w:rsidR="004475DA" w:rsidRPr="0023706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6A19A3" w14:textId="77777777" w:rsidR="004475DA" w:rsidRPr="0023706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7063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23706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3706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3706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55904912" w:rsidR="00963445" w:rsidRPr="00237063" w:rsidRDefault="00084BF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23706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3706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3706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3706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3706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37063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3706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37063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3706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3706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3706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37063">
              <w:rPr>
                <w:rFonts w:eastAsiaTheme="minorHAnsi"/>
                <w:b/>
                <w:sz w:val="22"/>
                <w:szCs w:val="22"/>
                <w:lang w:eastAsia="en-US"/>
              </w:rPr>
              <w:t>128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23706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3706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3706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3706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3706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84BF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84BF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37063">
              <w:rPr>
                <w:rFonts w:ascii="Times New Roman" w:hAnsi="Times New Roman" w:cs="Times New Roman"/>
              </w:rPr>
              <w:t>Волкова В.В. и др. Административный процесс</w:t>
            </w:r>
            <w:proofErr w:type="gramStart"/>
            <w:r w:rsidRPr="0023706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37063">
              <w:rPr>
                <w:rFonts w:ascii="Times New Roman" w:hAnsi="Times New Roman" w:cs="Times New Roman"/>
              </w:rPr>
              <w:t xml:space="preserve"> учебное пособие для студентов вузов, обучающихся по направлению подготовки «Юриспруденция». </w:t>
            </w:r>
            <w:r w:rsidRPr="002537E1">
              <w:rPr>
                <w:rFonts w:ascii="Times New Roman" w:hAnsi="Times New Roman" w:cs="Times New Roman"/>
              </w:rPr>
              <w:t>Москва</w:t>
            </w:r>
            <w:proofErr w:type="gramStart"/>
            <w:r w:rsidRPr="002537E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537E1">
              <w:rPr>
                <w:rFonts w:ascii="Times New Roman" w:hAnsi="Times New Roman" w:cs="Times New Roman"/>
              </w:rPr>
              <w:t xml:space="preserve"> ЮНИТИ-ДАНА, 2020. </w:t>
            </w:r>
            <w:r w:rsidRPr="00084BFC">
              <w:rPr>
                <w:rFonts w:ascii="Times New Roman" w:hAnsi="Times New Roman" w:cs="Times New Roman"/>
              </w:rPr>
              <w:t>208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D160B" w:rsidRDefault="007F33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237063">
                <w:rPr>
                  <w:color w:val="00008B"/>
                  <w:u w:val="single"/>
                  <w:lang w:val="en-US"/>
                </w:rPr>
                <w:t>https</w:t>
              </w:r>
              <w:r w:rsidR="00984247" w:rsidRPr="003D160B">
                <w:rPr>
                  <w:color w:val="00008B"/>
                  <w:u w:val="single"/>
                </w:rPr>
                <w:t>://</w:t>
              </w:r>
              <w:r w:rsidR="00984247" w:rsidRPr="00237063">
                <w:rPr>
                  <w:color w:val="00008B"/>
                  <w:u w:val="single"/>
                  <w:lang w:val="en-US"/>
                </w:rPr>
                <w:t>www</w:t>
              </w:r>
              <w:r w:rsidR="00984247" w:rsidRPr="003D160B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237063">
                <w:rPr>
                  <w:color w:val="00008B"/>
                  <w:u w:val="single"/>
                  <w:lang w:val="en-US"/>
                </w:rPr>
                <w:t>iprbookshop</w:t>
              </w:r>
              <w:proofErr w:type="spellEnd"/>
              <w:r w:rsidR="00984247" w:rsidRPr="003D160B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237063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3D160B">
                <w:rPr>
                  <w:color w:val="00008B"/>
                  <w:u w:val="single"/>
                </w:rPr>
                <w:t>/101907.</w:t>
              </w:r>
              <w:r w:rsidR="00984247" w:rsidRPr="00237063">
                <w:rPr>
                  <w:color w:val="00008B"/>
                  <w:u w:val="single"/>
                  <w:lang w:val="en-US"/>
                </w:rPr>
                <w:t>html</w:t>
              </w:r>
            </w:hyperlink>
          </w:p>
        </w:tc>
      </w:tr>
      <w:tr w:rsidR="00262CF0" w:rsidRPr="002A32C7" w14:paraId="7295312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DA54E4" w14:textId="77777777" w:rsidR="00262CF0" w:rsidRPr="0023706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37063">
              <w:rPr>
                <w:rFonts w:ascii="Times New Roman" w:hAnsi="Times New Roman" w:cs="Times New Roman"/>
              </w:rPr>
              <w:t>Еременко Н.В. и др. Административный процесс</w:t>
            </w:r>
            <w:proofErr w:type="gramStart"/>
            <w:r w:rsidRPr="0023706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37063">
              <w:rPr>
                <w:rFonts w:ascii="Times New Roman" w:hAnsi="Times New Roman" w:cs="Times New Roman"/>
              </w:rPr>
              <w:t xml:space="preserve"> учебное пособие. Ставрополь</w:t>
            </w:r>
            <w:proofErr w:type="gramStart"/>
            <w:r w:rsidRPr="0023706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37063">
              <w:rPr>
                <w:rFonts w:ascii="Times New Roman" w:hAnsi="Times New Roman" w:cs="Times New Roman"/>
              </w:rPr>
              <w:t xml:space="preserve"> Ставропольский государственный аграрный университет, 2021. </w:t>
            </w:r>
            <w:r w:rsidRPr="00237063">
              <w:rPr>
                <w:rFonts w:ascii="Times New Roman" w:hAnsi="Times New Roman" w:cs="Times New Roman"/>
                <w:lang w:val="en-US"/>
              </w:rPr>
              <w:t>124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DF7B2DB" w14:textId="77777777" w:rsidR="00262CF0" w:rsidRPr="00237063" w:rsidRDefault="007F33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37063">
                <w:rPr>
                  <w:color w:val="00008B"/>
                  <w:u w:val="single"/>
                  <w:lang w:val="en-US"/>
                </w:rPr>
                <w:t>https://www.iprbookshop.ru/121719.html</w:t>
              </w:r>
            </w:hyperlink>
          </w:p>
        </w:tc>
      </w:tr>
    </w:tbl>
    <w:p w14:paraId="570D085B" w14:textId="77777777" w:rsidR="0091168E" w:rsidRPr="00237063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51AB507" w14:textId="77777777" w:rsidTr="007B550D">
        <w:tc>
          <w:tcPr>
            <w:tcW w:w="9345" w:type="dxa"/>
          </w:tcPr>
          <w:p w14:paraId="608ABA5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05D0B62A" w14:textId="77777777" w:rsidTr="007B550D">
        <w:tc>
          <w:tcPr>
            <w:tcW w:w="9345" w:type="dxa"/>
          </w:tcPr>
          <w:p w14:paraId="2C9FB43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F33F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37063" w:rsidRPr="00237063" w14:paraId="77507284" w14:textId="77777777" w:rsidTr="003F0903">
        <w:tc>
          <w:tcPr>
            <w:tcW w:w="7797" w:type="dxa"/>
            <w:shd w:val="clear" w:color="auto" w:fill="auto"/>
          </w:tcPr>
          <w:p w14:paraId="7B5B653F" w14:textId="77777777" w:rsidR="00237063" w:rsidRPr="00237063" w:rsidRDefault="00237063" w:rsidP="003F0903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3706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7C4828C1" w14:textId="77777777" w:rsidR="00237063" w:rsidRPr="00237063" w:rsidRDefault="00237063" w:rsidP="003F0903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3706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37063" w:rsidRPr="00237063" w14:paraId="4F838E14" w14:textId="77777777" w:rsidTr="003F0903">
        <w:tc>
          <w:tcPr>
            <w:tcW w:w="7797" w:type="dxa"/>
            <w:shd w:val="clear" w:color="auto" w:fill="auto"/>
          </w:tcPr>
          <w:p w14:paraId="64461C46" w14:textId="77777777" w:rsidR="00237063" w:rsidRPr="00237063" w:rsidRDefault="00237063" w:rsidP="003F0903">
            <w:pPr>
              <w:pStyle w:val="Style214"/>
              <w:ind w:firstLine="0"/>
              <w:rPr>
                <w:sz w:val="22"/>
                <w:szCs w:val="22"/>
              </w:rPr>
            </w:pPr>
            <w:r w:rsidRPr="00237063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3706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37063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- 3шт., тумба - 1шт., трибуна - 1шт. Мультимедийный проектор </w:t>
            </w:r>
            <w:proofErr w:type="spellStart"/>
            <w:r w:rsidRPr="0023706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37063">
              <w:rPr>
                <w:sz w:val="22"/>
                <w:szCs w:val="22"/>
              </w:rPr>
              <w:t xml:space="preserve"> </w:t>
            </w:r>
            <w:r w:rsidRPr="00237063">
              <w:rPr>
                <w:sz w:val="22"/>
                <w:szCs w:val="22"/>
                <w:lang w:val="en-US"/>
              </w:rPr>
              <w:t>x</w:t>
            </w:r>
            <w:r w:rsidRPr="00237063">
              <w:rPr>
                <w:sz w:val="22"/>
                <w:szCs w:val="22"/>
              </w:rPr>
              <w:t xml:space="preserve"> 400 - 1 шт., Коммутатор </w:t>
            </w:r>
            <w:r w:rsidRPr="00237063">
              <w:rPr>
                <w:sz w:val="22"/>
                <w:szCs w:val="22"/>
                <w:lang w:val="en-US"/>
              </w:rPr>
              <w:t>Kramer</w:t>
            </w:r>
            <w:r w:rsidRPr="00237063">
              <w:rPr>
                <w:sz w:val="22"/>
                <w:szCs w:val="22"/>
              </w:rPr>
              <w:t xml:space="preserve"> </w:t>
            </w:r>
            <w:r w:rsidRPr="00237063">
              <w:rPr>
                <w:sz w:val="22"/>
                <w:szCs w:val="22"/>
                <w:lang w:val="en-US"/>
              </w:rPr>
              <w:t>V</w:t>
            </w:r>
            <w:r w:rsidRPr="00237063">
              <w:rPr>
                <w:sz w:val="22"/>
                <w:szCs w:val="22"/>
              </w:rPr>
              <w:t xml:space="preserve"> </w:t>
            </w:r>
            <w:r w:rsidRPr="00237063">
              <w:rPr>
                <w:sz w:val="22"/>
                <w:szCs w:val="22"/>
                <w:lang w:val="en-US"/>
              </w:rPr>
              <w:t>P</w:t>
            </w:r>
            <w:r w:rsidRPr="00237063">
              <w:rPr>
                <w:sz w:val="22"/>
                <w:szCs w:val="22"/>
              </w:rPr>
              <w:t xml:space="preserve">242 - 1 шт. Переносной мультимедийный комплект: Ноутбук </w:t>
            </w:r>
            <w:r w:rsidRPr="00237063">
              <w:rPr>
                <w:sz w:val="22"/>
                <w:szCs w:val="22"/>
                <w:lang w:val="en-US"/>
              </w:rPr>
              <w:t>HP</w:t>
            </w:r>
            <w:r w:rsidRPr="00237063">
              <w:rPr>
                <w:sz w:val="22"/>
                <w:szCs w:val="22"/>
              </w:rPr>
              <w:t xml:space="preserve"> 250 </w:t>
            </w:r>
            <w:r w:rsidRPr="00237063">
              <w:rPr>
                <w:sz w:val="22"/>
                <w:szCs w:val="22"/>
                <w:lang w:val="en-US"/>
              </w:rPr>
              <w:t>G</w:t>
            </w:r>
            <w:r w:rsidRPr="00237063">
              <w:rPr>
                <w:sz w:val="22"/>
                <w:szCs w:val="22"/>
              </w:rPr>
              <w:t>6 1</w:t>
            </w:r>
            <w:r w:rsidRPr="00237063">
              <w:rPr>
                <w:sz w:val="22"/>
                <w:szCs w:val="22"/>
                <w:lang w:val="en-US"/>
              </w:rPr>
              <w:t>WY</w:t>
            </w:r>
            <w:r w:rsidRPr="00237063">
              <w:rPr>
                <w:sz w:val="22"/>
                <w:szCs w:val="22"/>
              </w:rPr>
              <w:t>58</w:t>
            </w:r>
            <w:r w:rsidRPr="00237063">
              <w:rPr>
                <w:sz w:val="22"/>
                <w:szCs w:val="22"/>
                <w:lang w:val="en-US"/>
              </w:rPr>
              <w:t>EA</w:t>
            </w:r>
            <w:r w:rsidRPr="00237063">
              <w:rPr>
                <w:sz w:val="22"/>
                <w:szCs w:val="22"/>
              </w:rPr>
              <w:t xml:space="preserve">, Мультимедийный проектор </w:t>
            </w:r>
            <w:r w:rsidRPr="00237063">
              <w:rPr>
                <w:sz w:val="22"/>
                <w:szCs w:val="22"/>
                <w:lang w:val="en-US"/>
              </w:rPr>
              <w:t>LG</w:t>
            </w:r>
            <w:r w:rsidRPr="00237063">
              <w:rPr>
                <w:sz w:val="22"/>
                <w:szCs w:val="22"/>
              </w:rPr>
              <w:t xml:space="preserve"> </w:t>
            </w:r>
            <w:r w:rsidRPr="00237063">
              <w:rPr>
                <w:sz w:val="22"/>
                <w:szCs w:val="22"/>
                <w:lang w:val="en-US"/>
              </w:rPr>
              <w:t>PF</w:t>
            </w:r>
            <w:r w:rsidRPr="00237063">
              <w:rPr>
                <w:sz w:val="22"/>
                <w:szCs w:val="22"/>
              </w:rPr>
              <w:t>1500</w:t>
            </w:r>
            <w:r w:rsidRPr="00237063">
              <w:rPr>
                <w:sz w:val="22"/>
                <w:szCs w:val="22"/>
                <w:lang w:val="en-US"/>
              </w:rPr>
              <w:t>G</w:t>
            </w:r>
            <w:r w:rsidRPr="0023706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0B7A00A" w14:textId="77777777" w:rsidR="00237063" w:rsidRPr="00237063" w:rsidRDefault="00237063" w:rsidP="003F0903">
            <w:pPr>
              <w:pStyle w:val="Style214"/>
              <w:ind w:firstLine="0"/>
              <w:rPr>
                <w:sz w:val="22"/>
                <w:szCs w:val="22"/>
              </w:rPr>
            </w:pPr>
            <w:r w:rsidRPr="00237063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237063">
              <w:rPr>
                <w:sz w:val="22"/>
                <w:szCs w:val="22"/>
                <w:lang w:val="en-US"/>
              </w:rPr>
              <w:t>А</w:t>
            </w:r>
          </w:p>
        </w:tc>
      </w:tr>
      <w:tr w:rsidR="00237063" w:rsidRPr="00237063" w14:paraId="4CE71E81" w14:textId="77777777" w:rsidTr="003F0903">
        <w:tc>
          <w:tcPr>
            <w:tcW w:w="7797" w:type="dxa"/>
            <w:shd w:val="clear" w:color="auto" w:fill="auto"/>
          </w:tcPr>
          <w:p w14:paraId="04EE6538" w14:textId="77777777" w:rsidR="00237063" w:rsidRPr="00237063" w:rsidRDefault="00237063" w:rsidP="003F0903">
            <w:pPr>
              <w:pStyle w:val="Style214"/>
              <w:ind w:firstLine="0"/>
              <w:rPr>
                <w:sz w:val="22"/>
                <w:szCs w:val="22"/>
              </w:rPr>
            </w:pPr>
            <w:r w:rsidRPr="00237063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3706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37063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237063">
              <w:rPr>
                <w:sz w:val="22"/>
                <w:szCs w:val="22"/>
                <w:lang w:val="en-US"/>
              </w:rPr>
              <w:t>I</w:t>
            </w:r>
            <w:r w:rsidRPr="00237063">
              <w:rPr>
                <w:sz w:val="22"/>
                <w:szCs w:val="22"/>
              </w:rPr>
              <w:t>5-7400/8</w:t>
            </w:r>
            <w:r w:rsidRPr="00237063">
              <w:rPr>
                <w:sz w:val="22"/>
                <w:szCs w:val="22"/>
                <w:lang w:val="en-US"/>
              </w:rPr>
              <w:t>Gb</w:t>
            </w:r>
            <w:r w:rsidRPr="00237063">
              <w:rPr>
                <w:sz w:val="22"/>
                <w:szCs w:val="22"/>
              </w:rPr>
              <w:t>/1</w:t>
            </w:r>
            <w:r w:rsidRPr="00237063">
              <w:rPr>
                <w:sz w:val="22"/>
                <w:szCs w:val="22"/>
                <w:lang w:val="en-US"/>
              </w:rPr>
              <w:t>Tb</w:t>
            </w:r>
            <w:r w:rsidRPr="00237063">
              <w:rPr>
                <w:sz w:val="22"/>
                <w:szCs w:val="22"/>
              </w:rPr>
              <w:t xml:space="preserve">/ </w:t>
            </w:r>
            <w:r w:rsidRPr="00237063">
              <w:rPr>
                <w:sz w:val="22"/>
                <w:szCs w:val="22"/>
                <w:lang w:val="en-US"/>
              </w:rPr>
              <w:t>DELL</w:t>
            </w:r>
            <w:r w:rsidRPr="00237063">
              <w:rPr>
                <w:sz w:val="22"/>
                <w:szCs w:val="22"/>
              </w:rPr>
              <w:t xml:space="preserve"> </w:t>
            </w:r>
            <w:r w:rsidRPr="00237063">
              <w:rPr>
                <w:sz w:val="22"/>
                <w:szCs w:val="22"/>
                <w:lang w:val="en-US"/>
              </w:rPr>
              <w:t>S</w:t>
            </w:r>
            <w:r w:rsidRPr="00237063">
              <w:rPr>
                <w:sz w:val="22"/>
                <w:szCs w:val="22"/>
              </w:rPr>
              <w:t>2218</w:t>
            </w:r>
            <w:r w:rsidRPr="00237063">
              <w:rPr>
                <w:sz w:val="22"/>
                <w:szCs w:val="22"/>
                <w:lang w:val="en-US"/>
              </w:rPr>
              <w:t>H</w:t>
            </w:r>
            <w:r w:rsidRPr="00237063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8ADC18D" w14:textId="77777777" w:rsidR="00237063" w:rsidRPr="00237063" w:rsidRDefault="00237063" w:rsidP="003F0903">
            <w:pPr>
              <w:pStyle w:val="Style214"/>
              <w:ind w:firstLine="0"/>
              <w:rPr>
                <w:sz w:val="22"/>
                <w:szCs w:val="22"/>
              </w:rPr>
            </w:pPr>
            <w:r w:rsidRPr="00237063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237063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37063" w14:paraId="4CA627A6" w14:textId="77777777" w:rsidTr="003F0903">
        <w:tc>
          <w:tcPr>
            <w:tcW w:w="562" w:type="dxa"/>
          </w:tcPr>
          <w:p w14:paraId="40061D2E" w14:textId="77777777" w:rsidR="00237063" w:rsidRPr="002537E1" w:rsidRDefault="00237063" w:rsidP="003F090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59A5470" w14:textId="77777777" w:rsidR="00237063" w:rsidRPr="00237063" w:rsidRDefault="00237063" w:rsidP="003F090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06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3706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06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37063" w14:paraId="5A1C9382" w14:textId="77777777" w:rsidTr="00801458">
        <w:tc>
          <w:tcPr>
            <w:tcW w:w="2336" w:type="dxa"/>
          </w:tcPr>
          <w:p w14:paraId="4C518DAB" w14:textId="77777777" w:rsidR="005D65A5" w:rsidRPr="0023706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706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3706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706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3706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706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3706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706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37063" w14:paraId="07658034" w14:textId="77777777" w:rsidTr="00801458">
        <w:tc>
          <w:tcPr>
            <w:tcW w:w="2336" w:type="dxa"/>
          </w:tcPr>
          <w:p w14:paraId="1553D698" w14:textId="78F29BFB" w:rsidR="005D65A5" w:rsidRPr="0023706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706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3706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37063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23706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3706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23706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3706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237063" w:rsidRDefault="007478E0" w:rsidP="00801458">
            <w:pPr>
              <w:rPr>
                <w:rFonts w:ascii="Times New Roman" w:hAnsi="Times New Roman" w:cs="Times New Roman"/>
              </w:rPr>
            </w:pPr>
            <w:r w:rsidRPr="00237063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237063" w14:paraId="43FCD4D3" w14:textId="77777777" w:rsidTr="00801458">
        <w:tc>
          <w:tcPr>
            <w:tcW w:w="2336" w:type="dxa"/>
          </w:tcPr>
          <w:p w14:paraId="6F0093BB" w14:textId="77777777" w:rsidR="005D65A5" w:rsidRPr="0023706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706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4305B3B" w14:textId="77777777" w:rsidR="005D65A5" w:rsidRPr="0023706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37063">
              <w:rPr>
                <w:rFonts w:ascii="Times New Roman" w:hAnsi="Times New Roman" w:cs="Times New Roman"/>
                <w:lang w:val="en-US"/>
              </w:rPr>
              <w:t>Практическая</w:t>
            </w:r>
            <w:proofErr w:type="spellEnd"/>
            <w:r w:rsidRPr="0023706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3706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4E28A84C" w14:textId="77777777" w:rsidR="005D65A5" w:rsidRPr="0023706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3706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8CD387D" w14:textId="77777777" w:rsidR="005D65A5" w:rsidRPr="00237063" w:rsidRDefault="007478E0" w:rsidP="00801458">
            <w:pPr>
              <w:rPr>
                <w:rFonts w:ascii="Times New Roman" w:hAnsi="Times New Roman" w:cs="Times New Roman"/>
              </w:rPr>
            </w:pPr>
            <w:r w:rsidRPr="00237063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237063" w14:paraId="5C0565C1" w14:textId="77777777" w:rsidTr="00801458">
        <w:tc>
          <w:tcPr>
            <w:tcW w:w="2336" w:type="dxa"/>
          </w:tcPr>
          <w:p w14:paraId="557D6C15" w14:textId="77777777" w:rsidR="005D65A5" w:rsidRPr="0023706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706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7A83BC4" w14:textId="77777777" w:rsidR="005D65A5" w:rsidRPr="0023706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37063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3706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37063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1C09BBC0" w14:textId="77777777" w:rsidR="005D65A5" w:rsidRPr="00237063" w:rsidRDefault="007478E0" w:rsidP="00801458">
            <w:pPr>
              <w:rPr>
                <w:rFonts w:ascii="Times New Roman" w:hAnsi="Times New Roman" w:cs="Times New Roman"/>
              </w:rPr>
            </w:pPr>
            <w:r w:rsidRPr="0023706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C747DA8" w14:textId="77777777" w:rsidR="005D65A5" w:rsidRPr="00237063" w:rsidRDefault="007478E0" w:rsidP="00801458">
            <w:pPr>
              <w:rPr>
                <w:rFonts w:ascii="Times New Roman" w:hAnsi="Times New Roman" w:cs="Times New Roman"/>
              </w:rPr>
            </w:pPr>
            <w:r w:rsidRPr="0023706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37063" w14:paraId="6A432747" w14:textId="77777777" w:rsidTr="003F0903">
        <w:tc>
          <w:tcPr>
            <w:tcW w:w="562" w:type="dxa"/>
          </w:tcPr>
          <w:p w14:paraId="1D4BF8C7" w14:textId="77777777" w:rsidR="00237063" w:rsidRPr="009E6058" w:rsidRDefault="00237063" w:rsidP="003F090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693AC3C" w14:textId="77777777" w:rsidR="00237063" w:rsidRPr="00237063" w:rsidRDefault="00237063" w:rsidP="003F090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06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37063" w14:paraId="0267C479" w14:textId="77777777" w:rsidTr="00801458">
        <w:tc>
          <w:tcPr>
            <w:tcW w:w="2500" w:type="pct"/>
          </w:tcPr>
          <w:p w14:paraId="37F699C9" w14:textId="77777777" w:rsidR="00B8237E" w:rsidRPr="0023706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706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3706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706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37063" w14:paraId="3F240151" w14:textId="77777777" w:rsidTr="00801458">
        <w:tc>
          <w:tcPr>
            <w:tcW w:w="2500" w:type="pct"/>
          </w:tcPr>
          <w:p w14:paraId="61E91592" w14:textId="61A0874C" w:rsidR="00B8237E" w:rsidRPr="00237063" w:rsidRDefault="00B8237E" w:rsidP="00801458">
            <w:pPr>
              <w:rPr>
                <w:rFonts w:ascii="Times New Roman" w:hAnsi="Times New Roman" w:cs="Times New Roman"/>
              </w:rPr>
            </w:pPr>
            <w:r w:rsidRPr="00237063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237063" w:rsidRDefault="005C548A" w:rsidP="00801458">
            <w:pPr>
              <w:rPr>
                <w:rFonts w:ascii="Times New Roman" w:hAnsi="Times New Roman" w:cs="Times New Roman"/>
              </w:rPr>
            </w:pPr>
            <w:r w:rsidRPr="0023706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237063" w14:paraId="4D3D5795" w14:textId="77777777" w:rsidTr="00801458">
        <w:tc>
          <w:tcPr>
            <w:tcW w:w="2500" w:type="pct"/>
          </w:tcPr>
          <w:p w14:paraId="561D8124" w14:textId="77777777" w:rsidR="00B8237E" w:rsidRPr="00237063" w:rsidRDefault="00B8237E" w:rsidP="00801458">
            <w:pPr>
              <w:rPr>
                <w:rFonts w:ascii="Times New Roman" w:hAnsi="Times New Roman" w:cs="Times New Roman"/>
              </w:rPr>
            </w:pPr>
            <w:r w:rsidRPr="0023706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4F02EB9" w14:textId="77777777" w:rsidR="00B8237E" w:rsidRPr="00237063" w:rsidRDefault="005C548A" w:rsidP="00801458">
            <w:pPr>
              <w:rPr>
                <w:rFonts w:ascii="Times New Roman" w:hAnsi="Times New Roman" w:cs="Times New Roman"/>
              </w:rPr>
            </w:pPr>
            <w:r w:rsidRPr="0023706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237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237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237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237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237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237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237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237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E09D86" w14:textId="77777777" w:rsidR="007F33F1" w:rsidRDefault="007F33F1" w:rsidP="00315CA6">
      <w:pPr>
        <w:spacing w:after="0" w:line="240" w:lineRule="auto"/>
      </w:pPr>
      <w:r>
        <w:separator/>
      </w:r>
    </w:p>
  </w:endnote>
  <w:endnote w:type="continuationSeparator" w:id="0">
    <w:p w14:paraId="31F4FA6A" w14:textId="77777777" w:rsidR="007F33F1" w:rsidRDefault="007F33F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32C7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277930" w14:textId="77777777" w:rsidR="007F33F1" w:rsidRDefault="007F33F1" w:rsidP="00315CA6">
      <w:pPr>
        <w:spacing w:after="0" w:line="240" w:lineRule="auto"/>
      </w:pPr>
      <w:r>
        <w:separator/>
      </w:r>
    </w:p>
  </w:footnote>
  <w:footnote w:type="continuationSeparator" w:id="0">
    <w:p w14:paraId="44B045D1" w14:textId="77777777" w:rsidR="007F33F1" w:rsidRDefault="007F33F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84BFC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37063"/>
    <w:rsid w:val="002404FA"/>
    <w:rsid w:val="00242621"/>
    <w:rsid w:val="002537E1"/>
    <w:rsid w:val="00255F04"/>
    <w:rsid w:val="00262CF0"/>
    <w:rsid w:val="002718E2"/>
    <w:rsid w:val="00273D8E"/>
    <w:rsid w:val="00282115"/>
    <w:rsid w:val="00294937"/>
    <w:rsid w:val="002A32C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160B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2533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33F1"/>
    <w:rsid w:val="007F544A"/>
    <w:rsid w:val="007F5F5A"/>
    <w:rsid w:val="0080100A"/>
    <w:rsid w:val="00801458"/>
    <w:rsid w:val="00803B92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DF50B3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prbookshop.ru/121719.htm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iprbookshop.ru/101907.html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DB010F5-FFC0-4FC0-A01D-437EF9F68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10</Pages>
  <Words>2560</Words>
  <Characters>14595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2023-12-11T09:09:00Z</cp:lastPrinted>
  <dcterms:created xsi:type="dcterms:W3CDTF">2021-05-12T16:57:00Z</dcterms:created>
  <dcterms:modified xsi:type="dcterms:W3CDTF">2025-02-06T13:53:00Z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