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Современная медиаиндустрия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1BA219B" w:rsidR="00C52FB4" w:rsidRPr="00352B6F" w:rsidRDefault="0006558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6558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54FCDA" w:rsidR="00A77598" w:rsidRPr="0006558D" w:rsidRDefault="0006558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B013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01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5B013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B013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5B0134">
              <w:rPr>
                <w:rFonts w:ascii="Times New Roman" w:hAnsi="Times New Roman" w:cs="Times New Roman"/>
                <w:sz w:val="20"/>
                <w:szCs w:val="20"/>
              </w:rPr>
              <w:t>, Корнилова Евгения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5E2CAE" w:rsidR="004475DA" w:rsidRPr="0006558D" w:rsidRDefault="0006558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91729F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4F498C" w:rsidR="00D75436" w:rsidRDefault="009A1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3183B11" w:rsidR="00D75436" w:rsidRDefault="009A1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381B43E" w:rsidR="00D75436" w:rsidRDefault="009A1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0387A08" w:rsidR="00D75436" w:rsidRDefault="009A1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967AD7" w:rsidR="00D75436" w:rsidRDefault="009A1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9F35D1" w:rsidR="00D75436" w:rsidRDefault="009A1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35FE36A" w:rsidR="00D75436" w:rsidRDefault="009A1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39993DF" w:rsidR="00D75436" w:rsidRDefault="009A1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EDEC588" w:rsidR="00D75436" w:rsidRDefault="009A1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EE29AC7" w:rsidR="00D75436" w:rsidRDefault="009A1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70495B0" w:rsidR="00D75436" w:rsidRDefault="009A1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41EE828" w:rsidR="00D75436" w:rsidRDefault="009A1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B9947BF" w:rsidR="00D75436" w:rsidRDefault="009A1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B2B95B1" w:rsidR="00D75436" w:rsidRDefault="009A1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504D585" w:rsidR="00D75436" w:rsidRDefault="009A1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984F5EB" w:rsidR="00D75436" w:rsidRDefault="009A1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79D2DFC" w:rsidR="00D75436" w:rsidRDefault="009A1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013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представление о современных моделях средств массовой информации и факторах, определяющих их становление и развитие.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Современная медиаиндустрия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665"/>
        <w:gridCol w:w="4980"/>
      </w:tblGrid>
      <w:tr w:rsidR="00751095" w:rsidRPr="005B013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B01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B013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B013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013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B013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B01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B013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B01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</w:rPr>
              <w:t xml:space="preserve">ОПК-5 - Способен для принятия профессиональных решений анализировать актуальные тенденции развития </w:t>
            </w:r>
            <w:proofErr w:type="spellStart"/>
            <w:r w:rsidRPr="005B0134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Pr="005B0134">
              <w:rPr>
                <w:rFonts w:ascii="Times New Roman" w:hAnsi="Times New Roman" w:cs="Times New Roman"/>
              </w:rPr>
      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B01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 xml:space="preserve">ОПК-5.1 - Выявляет особенности политических, экономических факторов, правовых и этических норм, регулирующих развитие разных </w:t>
            </w:r>
            <w:proofErr w:type="spellStart"/>
            <w:r w:rsidRPr="005B0134">
              <w:rPr>
                <w:rFonts w:ascii="Times New Roman" w:hAnsi="Times New Roman" w:cs="Times New Roman"/>
                <w:lang w:bidi="ru-RU"/>
              </w:rPr>
              <w:t>медиакоммуникационных</w:t>
            </w:r>
            <w:proofErr w:type="spellEnd"/>
            <w:r w:rsidRPr="005B0134">
              <w:rPr>
                <w:rFonts w:ascii="Times New Roman" w:hAnsi="Times New Roman" w:cs="Times New Roman"/>
                <w:lang w:bidi="ru-RU"/>
              </w:rPr>
              <w:t xml:space="preserve"> систем на глобальном национальном и региональном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B01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0134">
              <w:rPr>
                <w:rFonts w:ascii="Times New Roman" w:hAnsi="Times New Roman" w:cs="Times New Roman"/>
              </w:rPr>
              <w:t xml:space="preserve">теоретические и практические реалии и тенденции развития современных </w:t>
            </w:r>
            <w:proofErr w:type="spellStart"/>
            <w:r w:rsidR="00316402" w:rsidRPr="005B0134">
              <w:rPr>
                <w:rFonts w:ascii="Times New Roman" w:hAnsi="Times New Roman" w:cs="Times New Roman"/>
              </w:rPr>
              <w:t>медиасистем</w:t>
            </w:r>
            <w:proofErr w:type="spellEnd"/>
            <w:r w:rsidR="00316402" w:rsidRPr="005B0134">
              <w:rPr>
                <w:rFonts w:ascii="Times New Roman" w:hAnsi="Times New Roman" w:cs="Times New Roman"/>
              </w:rPr>
              <w:t xml:space="preserve"> России и зарубежных стран, понятийный аппарат современной теории медиа; типологию существующих на рынке современных СМИ, специфику их деятельности принципы взаимодействия организации со СМИ; предмет, методы регулирования, механизм реализации законодательства в сфере медиаиндустрии России и зарубежных стран.</w:t>
            </w:r>
            <w:r w:rsidRPr="005B013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475C547" w:rsidR="00751095" w:rsidRPr="005B01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0134">
              <w:rPr>
                <w:rFonts w:ascii="Times New Roman" w:hAnsi="Times New Roman" w:cs="Times New Roman"/>
              </w:rPr>
              <w:t>выстраивать эффективное взаимодействие с организациями медиаиндустрии России и зарубежных стран на основе этических и правовых кодексов с целью реализации коммуникационной политики компании; анализировать юридические факты и возникающие в связи с ними правовые отношения в сфере медиаиндустрии, осуществлять мониторинг СМИ, анализировать деятельность организаций в сфере медиаиндустрии на международном, глобальном национальном и региональном уровнях.</w:t>
            </w:r>
          </w:p>
          <w:p w14:paraId="253C4FDD" w14:textId="251DFD2D" w:rsidR="00751095" w:rsidRPr="005B013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0134">
              <w:rPr>
                <w:rFonts w:ascii="Times New Roman" w:hAnsi="Times New Roman" w:cs="Times New Roman"/>
              </w:rPr>
              <w:t xml:space="preserve">методологией изучения практики и теории современных СМИ навыками </w:t>
            </w:r>
            <w:proofErr w:type="spellStart"/>
            <w:r w:rsidR="00FD518F" w:rsidRPr="005B0134">
              <w:rPr>
                <w:rFonts w:ascii="Times New Roman" w:hAnsi="Times New Roman" w:cs="Times New Roman"/>
              </w:rPr>
              <w:t>медиарилейшнз</w:t>
            </w:r>
            <w:proofErr w:type="spellEnd"/>
            <w:r w:rsidR="00FD518F" w:rsidRPr="005B0134">
              <w:rPr>
                <w:rFonts w:ascii="Times New Roman" w:hAnsi="Times New Roman" w:cs="Times New Roman"/>
              </w:rPr>
              <w:t>; навыками организации, планирования и управления работой СМИ в области рекламы и связей с общественностью; способностью реализовывать в профессиональной деятельности свои законные права, в том числе права личности при уважении к правам других.</w:t>
            </w:r>
          </w:p>
        </w:tc>
      </w:tr>
      <w:tr w:rsidR="00751095" w:rsidRPr="005B0134" w14:paraId="0AE4210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FC7B8" w14:textId="77777777" w:rsidR="00751095" w:rsidRPr="005B01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</w:rPr>
              <w:t xml:space="preserve">ОПК-1 - Способен планировать, организовывать и координировать процесс создания востребованных обществом и индустрией </w:t>
            </w:r>
            <w:proofErr w:type="spellStart"/>
            <w:r w:rsidRPr="005B0134">
              <w:rPr>
                <w:rFonts w:ascii="Times New Roman" w:hAnsi="Times New Roman" w:cs="Times New Roman"/>
              </w:rPr>
              <w:t>медиатекстов</w:t>
            </w:r>
            <w:proofErr w:type="spellEnd"/>
            <w:r w:rsidRPr="005B0134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5B0134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Pr="005B0134">
              <w:rPr>
                <w:rFonts w:ascii="Times New Roman" w:hAnsi="Times New Roman" w:cs="Times New Roman"/>
              </w:rPr>
              <w:t>, и (или) коммуникационных продуктов, отслеживать и учитывать изменение норм русского и иностранного языков, особенностей иных знаковых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D9763" w14:textId="77777777" w:rsidR="00751095" w:rsidRPr="005B01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 xml:space="preserve">ОПК-1.1 - Знает особенности всех этапов и принципов производства </w:t>
            </w:r>
            <w:proofErr w:type="spellStart"/>
            <w:r w:rsidRPr="005B0134">
              <w:rPr>
                <w:rFonts w:ascii="Times New Roman" w:hAnsi="Times New Roman" w:cs="Times New Roman"/>
                <w:lang w:bidi="ru-RU"/>
              </w:rPr>
              <w:t>медиатекстов</w:t>
            </w:r>
            <w:proofErr w:type="spellEnd"/>
            <w:r w:rsidRPr="005B0134">
              <w:rPr>
                <w:rFonts w:ascii="Times New Roman" w:hAnsi="Times New Roman" w:cs="Times New Roman"/>
                <w:lang w:bidi="ru-RU"/>
              </w:rPr>
              <w:t xml:space="preserve">, и (или) </w:t>
            </w:r>
            <w:proofErr w:type="spellStart"/>
            <w:r w:rsidRPr="005B0134">
              <w:rPr>
                <w:rFonts w:ascii="Times New Roman" w:hAnsi="Times New Roman" w:cs="Times New Roman"/>
                <w:lang w:bidi="ru-RU"/>
              </w:rPr>
              <w:t>медиапродуктов</w:t>
            </w:r>
            <w:proofErr w:type="spellEnd"/>
            <w:r w:rsidRPr="005B0134">
              <w:rPr>
                <w:rFonts w:ascii="Times New Roman" w:hAnsi="Times New Roman" w:cs="Times New Roman"/>
                <w:lang w:bidi="ru-RU"/>
              </w:rPr>
              <w:t>, и (или) коммуникационных продуктов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59DFD" w14:textId="77777777" w:rsidR="00751095" w:rsidRPr="005B01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0134">
              <w:rPr>
                <w:rFonts w:ascii="Times New Roman" w:hAnsi="Times New Roman" w:cs="Times New Roman"/>
              </w:rPr>
              <w:t xml:space="preserve">языковые нормы русского и иностранного языков, особенности всех этапов и принципов производства </w:t>
            </w:r>
            <w:proofErr w:type="spellStart"/>
            <w:r w:rsidR="00316402" w:rsidRPr="005B0134">
              <w:rPr>
                <w:rFonts w:ascii="Times New Roman" w:hAnsi="Times New Roman" w:cs="Times New Roman"/>
              </w:rPr>
              <w:t>медиатекстов</w:t>
            </w:r>
            <w:proofErr w:type="spellEnd"/>
            <w:r w:rsidR="00316402" w:rsidRPr="005B0134">
              <w:rPr>
                <w:rFonts w:ascii="Times New Roman" w:hAnsi="Times New Roman" w:cs="Times New Roman"/>
              </w:rPr>
              <w:t xml:space="preserve">, и (или) </w:t>
            </w:r>
            <w:proofErr w:type="spellStart"/>
            <w:r w:rsidR="00316402" w:rsidRPr="005B0134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="00316402" w:rsidRPr="005B0134">
              <w:rPr>
                <w:rFonts w:ascii="Times New Roman" w:hAnsi="Times New Roman" w:cs="Times New Roman"/>
              </w:rPr>
              <w:t>, и (или) коммуникационных продуктов.</w:t>
            </w:r>
            <w:r w:rsidRPr="005B0134">
              <w:rPr>
                <w:rFonts w:ascii="Times New Roman" w:hAnsi="Times New Roman" w:cs="Times New Roman"/>
              </w:rPr>
              <w:t xml:space="preserve"> </w:t>
            </w:r>
          </w:p>
          <w:p w14:paraId="1E1AB167" w14:textId="6203438B" w:rsidR="00751095" w:rsidRPr="005B01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013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0134">
              <w:rPr>
                <w:rFonts w:ascii="Times New Roman" w:hAnsi="Times New Roman" w:cs="Times New Roman"/>
              </w:rPr>
              <w:t>решать разного рода профессиональные задачи (анализ проблемных ситуаций, решение ситуационных задач, выполнение профессиональных функций, проведение различных видов анализов с формулировкой аргументированных умозаключений, интерпретации и выводов, работа с эмпирическим материалом и базисной информацией,  словарями, справочниками и др.</w:t>
            </w:r>
            <w:r w:rsidRPr="005B013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11482A2" w14:textId="32431585" w:rsidR="00751095" w:rsidRPr="005B013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0134">
              <w:rPr>
                <w:rFonts w:ascii="Times New Roman" w:hAnsi="Times New Roman" w:cs="Times New Roman"/>
              </w:rPr>
              <w:t>навыками создания и управления процессом подготовки востребованных обществом и индустрией журналистских текстов и (или) продуктов с учетом изменений норм русского (иностранного) языков и особенностей иных знаковых систем.</w:t>
            </w:r>
          </w:p>
        </w:tc>
      </w:tr>
    </w:tbl>
    <w:p w14:paraId="010B1EC2" w14:textId="77777777" w:rsidR="00E1429F" w:rsidRPr="005B013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013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013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013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013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013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(ак</w:t>
            </w:r>
            <w:r w:rsidR="00AE2B1A" w:rsidRPr="005B0134">
              <w:rPr>
                <w:rFonts w:ascii="Times New Roman" w:hAnsi="Times New Roman" w:cs="Times New Roman"/>
                <w:b/>
              </w:rPr>
              <w:t>адемические</w:t>
            </w:r>
            <w:r w:rsidRPr="005B013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013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01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01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01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01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01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013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01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01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01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01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013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01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013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B01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Тема 1. Введение. Медиарынок и медиаиндустрия.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B01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134">
              <w:rPr>
                <w:sz w:val="22"/>
                <w:szCs w:val="22"/>
                <w:lang w:bidi="ru-RU"/>
              </w:rPr>
              <w:t>Понятие медиаиндустрии. Субъекты медиарынка России. Основные понятия медиаиндустрии. Типы медиаиндустрий: индустрия развлечений, творческая индустрия, индустрия культуры, индустрия идеологии, индустрия свободного времени. Особенности PR в сфере медиаиндустрии. Цели и задачи PR в сфере медиаиндустрии.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B01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B01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B01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0134" w14:paraId="787BEA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41D7D" w14:textId="77777777" w:rsidR="004475DA" w:rsidRPr="005B01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Тема 2. Индустрия современных медиа.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7C2F7C" w14:textId="77777777" w:rsidR="004475DA" w:rsidRPr="005B01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134">
              <w:rPr>
                <w:sz w:val="22"/>
                <w:szCs w:val="22"/>
                <w:lang w:bidi="ru-RU"/>
              </w:rPr>
              <w:t>Становление и развитие медиаиндустрии и PR-технологий. Основные сегменты медиаиндустрии (газеты, журналы, радио, ТВ, Интернет-СМИ, информагентства, медиа-холдинги, киностудии, телепроизводящие компании, музыкальные звукозаписывающие студии, предприятия рекламного бизнеса). Книгоиздательские предприятия как компонент медиаиндустрии. Интернет и медиаиндустрия.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367140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A38FD8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D24B61" w14:textId="77777777" w:rsidR="004475DA" w:rsidRPr="005B01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A29004" w14:textId="77777777" w:rsidR="004475DA" w:rsidRPr="005B01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0134" w14:paraId="2954AA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D0E301" w14:textId="77777777" w:rsidR="004475DA" w:rsidRPr="005B01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Тема 3. Основные понятия медиаэкономики и структура рынка масс-медиа.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A16512" w14:textId="77777777" w:rsidR="004475DA" w:rsidRPr="005B01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134">
              <w:rPr>
                <w:sz w:val="22"/>
                <w:szCs w:val="22"/>
                <w:lang w:bidi="ru-RU"/>
              </w:rPr>
              <w:t>Специфика рынка СМИ (как сдвоенного рынка товаров и услуг). Рынок товаров СМИ. Товар СМИ. Географический рынок СМИ. Аудитория в медиапланировании. Анализ аудитории по категориям. Типы рыночных структур в медиаиндустрии. Рыночные стратегии предприятий СМИ. Издержки в медиаиндустрии. Ценовая политика: особенности формирования.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AF36DB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D86F2A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2D5EA0" w14:textId="77777777" w:rsidR="004475DA" w:rsidRPr="005B01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93D4BA" w14:textId="77777777" w:rsidR="004475DA" w:rsidRPr="005B01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0134" w14:paraId="1C883F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249726" w14:textId="77777777" w:rsidR="004475DA" w:rsidRPr="005B01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Тема 4. Современная мировая медиаиндустрия в условиях глобализации и технологического прогресса.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C760A7" w14:textId="77777777" w:rsidR="004475DA" w:rsidRPr="005B01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134">
              <w:rPr>
                <w:sz w:val="22"/>
                <w:szCs w:val="22"/>
                <w:lang w:bidi="ru-RU"/>
              </w:rPr>
              <w:t>Глобализация: характеристика противоположных взглядов на ее роль в развитии общества. Децентрализация как следствие процессов глобализации.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D3A3F6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45DE2C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69149B" w14:textId="77777777" w:rsidR="004475DA" w:rsidRPr="005B01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830E2" w14:textId="77777777" w:rsidR="004475DA" w:rsidRPr="005B01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0134" w14:paraId="6D2366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EF1227" w14:textId="77777777" w:rsidR="004475DA" w:rsidRPr="005B01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Тема 5. Основные факторы развития медиаиндустрии.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9839D6" w14:textId="77777777" w:rsidR="004475DA" w:rsidRPr="005B01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134">
              <w:rPr>
                <w:sz w:val="22"/>
                <w:szCs w:val="22"/>
                <w:lang w:bidi="ru-RU"/>
              </w:rPr>
              <w:t>Основные характеристики медиаиндустрии: элементы, компоненты, свойства. Применение подхода к изучению средств массовой информации. Признаки медиасистемы: компоненты числом более 2-х, их взаимодействие, системное качество. Компоненты медиасистемы. Формы их взаимодействия. Основные свойства медиасистемы (статические, динамические, синтетические).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EF8E26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2D259D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08E1C3" w14:textId="77777777" w:rsidR="004475DA" w:rsidRPr="005B01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9B4A0" w14:textId="77777777" w:rsidR="004475DA" w:rsidRPr="005B01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0134" w14:paraId="0C0D98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22C00A" w14:textId="77777777" w:rsidR="004475DA" w:rsidRPr="005B01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Тема 6. Медиаиндустрия в России. Современные особенности и функции современных Российских СМИ в историческом измерении.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2E00C0" w14:textId="77777777" w:rsidR="004475DA" w:rsidRPr="005B01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134">
              <w:rPr>
                <w:sz w:val="22"/>
                <w:szCs w:val="22"/>
                <w:lang w:bidi="ru-RU"/>
              </w:rPr>
              <w:t>Сходства и различия советской и российской медиасистем. Вектор трансформации российских СМИ. Экономические, социальные, политические, технологические факторы, повлиявшие на медиапроцессы. Характеристика новой информационной модели. Изменение роли и функций журналиста и аудитории. Роль журналистики в перспективном развитии страны, формировании гражданского общества и правового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DF7350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5778F5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C7FC5F" w14:textId="77777777" w:rsidR="004475DA" w:rsidRPr="005B01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29B4E5" w14:textId="77777777" w:rsidR="004475DA" w:rsidRPr="005B01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0134" w14:paraId="3FCFBC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9F274A" w14:textId="77777777" w:rsidR="004475DA" w:rsidRPr="005B01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Тема 7. Медиаиндустрия в зарубежных странах (национальные системы СМИ сравнительный анализ).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B2E060" w14:textId="77777777" w:rsidR="004475DA" w:rsidRPr="005B01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134">
              <w:rPr>
                <w:sz w:val="22"/>
                <w:szCs w:val="22"/>
                <w:lang w:bidi="ru-RU"/>
              </w:rPr>
              <w:t>СМИ Великобритании. Швейцарские медиаконцерны "Эдипресс" и "Ренье". Ведущие медиакорпорации США: тенденции истратегии развития. Глобальная информационная сеть CNN. Аудиовизуальное производство Франции. Развитие национального телевидения Китая, Индийский рынок инфокоммуникаций. Основные тенденции развития вьетнамского телевидения.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56C04F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1C5843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72D9B4" w14:textId="77777777" w:rsidR="004475DA" w:rsidRPr="005B01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16C6A6" w14:textId="77777777" w:rsidR="004475DA" w:rsidRPr="005B01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0134" w14:paraId="3613CB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8321CF" w14:textId="77777777" w:rsidR="004475DA" w:rsidRPr="005B01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Тема 8. Эволюция медиаиндустрии: от специальных приложений до информационно-промышленных концернов.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B4CF14" w14:textId="77777777" w:rsidR="004475DA" w:rsidRPr="005B01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134">
              <w:rPr>
                <w:sz w:val="22"/>
                <w:szCs w:val="22"/>
                <w:lang w:bidi="ru-RU"/>
              </w:rPr>
              <w:t>Социальная, экономическая и технологическая обусловленность появления новых медиа.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78F3AE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2923A3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4924B7" w14:textId="77777777" w:rsidR="004475DA" w:rsidRPr="005B01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126E07" w14:textId="77777777" w:rsidR="004475DA" w:rsidRPr="005B01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0134" w14:paraId="105577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70CA81" w14:textId="77777777" w:rsidR="004475DA" w:rsidRPr="005B01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Тема 9. Теории информационного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157487" w14:textId="77777777" w:rsidR="004475DA" w:rsidRPr="005B01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134">
              <w:rPr>
                <w:sz w:val="22"/>
                <w:szCs w:val="22"/>
                <w:lang w:bidi="ru-RU"/>
              </w:rPr>
              <w:t>Теории общества и СМИ. Нормативная теория СМИ и общества. Свобода и ответственность СМИ.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244BB1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788776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F1A29E" w14:textId="77777777" w:rsidR="004475DA" w:rsidRPr="005B01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F85EB0" w14:textId="77777777" w:rsidR="004475DA" w:rsidRPr="005B01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0134" w14:paraId="122CBE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CBDE7D" w14:textId="77777777" w:rsidR="004475DA" w:rsidRPr="005B01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Тема 10. Личность в современной медиаиндустрии. Моделирование современных медиаорганизаций.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2322E5" w14:textId="77777777" w:rsidR="004475DA" w:rsidRPr="005B01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0134">
              <w:rPr>
                <w:sz w:val="22"/>
                <w:szCs w:val="22"/>
                <w:lang w:bidi="ru-RU"/>
              </w:rPr>
              <w:t>Психологические особенности современного медиатизированного человека. Клиповое сознание. Роль журналистики в преодолении психологически деструктивных состояний. Типология современной аудитории. Коллективное и индивидуальное сознание.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FEA1F4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97E3A8" w14:textId="77777777" w:rsidR="004475DA" w:rsidRPr="005B01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0591F3" w14:textId="77777777" w:rsidR="004475DA" w:rsidRPr="005B01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D0319" w14:textId="77777777" w:rsidR="004475DA" w:rsidRPr="005B01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013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B013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013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B013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013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013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B013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B013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B013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B01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013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B01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013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B01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013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B01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B0134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5B013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B013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013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B013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013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6558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B013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B0134">
              <w:rPr>
                <w:rFonts w:ascii="Times New Roman" w:hAnsi="Times New Roman" w:cs="Times New Roman"/>
              </w:rPr>
              <w:t>Минаев, Д.В. Медиаиндустрия: понятие, институциональные и организационн</w:t>
            </w:r>
            <w:proofErr w:type="gramStart"/>
            <w:r w:rsidRPr="005B0134">
              <w:rPr>
                <w:rFonts w:ascii="Times New Roman" w:hAnsi="Times New Roman" w:cs="Times New Roman"/>
              </w:rPr>
              <w:t>о-</w:t>
            </w:r>
            <w:proofErr w:type="gramEnd"/>
            <w:r w:rsidRPr="005B0134">
              <w:rPr>
                <w:rFonts w:ascii="Times New Roman" w:hAnsi="Times New Roman" w:cs="Times New Roman"/>
              </w:rPr>
              <w:t xml:space="preserve"> экономические особенности формирования и функционирования [Электронный ресурс] : монография / </w:t>
            </w:r>
            <w:proofErr w:type="spellStart"/>
            <w:r w:rsidRPr="005B0134">
              <w:rPr>
                <w:rFonts w:ascii="Times New Roman" w:hAnsi="Times New Roman" w:cs="Times New Roman"/>
              </w:rPr>
              <w:t>Д.В.Минаев</w:t>
            </w:r>
            <w:proofErr w:type="spellEnd"/>
            <w:r w:rsidRPr="005B013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0134">
              <w:rPr>
                <w:rFonts w:ascii="Times New Roman" w:hAnsi="Times New Roman" w:cs="Times New Roman"/>
              </w:rPr>
              <w:t>Е.Я.Морозова</w:t>
            </w:r>
            <w:proofErr w:type="spellEnd"/>
            <w:r w:rsidRPr="005B013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0134">
              <w:rPr>
                <w:rFonts w:ascii="Times New Roman" w:hAnsi="Times New Roman" w:cs="Times New Roman"/>
              </w:rPr>
              <w:t>В.В.Метлюк</w:t>
            </w:r>
            <w:proofErr w:type="spellEnd"/>
            <w:r w:rsidRPr="005B0134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5B0134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5B0134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5B0134">
              <w:rPr>
                <w:rFonts w:ascii="Times New Roman" w:hAnsi="Times New Roman" w:cs="Times New Roman"/>
                <w:lang w:val="en-US"/>
              </w:rPr>
              <w:t>Д.В.Минаева</w:t>
            </w:r>
            <w:proofErr w:type="spellEnd"/>
            <w:r w:rsidRPr="005B0134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5B013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5B0134">
              <w:rPr>
                <w:rFonts w:ascii="Times New Roman" w:hAnsi="Times New Roman" w:cs="Times New Roman"/>
                <w:lang w:val="en-US"/>
              </w:rPr>
              <w:t xml:space="preserve"> СПбГИЭУ, 2011. - 283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B0134" w:rsidRDefault="009A1E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B0134">
                <w:rPr>
                  <w:color w:val="00008B"/>
                  <w:u w:val="single"/>
                  <w:lang w:val="en-US"/>
                </w:rPr>
                <w:t>https://opac.unecon.ru/elibrar ... /</w:t>
              </w:r>
              <w:proofErr w:type="spellStart"/>
              <w:r w:rsidR="00984247" w:rsidRPr="005B0134">
                <w:rPr>
                  <w:color w:val="00008B"/>
                  <w:u w:val="single"/>
                  <w:lang w:val="en-US"/>
                </w:rPr>
                <w:t>fulltext</w:t>
              </w:r>
              <w:proofErr w:type="spellEnd"/>
              <w:r w:rsidR="00984247" w:rsidRPr="005B0134">
                <w:rPr>
                  <w:color w:val="00008B"/>
                  <w:u w:val="single"/>
                  <w:lang w:val="en-US"/>
                </w:rPr>
                <w:t>/TRUD/mono/462904.pdf</w:t>
              </w:r>
            </w:hyperlink>
          </w:p>
        </w:tc>
      </w:tr>
      <w:tr w:rsidR="00262CF0" w:rsidRPr="0006558D" w14:paraId="09AEF6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964956" w14:textId="77777777" w:rsidR="00262CF0" w:rsidRPr="005B013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B0134">
              <w:rPr>
                <w:rFonts w:ascii="Times New Roman" w:hAnsi="Times New Roman" w:cs="Times New Roman"/>
              </w:rPr>
              <w:t xml:space="preserve">Основы </w:t>
            </w:r>
            <w:proofErr w:type="spellStart"/>
            <w:r w:rsidRPr="005B0134">
              <w:rPr>
                <w:rFonts w:ascii="Times New Roman" w:hAnsi="Times New Roman" w:cs="Times New Roman"/>
              </w:rPr>
              <w:t>медиабизнеса</w:t>
            </w:r>
            <w:proofErr w:type="spellEnd"/>
            <w:r w:rsidRPr="005B0134">
              <w:rPr>
                <w:rFonts w:ascii="Times New Roman" w:hAnsi="Times New Roman" w:cs="Times New Roman"/>
              </w:rPr>
              <w:t xml:space="preserve"> : учеб</w:t>
            </w:r>
            <w:proofErr w:type="gramStart"/>
            <w:r w:rsidRPr="005B0134">
              <w:rPr>
                <w:rFonts w:ascii="Times New Roman" w:hAnsi="Times New Roman" w:cs="Times New Roman"/>
              </w:rPr>
              <w:t>.</w:t>
            </w:r>
            <w:proofErr w:type="gramEnd"/>
            <w:r w:rsidRPr="005B013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B0134">
              <w:rPr>
                <w:rFonts w:ascii="Times New Roman" w:hAnsi="Times New Roman" w:cs="Times New Roman"/>
              </w:rPr>
              <w:t>п</w:t>
            </w:r>
            <w:proofErr w:type="gramEnd"/>
            <w:r w:rsidRPr="005B0134">
              <w:rPr>
                <w:rFonts w:ascii="Times New Roman" w:hAnsi="Times New Roman" w:cs="Times New Roman"/>
              </w:rPr>
              <w:t xml:space="preserve">особие : допущено УМО / </w:t>
            </w:r>
            <w:proofErr w:type="spellStart"/>
            <w:r w:rsidRPr="005B0134">
              <w:rPr>
                <w:rFonts w:ascii="Times New Roman" w:hAnsi="Times New Roman" w:cs="Times New Roman"/>
              </w:rPr>
              <w:t>Е.Л.Вартанова</w:t>
            </w:r>
            <w:proofErr w:type="spellEnd"/>
            <w:r w:rsidRPr="005B0134">
              <w:rPr>
                <w:rFonts w:ascii="Times New Roman" w:hAnsi="Times New Roman" w:cs="Times New Roman"/>
              </w:rPr>
              <w:t xml:space="preserve"> [и др.] ; ред. </w:t>
            </w:r>
            <w:proofErr w:type="spellStart"/>
            <w:r w:rsidRPr="005B0134">
              <w:rPr>
                <w:rFonts w:ascii="Times New Roman" w:hAnsi="Times New Roman" w:cs="Times New Roman"/>
                <w:lang w:val="en-US"/>
              </w:rPr>
              <w:t>Е.Л.Вартанова</w:t>
            </w:r>
            <w:proofErr w:type="spellEnd"/>
            <w:r w:rsidRPr="005B0134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gramStart"/>
            <w:r w:rsidRPr="005B0134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5B0134">
              <w:rPr>
                <w:rFonts w:ascii="Times New Roman" w:hAnsi="Times New Roman" w:cs="Times New Roman"/>
                <w:lang w:val="en-US"/>
              </w:rPr>
              <w:t xml:space="preserve"> Аспект Пресс, 2009. 359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885197" w14:textId="77777777" w:rsidR="00262CF0" w:rsidRPr="005B0134" w:rsidRDefault="009A1E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B0134">
                <w:rPr>
                  <w:color w:val="00008B"/>
                  <w:u w:val="single"/>
                  <w:lang w:val="en-US"/>
                </w:rPr>
                <w:t>https://znanium.com/catalog/document?id=343645</w:t>
              </w:r>
            </w:hyperlink>
          </w:p>
        </w:tc>
      </w:tr>
      <w:tr w:rsidR="00262CF0" w:rsidRPr="005B0134" w14:paraId="769D44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348FCF" w14:textId="77777777" w:rsidR="00262CF0" w:rsidRPr="005B013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0134">
              <w:rPr>
                <w:rFonts w:ascii="Times New Roman" w:hAnsi="Times New Roman" w:cs="Times New Roman"/>
              </w:rPr>
              <w:t xml:space="preserve">Корнилова Е.Е. Практика массовой </w:t>
            </w:r>
            <w:proofErr w:type="spellStart"/>
            <w:r w:rsidRPr="005B0134">
              <w:rPr>
                <w:rFonts w:ascii="Times New Roman" w:hAnsi="Times New Roman" w:cs="Times New Roman"/>
              </w:rPr>
              <w:t>информациии</w:t>
            </w:r>
            <w:proofErr w:type="spellEnd"/>
            <w:r w:rsidRPr="005B0134">
              <w:rPr>
                <w:rFonts w:ascii="Times New Roman" w:hAnsi="Times New Roman" w:cs="Times New Roman"/>
              </w:rPr>
              <w:t xml:space="preserve"> : учеб</w:t>
            </w:r>
            <w:proofErr w:type="gramStart"/>
            <w:r w:rsidRPr="005B0134">
              <w:rPr>
                <w:rFonts w:ascii="Times New Roman" w:hAnsi="Times New Roman" w:cs="Times New Roman"/>
              </w:rPr>
              <w:t>.</w:t>
            </w:r>
            <w:proofErr w:type="gramEnd"/>
            <w:r w:rsidRPr="005B013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B0134">
              <w:rPr>
                <w:rFonts w:ascii="Times New Roman" w:hAnsi="Times New Roman" w:cs="Times New Roman"/>
              </w:rPr>
              <w:t>п</w:t>
            </w:r>
            <w:proofErr w:type="gramEnd"/>
            <w:r w:rsidRPr="005B0134">
              <w:rPr>
                <w:rFonts w:ascii="Times New Roman" w:hAnsi="Times New Roman" w:cs="Times New Roman"/>
              </w:rPr>
              <w:t>особие по дисциплине : направление подготовки 41.03.01 «Зарубежное регионоведение» / С.-</w:t>
            </w:r>
            <w:proofErr w:type="spellStart"/>
            <w:r w:rsidRPr="005B013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B013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B0134">
              <w:rPr>
                <w:rFonts w:ascii="Times New Roman" w:hAnsi="Times New Roman" w:cs="Times New Roman"/>
              </w:rPr>
              <w:t>экон</w:t>
            </w:r>
            <w:proofErr w:type="spellEnd"/>
            <w:r w:rsidRPr="005B0134">
              <w:rPr>
                <w:rFonts w:ascii="Times New Roman" w:hAnsi="Times New Roman" w:cs="Times New Roman"/>
              </w:rPr>
              <w:t xml:space="preserve">. ун-т ; сост.: К.В. Аксенов, М.Р. </w:t>
            </w:r>
            <w:proofErr w:type="spellStart"/>
            <w:r w:rsidRPr="005B0134">
              <w:rPr>
                <w:rFonts w:ascii="Times New Roman" w:hAnsi="Times New Roman" w:cs="Times New Roman"/>
              </w:rPr>
              <w:t>Алташина</w:t>
            </w:r>
            <w:proofErr w:type="spellEnd"/>
            <w:r w:rsidRPr="005B0134">
              <w:rPr>
                <w:rFonts w:ascii="Times New Roman" w:hAnsi="Times New Roman" w:cs="Times New Roman"/>
              </w:rPr>
              <w:t>, Е.Е. Корнилова. – Санкт-Петербург, 2021. –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7DA7DB" w14:textId="77777777" w:rsidR="00262CF0" w:rsidRPr="005B0134" w:rsidRDefault="009A1E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B0134">
                <w:rPr>
                  <w:color w:val="00008B"/>
                  <w:u w:val="single"/>
                </w:rPr>
                <w:t>https://opac.unecon.ru/elibrar ... D0%B9%20%D0%B8%D0%BD%D1%84.pdf</w:t>
              </w:r>
            </w:hyperlink>
          </w:p>
        </w:tc>
      </w:tr>
      <w:tr w:rsidR="00262CF0" w:rsidRPr="0006558D" w14:paraId="6C1AE9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4AF849" w14:textId="77777777" w:rsidR="00262CF0" w:rsidRPr="005B013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B0134">
              <w:rPr>
                <w:rFonts w:ascii="Times New Roman" w:hAnsi="Times New Roman" w:cs="Times New Roman"/>
              </w:rPr>
              <w:t>Марков Александр Анатольевич. Экономика и менеджмент СМИ</w:t>
            </w:r>
            <w:proofErr w:type="gramStart"/>
            <w:r w:rsidRPr="005B013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B0134">
              <w:rPr>
                <w:rFonts w:ascii="Times New Roman" w:hAnsi="Times New Roman" w:cs="Times New Roman"/>
              </w:rPr>
              <w:t xml:space="preserve"> Конспект лекций для специальности 030602 Связи с общественностью/ </w:t>
            </w:r>
            <w:r w:rsidRPr="005B0134">
              <w:rPr>
                <w:rFonts w:ascii="Times New Roman" w:hAnsi="Times New Roman" w:cs="Times New Roman"/>
                <w:lang w:val="en-US"/>
              </w:rPr>
              <w:t xml:space="preserve">А.А. Марков, Е.В. Емельянова. </w:t>
            </w:r>
            <w:proofErr w:type="gramStart"/>
            <w:r w:rsidRPr="005B0134">
              <w:rPr>
                <w:rFonts w:ascii="Times New Roman" w:hAnsi="Times New Roman" w:cs="Times New Roman"/>
                <w:lang w:val="en-US"/>
              </w:rPr>
              <w:t>СПб :</w:t>
            </w:r>
            <w:proofErr w:type="gramEnd"/>
            <w:r w:rsidRPr="005B0134">
              <w:rPr>
                <w:rFonts w:ascii="Times New Roman" w:hAnsi="Times New Roman" w:cs="Times New Roman"/>
                <w:lang w:val="en-US"/>
              </w:rPr>
              <w:t xml:space="preserve"> СПбГИЭУ, 2010. - 87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23C3C9" w14:textId="77777777" w:rsidR="00262CF0" w:rsidRPr="005B0134" w:rsidRDefault="009A1E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B013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5B0134">
                <w:rPr>
                  <w:color w:val="00008B"/>
                  <w:u w:val="single"/>
                  <w:lang w:val="en-US"/>
                </w:rPr>
                <w:t>ulltext</w:t>
              </w:r>
              <w:proofErr w:type="spellEnd"/>
              <w:r w:rsidR="00984247" w:rsidRPr="005B0134">
                <w:rPr>
                  <w:color w:val="00008B"/>
                  <w:u w:val="single"/>
                  <w:lang w:val="en-US"/>
                </w:rPr>
                <w:t>/</w:t>
              </w:r>
              <w:proofErr w:type="spellStart"/>
              <w:r w:rsidR="00984247" w:rsidRPr="005B0134">
                <w:rPr>
                  <w:color w:val="00008B"/>
                  <w:u w:val="single"/>
                  <w:lang w:val="en-US"/>
                </w:rPr>
                <w:t>Lekz</w:t>
              </w:r>
              <w:proofErr w:type="spellEnd"/>
              <w:r w:rsidR="00984247" w:rsidRPr="005B0134">
                <w:rPr>
                  <w:color w:val="00008B"/>
                  <w:u w:val="single"/>
                  <w:lang w:val="en-US"/>
                </w:rPr>
                <w:t>/EkiMenSMI_lek.pdf</w:t>
              </w:r>
            </w:hyperlink>
          </w:p>
        </w:tc>
      </w:tr>
    </w:tbl>
    <w:p w14:paraId="570D085B" w14:textId="77777777" w:rsidR="0091168E" w:rsidRPr="005B013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F2747C" w14:textId="77777777" w:rsidTr="007B550D">
        <w:tc>
          <w:tcPr>
            <w:tcW w:w="9345" w:type="dxa"/>
          </w:tcPr>
          <w:p w14:paraId="5F8A6F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3C7CA6" w14:textId="77777777" w:rsidTr="007B550D">
        <w:tc>
          <w:tcPr>
            <w:tcW w:w="9345" w:type="dxa"/>
          </w:tcPr>
          <w:p w14:paraId="5C6B94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1E8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B013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B013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013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B013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013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B013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B01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134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B013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0134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5B0134">
              <w:rPr>
                <w:sz w:val="22"/>
                <w:szCs w:val="22"/>
                <w:lang w:val="en-US"/>
              </w:rPr>
              <w:t>AIO</w:t>
            </w:r>
            <w:r w:rsidRPr="005B0134">
              <w:rPr>
                <w:sz w:val="22"/>
                <w:szCs w:val="22"/>
              </w:rPr>
              <w:t xml:space="preserve"> </w:t>
            </w:r>
            <w:r w:rsidRPr="005B0134">
              <w:rPr>
                <w:sz w:val="22"/>
                <w:szCs w:val="22"/>
                <w:lang w:val="en-US"/>
              </w:rPr>
              <w:t>IRU</w:t>
            </w:r>
            <w:r w:rsidRPr="005B0134">
              <w:rPr>
                <w:sz w:val="22"/>
                <w:szCs w:val="22"/>
              </w:rPr>
              <w:t xml:space="preserve"> 308 </w:t>
            </w:r>
            <w:r w:rsidRPr="005B0134">
              <w:rPr>
                <w:sz w:val="22"/>
                <w:szCs w:val="22"/>
                <w:lang w:val="en-US"/>
              </w:rPr>
              <w:t>intel</w:t>
            </w:r>
            <w:r w:rsidRPr="005B0134">
              <w:rPr>
                <w:sz w:val="22"/>
                <w:szCs w:val="22"/>
              </w:rPr>
              <w:t xml:space="preserve"> 2.8 </w:t>
            </w:r>
            <w:proofErr w:type="spellStart"/>
            <w:r w:rsidRPr="005B013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0134">
              <w:rPr>
                <w:sz w:val="22"/>
                <w:szCs w:val="22"/>
              </w:rPr>
              <w:t xml:space="preserve">/4 </w:t>
            </w:r>
            <w:r w:rsidRPr="005B0134">
              <w:rPr>
                <w:sz w:val="22"/>
                <w:szCs w:val="22"/>
                <w:lang w:val="en-US"/>
              </w:rPr>
              <w:t>Gb</w:t>
            </w:r>
            <w:r w:rsidRPr="005B0134">
              <w:rPr>
                <w:sz w:val="22"/>
                <w:szCs w:val="22"/>
              </w:rPr>
              <w:t>/1</w:t>
            </w:r>
            <w:r w:rsidRPr="005B0134">
              <w:rPr>
                <w:sz w:val="22"/>
                <w:szCs w:val="22"/>
                <w:lang w:val="en-US"/>
              </w:rPr>
              <w:t>Tb</w:t>
            </w:r>
            <w:r w:rsidRPr="005B0134">
              <w:rPr>
                <w:sz w:val="22"/>
                <w:szCs w:val="22"/>
              </w:rPr>
              <w:t xml:space="preserve"> - 16 шт., Компьютер </w:t>
            </w:r>
            <w:r w:rsidRPr="005B0134">
              <w:rPr>
                <w:sz w:val="22"/>
                <w:szCs w:val="22"/>
                <w:lang w:val="en-US"/>
              </w:rPr>
              <w:t>Intel</w:t>
            </w:r>
            <w:r w:rsidRPr="005B0134">
              <w:rPr>
                <w:sz w:val="22"/>
                <w:szCs w:val="22"/>
              </w:rPr>
              <w:t xml:space="preserve"> </w:t>
            </w:r>
            <w:proofErr w:type="spellStart"/>
            <w:r w:rsidRPr="005B013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0134">
              <w:rPr>
                <w:sz w:val="22"/>
                <w:szCs w:val="22"/>
              </w:rPr>
              <w:t xml:space="preserve">3-2100 2.4 </w:t>
            </w:r>
            <w:proofErr w:type="spellStart"/>
            <w:r w:rsidRPr="005B013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0134">
              <w:rPr>
                <w:sz w:val="22"/>
                <w:szCs w:val="22"/>
              </w:rPr>
              <w:t>/4 4</w:t>
            </w:r>
            <w:r w:rsidRPr="005B0134">
              <w:rPr>
                <w:sz w:val="22"/>
                <w:szCs w:val="22"/>
                <w:lang w:val="en-US"/>
              </w:rPr>
              <w:t>Gb</w:t>
            </w:r>
            <w:r w:rsidRPr="005B0134">
              <w:rPr>
                <w:sz w:val="22"/>
                <w:szCs w:val="22"/>
              </w:rPr>
              <w:t>/500</w:t>
            </w:r>
            <w:r w:rsidRPr="005B0134">
              <w:rPr>
                <w:sz w:val="22"/>
                <w:szCs w:val="22"/>
                <w:lang w:val="en-US"/>
              </w:rPr>
              <w:t>Gb</w:t>
            </w:r>
            <w:r w:rsidRPr="005B0134">
              <w:rPr>
                <w:sz w:val="22"/>
                <w:szCs w:val="22"/>
              </w:rPr>
              <w:t>/</w:t>
            </w:r>
            <w:r w:rsidRPr="005B0134">
              <w:rPr>
                <w:sz w:val="22"/>
                <w:szCs w:val="22"/>
                <w:lang w:val="en-US"/>
              </w:rPr>
              <w:t>Acer</w:t>
            </w:r>
            <w:r w:rsidRPr="005B0134">
              <w:rPr>
                <w:sz w:val="22"/>
                <w:szCs w:val="22"/>
              </w:rPr>
              <w:t xml:space="preserve"> </w:t>
            </w:r>
            <w:r w:rsidRPr="005B0134">
              <w:rPr>
                <w:sz w:val="22"/>
                <w:szCs w:val="22"/>
                <w:lang w:val="en-US"/>
              </w:rPr>
              <w:t>V</w:t>
            </w:r>
            <w:r w:rsidRPr="005B0134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5B013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B0134">
              <w:rPr>
                <w:sz w:val="22"/>
                <w:szCs w:val="22"/>
              </w:rPr>
              <w:t xml:space="preserve"> </w:t>
            </w:r>
            <w:r w:rsidRPr="005B0134">
              <w:rPr>
                <w:sz w:val="22"/>
                <w:szCs w:val="22"/>
                <w:lang w:val="en-US"/>
              </w:rPr>
              <w:t>x</w:t>
            </w:r>
            <w:r w:rsidRPr="005B0134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5B013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B0134">
              <w:rPr>
                <w:sz w:val="22"/>
                <w:szCs w:val="22"/>
              </w:rPr>
              <w:t xml:space="preserve"> </w:t>
            </w:r>
            <w:r w:rsidRPr="005B0134">
              <w:rPr>
                <w:sz w:val="22"/>
                <w:szCs w:val="22"/>
                <w:lang w:val="en-US"/>
              </w:rPr>
              <w:t>Champion</w:t>
            </w:r>
            <w:r w:rsidRPr="005B0134">
              <w:rPr>
                <w:sz w:val="22"/>
                <w:szCs w:val="22"/>
              </w:rPr>
              <w:t xml:space="preserve"> 203х153см (</w:t>
            </w:r>
            <w:r w:rsidRPr="005B0134">
              <w:rPr>
                <w:sz w:val="22"/>
                <w:szCs w:val="22"/>
                <w:lang w:val="en-US"/>
              </w:rPr>
              <w:t>SCM</w:t>
            </w:r>
            <w:r w:rsidRPr="005B0134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B01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13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B0134" w14:paraId="25174610" w14:textId="77777777" w:rsidTr="008416EB">
        <w:tc>
          <w:tcPr>
            <w:tcW w:w="7797" w:type="dxa"/>
            <w:shd w:val="clear" w:color="auto" w:fill="auto"/>
          </w:tcPr>
          <w:p w14:paraId="7986A326" w14:textId="77777777" w:rsidR="002C735C" w:rsidRPr="005B01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134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B013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0134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5B0134">
              <w:rPr>
                <w:sz w:val="22"/>
                <w:szCs w:val="22"/>
                <w:lang w:val="en-US"/>
              </w:rPr>
              <w:t>Universal</w:t>
            </w:r>
            <w:r w:rsidRPr="005B0134">
              <w:rPr>
                <w:sz w:val="22"/>
                <w:szCs w:val="22"/>
              </w:rPr>
              <w:t xml:space="preserve"> №1 - 4 шт.,  Компьютер </w:t>
            </w:r>
            <w:r w:rsidRPr="005B0134">
              <w:rPr>
                <w:sz w:val="22"/>
                <w:szCs w:val="22"/>
                <w:lang w:val="en-US"/>
              </w:rPr>
              <w:t>Intel</w:t>
            </w:r>
            <w:r w:rsidRPr="005B0134">
              <w:rPr>
                <w:sz w:val="22"/>
                <w:szCs w:val="22"/>
              </w:rPr>
              <w:t xml:space="preserve"> </w:t>
            </w:r>
            <w:proofErr w:type="spellStart"/>
            <w:r w:rsidRPr="005B013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0134">
              <w:rPr>
                <w:sz w:val="22"/>
                <w:szCs w:val="22"/>
              </w:rPr>
              <w:t xml:space="preserve">3-2100 2.4 </w:t>
            </w:r>
            <w:proofErr w:type="spellStart"/>
            <w:r w:rsidRPr="005B013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0134">
              <w:rPr>
                <w:sz w:val="22"/>
                <w:szCs w:val="22"/>
              </w:rPr>
              <w:t>/4 4</w:t>
            </w:r>
            <w:r w:rsidRPr="005B0134">
              <w:rPr>
                <w:sz w:val="22"/>
                <w:szCs w:val="22"/>
                <w:lang w:val="en-US"/>
              </w:rPr>
              <w:t>Gb</w:t>
            </w:r>
            <w:r w:rsidRPr="005B0134">
              <w:rPr>
                <w:sz w:val="22"/>
                <w:szCs w:val="22"/>
              </w:rPr>
              <w:t>/500</w:t>
            </w:r>
            <w:r w:rsidRPr="005B0134">
              <w:rPr>
                <w:sz w:val="22"/>
                <w:szCs w:val="22"/>
                <w:lang w:val="en-US"/>
              </w:rPr>
              <w:t>Gb</w:t>
            </w:r>
            <w:r w:rsidRPr="005B0134">
              <w:rPr>
                <w:sz w:val="22"/>
                <w:szCs w:val="22"/>
              </w:rPr>
              <w:t>/</w:t>
            </w:r>
            <w:r w:rsidRPr="005B0134">
              <w:rPr>
                <w:sz w:val="22"/>
                <w:szCs w:val="22"/>
                <w:lang w:val="en-US"/>
              </w:rPr>
              <w:t>Acer</w:t>
            </w:r>
            <w:r w:rsidRPr="005B0134">
              <w:rPr>
                <w:sz w:val="22"/>
                <w:szCs w:val="22"/>
              </w:rPr>
              <w:t xml:space="preserve"> </w:t>
            </w:r>
            <w:r w:rsidRPr="005B0134">
              <w:rPr>
                <w:sz w:val="22"/>
                <w:szCs w:val="22"/>
                <w:lang w:val="en-US"/>
              </w:rPr>
              <w:t>V</w:t>
            </w:r>
            <w:r w:rsidRPr="005B0134">
              <w:rPr>
                <w:sz w:val="22"/>
                <w:szCs w:val="22"/>
              </w:rPr>
              <w:t xml:space="preserve">193 19" - 10 шт., Моноблок </w:t>
            </w:r>
            <w:r w:rsidRPr="005B0134">
              <w:rPr>
                <w:sz w:val="22"/>
                <w:szCs w:val="22"/>
                <w:lang w:val="en-US"/>
              </w:rPr>
              <w:t>AIO</w:t>
            </w:r>
            <w:r w:rsidRPr="005B0134">
              <w:rPr>
                <w:sz w:val="22"/>
                <w:szCs w:val="22"/>
              </w:rPr>
              <w:t xml:space="preserve"> </w:t>
            </w:r>
            <w:r w:rsidRPr="005B0134">
              <w:rPr>
                <w:sz w:val="22"/>
                <w:szCs w:val="22"/>
                <w:lang w:val="en-US"/>
              </w:rPr>
              <w:t>IRU</w:t>
            </w:r>
            <w:r w:rsidRPr="005B0134">
              <w:rPr>
                <w:sz w:val="22"/>
                <w:szCs w:val="22"/>
              </w:rPr>
              <w:t xml:space="preserve"> 308 </w:t>
            </w:r>
            <w:r w:rsidRPr="005B0134">
              <w:rPr>
                <w:sz w:val="22"/>
                <w:szCs w:val="22"/>
                <w:lang w:val="en-US"/>
              </w:rPr>
              <w:t>intel</w:t>
            </w:r>
            <w:r w:rsidRPr="005B0134">
              <w:rPr>
                <w:sz w:val="22"/>
                <w:szCs w:val="22"/>
              </w:rPr>
              <w:t xml:space="preserve"> 2.8 </w:t>
            </w:r>
            <w:proofErr w:type="spellStart"/>
            <w:r w:rsidRPr="005B013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B0134">
              <w:rPr>
                <w:sz w:val="22"/>
                <w:szCs w:val="22"/>
              </w:rPr>
              <w:t xml:space="preserve">/4 </w:t>
            </w:r>
            <w:r w:rsidRPr="005B0134">
              <w:rPr>
                <w:sz w:val="22"/>
                <w:szCs w:val="22"/>
                <w:lang w:val="en-US"/>
              </w:rPr>
              <w:t>Gb</w:t>
            </w:r>
            <w:r w:rsidRPr="005B0134">
              <w:rPr>
                <w:sz w:val="22"/>
                <w:szCs w:val="22"/>
              </w:rPr>
              <w:t>/1</w:t>
            </w:r>
            <w:r w:rsidRPr="005B0134">
              <w:rPr>
                <w:sz w:val="22"/>
                <w:szCs w:val="22"/>
                <w:lang w:val="en-US"/>
              </w:rPr>
              <w:t>Tb</w:t>
            </w:r>
            <w:r w:rsidRPr="005B0134">
              <w:rPr>
                <w:sz w:val="22"/>
                <w:szCs w:val="22"/>
              </w:rPr>
              <w:t xml:space="preserve"> - 1 шт., Сетевой коммутатор </w:t>
            </w:r>
            <w:r w:rsidRPr="005B0134">
              <w:rPr>
                <w:sz w:val="22"/>
                <w:szCs w:val="22"/>
                <w:lang w:val="en-US"/>
              </w:rPr>
              <w:t>Switch</w:t>
            </w:r>
            <w:r w:rsidRPr="005B0134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2DE782" w14:textId="77777777" w:rsidR="002C735C" w:rsidRPr="005B01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13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B0134" w14:paraId="5B8AD427" w14:textId="77777777" w:rsidTr="008416EB">
        <w:tc>
          <w:tcPr>
            <w:tcW w:w="7797" w:type="dxa"/>
            <w:shd w:val="clear" w:color="auto" w:fill="auto"/>
          </w:tcPr>
          <w:p w14:paraId="08E79381" w14:textId="77777777" w:rsidR="002C735C" w:rsidRPr="005B01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134">
              <w:rPr>
                <w:sz w:val="22"/>
                <w:szCs w:val="22"/>
              </w:rPr>
              <w:t xml:space="preserve">Ауд. 333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013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B0134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5B0134">
              <w:rPr>
                <w:sz w:val="22"/>
                <w:szCs w:val="22"/>
                <w:lang w:val="en-US"/>
              </w:rPr>
              <w:t>HP</w:t>
            </w:r>
            <w:r w:rsidRPr="005B0134">
              <w:rPr>
                <w:sz w:val="22"/>
                <w:szCs w:val="22"/>
              </w:rPr>
              <w:t xml:space="preserve"> 250 </w:t>
            </w:r>
            <w:r w:rsidRPr="005B0134">
              <w:rPr>
                <w:sz w:val="22"/>
                <w:szCs w:val="22"/>
                <w:lang w:val="en-US"/>
              </w:rPr>
              <w:t>G</w:t>
            </w:r>
            <w:r w:rsidRPr="005B0134">
              <w:rPr>
                <w:sz w:val="22"/>
                <w:szCs w:val="22"/>
              </w:rPr>
              <w:t>6 1</w:t>
            </w:r>
            <w:r w:rsidRPr="005B0134">
              <w:rPr>
                <w:sz w:val="22"/>
                <w:szCs w:val="22"/>
                <w:lang w:val="en-US"/>
              </w:rPr>
              <w:t>WY</w:t>
            </w:r>
            <w:r w:rsidRPr="005B0134">
              <w:rPr>
                <w:sz w:val="22"/>
                <w:szCs w:val="22"/>
              </w:rPr>
              <w:t>58</w:t>
            </w:r>
            <w:r w:rsidRPr="005B0134">
              <w:rPr>
                <w:sz w:val="22"/>
                <w:szCs w:val="22"/>
                <w:lang w:val="en-US"/>
              </w:rPr>
              <w:t>EA</w:t>
            </w:r>
            <w:r w:rsidRPr="005B0134">
              <w:rPr>
                <w:sz w:val="22"/>
                <w:szCs w:val="22"/>
              </w:rPr>
              <w:t xml:space="preserve">, Мультимедийный проектор </w:t>
            </w:r>
            <w:r w:rsidRPr="005B0134">
              <w:rPr>
                <w:sz w:val="22"/>
                <w:szCs w:val="22"/>
                <w:lang w:val="en-US"/>
              </w:rPr>
              <w:t>LG</w:t>
            </w:r>
            <w:r w:rsidRPr="005B0134">
              <w:rPr>
                <w:sz w:val="22"/>
                <w:szCs w:val="22"/>
              </w:rPr>
              <w:t xml:space="preserve"> </w:t>
            </w:r>
            <w:r w:rsidRPr="005B0134">
              <w:rPr>
                <w:sz w:val="22"/>
                <w:szCs w:val="22"/>
                <w:lang w:val="en-US"/>
              </w:rPr>
              <w:t>PF</w:t>
            </w:r>
            <w:r w:rsidRPr="005B0134">
              <w:rPr>
                <w:sz w:val="22"/>
                <w:szCs w:val="22"/>
              </w:rPr>
              <w:t>1500</w:t>
            </w:r>
            <w:r w:rsidRPr="005B0134">
              <w:rPr>
                <w:sz w:val="22"/>
                <w:szCs w:val="22"/>
                <w:lang w:val="en-US"/>
              </w:rPr>
              <w:t>G</w:t>
            </w:r>
            <w:r w:rsidRPr="005B013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127E7A" w14:textId="77777777" w:rsidR="002C735C" w:rsidRPr="005B01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013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158E6AF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Определение понятий «СМИ», «СМК», «МК», «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массмедиа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медиасистема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медиарынок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». Современная система МК. Понятие «система СМК» и ее «среда». Компоненты системы СМК. Инфраструктура. </w:t>
      </w:r>
    </w:p>
    <w:p w14:paraId="0A968F6F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Медиарынок и медиаиндустрия. Место современных СМИ в экономической системе страны. </w:t>
      </w:r>
    </w:p>
    <w:p w14:paraId="4D095038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Понятие отраслевого рынка. Медиа-рынки как отраслевые рынки. </w:t>
      </w:r>
    </w:p>
    <w:p w14:paraId="79574557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Медиаиндустрия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медиасфера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, журналистика – особенности понятий. </w:t>
      </w:r>
    </w:p>
    <w:p w14:paraId="240C0202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Конкурентоспособность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медиапродукции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>. Редакция СМИ как предприятие.</w:t>
      </w:r>
    </w:p>
    <w:p w14:paraId="7BB5D3AD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Региональная система СМИ. Бизнес-модели региональных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медиапредприятий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>.</w:t>
      </w:r>
    </w:p>
    <w:p w14:paraId="09868298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Концепция «сетевого капитализма» М.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Кастеллса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>.</w:t>
      </w:r>
    </w:p>
    <w:p w14:paraId="084CC6AE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«Модель пропаганды» Э. Хермана и Н.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Хомски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>.</w:t>
      </w:r>
    </w:p>
    <w:p w14:paraId="046EC34D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Концепции «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посткапиталистического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общества» П.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Друкера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>.</w:t>
      </w:r>
    </w:p>
    <w:p w14:paraId="28471C64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Суть медиарынка по Р. Пикару.</w:t>
      </w:r>
    </w:p>
    <w:p w14:paraId="4B1903BE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«Индустрия культуры» М.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Хоркхаймера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и Т.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Адорно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>.</w:t>
      </w:r>
    </w:p>
    <w:p w14:paraId="19B15A94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Процесса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коммодификации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СМИ Д.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Смайта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>.</w:t>
      </w:r>
    </w:p>
    <w:p w14:paraId="43ECAF57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Основные положения критической политэкономии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Н.Гарнэма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>.</w:t>
      </w:r>
    </w:p>
    <w:p w14:paraId="6A0F72B2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tabs>
          <w:tab w:val="left" w:pos="-540"/>
        </w:tabs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Современной общероссийское законодательство, регламентирую</w:t>
      </w:r>
      <w:r w:rsidRPr="005B0134">
        <w:rPr>
          <w:rFonts w:ascii="Times New Roman" w:hAnsi="Times New Roman" w:cs="Times New Roman"/>
          <w:sz w:val="24"/>
          <w:szCs w:val="24"/>
        </w:rPr>
        <w:softHyphen/>
        <w:t>щее деятельность в сфере журналистики (Конституция РФ, Федеральный закон «О СМИ», Федеральный закон «Об информации, информатизации и защите информа</w:t>
      </w:r>
      <w:r w:rsidRPr="005B0134">
        <w:rPr>
          <w:rFonts w:ascii="Times New Roman" w:hAnsi="Times New Roman" w:cs="Times New Roman"/>
          <w:sz w:val="24"/>
          <w:szCs w:val="24"/>
        </w:rPr>
        <w:softHyphen/>
        <w:t>ции», закон «О государственной тайне» и др.).</w:t>
      </w:r>
    </w:p>
    <w:p w14:paraId="6DB00B8D" w14:textId="77777777" w:rsidR="005B0134" w:rsidRPr="005B0134" w:rsidRDefault="005B0134" w:rsidP="005B0134">
      <w:pPr>
        <w:pStyle w:val="af6"/>
        <w:numPr>
          <w:ilvl w:val="0"/>
          <w:numId w:val="9"/>
        </w:numPr>
        <w:spacing w:before="0" w:after="0"/>
        <w:ind w:left="0" w:right="-185" w:firstLine="0"/>
        <w:jc w:val="both"/>
      </w:pPr>
      <w:r w:rsidRPr="005B0134">
        <w:t>Право журналиста на информацию с точки зрения различных законов и законодательных актов, кодексов профессиональной этики. Сочетание права общества на информацию с проблемой информационной безопасности государства, общества, личности.</w:t>
      </w:r>
    </w:p>
    <w:p w14:paraId="15B807DA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Актуальные этические проблемы и журналистика. Правовые и этические регуляторы в журналистике. Кодексы профессиональной этики журналиста</w:t>
      </w:r>
    </w:p>
    <w:p w14:paraId="5011F1C3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right="102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0134">
        <w:rPr>
          <w:rFonts w:ascii="Times New Roman" w:hAnsi="Times New Roman" w:cs="Times New Roman"/>
          <w:color w:val="000000"/>
          <w:sz w:val="24"/>
          <w:szCs w:val="24"/>
        </w:rPr>
        <w:t xml:space="preserve">Типология СМК. Основные </w:t>
      </w:r>
      <w:proofErr w:type="spellStart"/>
      <w:r w:rsidRPr="005B0134">
        <w:rPr>
          <w:rFonts w:ascii="Times New Roman" w:hAnsi="Times New Roman" w:cs="Times New Roman"/>
          <w:color w:val="000000"/>
          <w:sz w:val="24"/>
          <w:szCs w:val="24"/>
        </w:rPr>
        <w:t>типоформирующие</w:t>
      </w:r>
      <w:proofErr w:type="spellEnd"/>
      <w:r w:rsidRPr="005B0134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5B0134">
        <w:rPr>
          <w:rFonts w:ascii="Times New Roman" w:hAnsi="Times New Roman" w:cs="Times New Roman"/>
          <w:color w:val="000000"/>
          <w:sz w:val="24"/>
          <w:szCs w:val="24"/>
        </w:rPr>
        <w:t>типообразующие</w:t>
      </w:r>
      <w:proofErr w:type="spellEnd"/>
      <w:r w:rsidRPr="005B0134">
        <w:rPr>
          <w:rFonts w:ascii="Times New Roman" w:hAnsi="Times New Roman" w:cs="Times New Roman"/>
          <w:color w:val="000000"/>
          <w:sz w:val="24"/>
          <w:szCs w:val="24"/>
        </w:rPr>
        <w:t xml:space="preserve"> признаки СМК. Принципы типологического анализа изданий. </w:t>
      </w:r>
      <w:r w:rsidRPr="005B0134">
        <w:rPr>
          <w:rFonts w:ascii="Times New Roman" w:hAnsi="Times New Roman" w:cs="Times New Roman"/>
          <w:sz w:val="24"/>
          <w:szCs w:val="24"/>
        </w:rPr>
        <w:t>Качественная и массовая журналистика.</w:t>
      </w:r>
    </w:p>
    <w:p w14:paraId="5B74AF30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bCs/>
          <w:sz w:val="24"/>
          <w:szCs w:val="24"/>
        </w:rPr>
        <w:t>Экономическая база СМИ. Структура и закономерности  формирования и развития медиарынка.</w:t>
      </w:r>
      <w:r w:rsidRPr="005B01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0134">
        <w:rPr>
          <w:rFonts w:ascii="Times New Roman" w:hAnsi="Times New Roman" w:cs="Times New Roman"/>
          <w:bCs/>
          <w:sz w:val="24"/>
          <w:szCs w:val="24"/>
        </w:rPr>
        <w:t>С</w:t>
      </w:r>
      <w:r w:rsidRPr="005B0134">
        <w:rPr>
          <w:rFonts w:ascii="Times New Roman" w:hAnsi="Times New Roman" w:cs="Times New Roman"/>
          <w:sz w:val="24"/>
          <w:szCs w:val="24"/>
        </w:rPr>
        <w:t xml:space="preserve">оставляющие и функционирование ресурсного рынка. </w:t>
      </w:r>
    </w:p>
    <w:p w14:paraId="2671AD1D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bCs/>
          <w:sz w:val="24"/>
          <w:szCs w:val="24"/>
        </w:rPr>
        <w:t xml:space="preserve">Формы концентрации СМИ: горизонтальная, вертикальная, диагональная. Редакционно-издательский маркетинг: цели, задачи, методы, направления. </w:t>
      </w:r>
    </w:p>
    <w:p w14:paraId="720B01DB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right="72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Аудитория МК. Параметры изучения и характеристики аудитории: п</w:t>
      </w:r>
      <w:r w:rsidRPr="005B0134">
        <w:rPr>
          <w:rFonts w:ascii="Times New Roman" w:hAnsi="Times New Roman" w:cs="Times New Roman"/>
          <w:color w:val="000000"/>
          <w:sz w:val="24"/>
          <w:szCs w:val="24"/>
        </w:rPr>
        <w:t xml:space="preserve">ервичная и вторичная, потенциальная, расчетная и реальная. </w:t>
      </w:r>
      <w:r w:rsidRPr="005B0134">
        <w:rPr>
          <w:rFonts w:ascii="Times New Roman" w:hAnsi="Times New Roman" w:cs="Times New Roman"/>
          <w:bCs/>
          <w:color w:val="000000"/>
          <w:sz w:val="24"/>
          <w:szCs w:val="24"/>
        </w:rPr>
        <w:t>Основные направления исследования целевой аудитории</w:t>
      </w:r>
    </w:p>
    <w:p w14:paraId="2B5323F9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right="72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01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СМИ и аудитория: механизмы взаимодействия. Диалогическая коммуникация как способ управления СМИ. </w:t>
      </w:r>
    </w:p>
    <w:p w14:paraId="2F97D336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tabs>
          <w:tab w:val="left" w:pos="-540"/>
        </w:tabs>
        <w:spacing w:after="0" w:line="240" w:lineRule="auto"/>
        <w:ind w:left="0" w:right="-187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СМИ как важнейший инструмент национального государства. </w:t>
      </w:r>
    </w:p>
    <w:p w14:paraId="6E8E8A98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right="1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Тенденции формирования и трансформации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медиасистемы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>: от первых газет до современности.</w:t>
      </w:r>
      <w:r w:rsidRPr="005B0134">
        <w:rPr>
          <w:rFonts w:ascii="Times New Roman" w:hAnsi="Times New Roman" w:cs="Times New Roman"/>
          <w:color w:val="000000"/>
          <w:sz w:val="24"/>
          <w:szCs w:val="24"/>
        </w:rPr>
        <w:t xml:space="preserve"> Факторы влияния на формирование российской системы СМИ. </w:t>
      </w:r>
    </w:p>
    <w:p w14:paraId="6D67CA19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tabs>
          <w:tab w:val="left" w:pos="-540"/>
        </w:tabs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Меры государственного регулирования печати в России второй половины XIX в. </w:t>
      </w:r>
    </w:p>
    <w:p w14:paraId="41C11C0A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tabs>
          <w:tab w:val="left" w:pos="-540"/>
        </w:tabs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 Партийно-советская печать в годы ВОВ.</w:t>
      </w:r>
    </w:p>
    <w:p w14:paraId="285D8852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tabs>
          <w:tab w:val="left" w:pos="-540"/>
        </w:tabs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Советское радиовещание в годы Великой Отечественной войны (1941—1945 гг.).</w:t>
      </w:r>
    </w:p>
    <w:p w14:paraId="27437FB7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tabs>
          <w:tab w:val="left" w:pos="-540"/>
        </w:tabs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Начало массового телевидения. Создание Центральной студии телевидения. Всемирный фестиваль молодежи и студентов в Москве (</w:t>
      </w:r>
      <w:smartTag w:uri="urn:schemas-microsoft-com:office:smarttags" w:element="metricconverter">
        <w:smartTagPr>
          <w:attr w:name="ProductID" w:val="1957 г"/>
        </w:smartTagPr>
        <w:r w:rsidRPr="005B0134">
          <w:rPr>
            <w:rFonts w:ascii="Times New Roman" w:hAnsi="Times New Roman" w:cs="Times New Roman"/>
            <w:sz w:val="24"/>
            <w:szCs w:val="24"/>
          </w:rPr>
          <w:t>1957 г</w:t>
        </w:r>
      </w:smartTag>
      <w:r w:rsidRPr="005B0134">
        <w:rPr>
          <w:rFonts w:ascii="Times New Roman" w:hAnsi="Times New Roman" w:cs="Times New Roman"/>
          <w:sz w:val="24"/>
          <w:szCs w:val="24"/>
        </w:rPr>
        <w:t xml:space="preserve">.), его роль в развитии телевидения. </w:t>
      </w:r>
    </w:p>
    <w:p w14:paraId="638765B9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tabs>
          <w:tab w:val="left" w:pos="-540"/>
        </w:tabs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Эпоха «оттепели». Развитие отрасли. Основные телепрограммы 1960-х гг. </w:t>
      </w:r>
    </w:p>
    <w:p w14:paraId="5C5646AB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tabs>
          <w:tab w:val="left" w:pos="-540"/>
        </w:tabs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Период застоя в советском обществе. Централизация вещания в СССР. Господство видеозаписи. Основные программы 1970-х гг. </w:t>
      </w:r>
    </w:p>
    <w:p w14:paraId="74E1ED80" w14:textId="77777777" w:rsidR="005B0134" w:rsidRPr="005B0134" w:rsidRDefault="005B0134" w:rsidP="005B0134">
      <w:pPr>
        <w:numPr>
          <w:ilvl w:val="0"/>
          <w:numId w:val="9"/>
        </w:numPr>
        <w:shd w:val="clear" w:color="auto" w:fill="FFFFFF"/>
        <w:tabs>
          <w:tab w:val="left" w:pos="-540"/>
        </w:tabs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Политика перестройки и гласности. Ликвидация Гостелерадио СССР. Основные программы и рубрики 1980-х гг. </w:t>
      </w:r>
    </w:p>
    <w:p w14:paraId="1A615079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Динамика развития национальной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медиасистемы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России после Второй мировой войны</w:t>
      </w:r>
    </w:p>
    <w:p w14:paraId="2258E6EF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Динамика развития национальной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медиасистемы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России на рубеже XX-XXI вв. Этапы и тенденции коммерциализации российской прессы.</w:t>
      </w:r>
    </w:p>
    <w:p w14:paraId="47A02269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Медиапсихология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>:  сущность, предметное поле, прикладное значение исследований.</w:t>
      </w:r>
    </w:p>
    <w:p w14:paraId="6554E9D6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Конвергенция как принцип функционирования современных СМИ.</w:t>
      </w:r>
    </w:p>
    <w:p w14:paraId="059BB2D4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Влияние глобализации на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медиасистему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России.</w:t>
      </w:r>
    </w:p>
    <w:p w14:paraId="41281AB3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Становление системы современного российского телевидения. Факторы влияния на российское телевидение. Основные сегменты телесистемы. Процесс коммерциализации ТВ и его влияние на программную политику; функционирование ТВ в условиях многоукладности экономики. </w:t>
      </w:r>
    </w:p>
    <w:p w14:paraId="3A951AE5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Исторически сложившиеся статусные формы функционирования телевидения: государственная, коммерческая, общественная. Сопоставительный анализ. Перспективы общественной модели телевидения в России. </w:t>
      </w:r>
    </w:p>
    <w:p w14:paraId="0535A32E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Критерии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внутритипового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различия информационных агентств.  Универсальные и специализированные информационные агентства. Региональные и межрегиональные информационные агентства. </w:t>
      </w:r>
    </w:p>
    <w:p w14:paraId="75C1C2F8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bCs/>
          <w:sz w:val="24"/>
          <w:szCs w:val="24"/>
        </w:rPr>
        <w:t xml:space="preserve">Новые медиа. </w:t>
      </w:r>
      <w:r w:rsidRPr="005B0134">
        <w:rPr>
          <w:rFonts w:ascii="Times New Roman" w:hAnsi="Times New Roman" w:cs="Times New Roman"/>
          <w:sz w:val="24"/>
          <w:szCs w:val="24"/>
        </w:rPr>
        <w:t xml:space="preserve">Интернет СМИ как часть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медиасистемы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. </w:t>
      </w:r>
      <w:r w:rsidRPr="005B0134">
        <w:rPr>
          <w:rFonts w:ascii="Times New Roman" w:hAnsi="Times New Roman" w:cs="Times New Roman"/>
          <w:bCs/>
          <w:sz w:val="24"/>
          <w:szCs w:val="24"/>
        </w:rPr>
        <w:t>Конвергенция. Глобализация.</w:t>
      </w:r>
      <w:r w:rsidRPr="005B0134">
        <w:rPr>
          <w:rFonts w:ascii="Times New Roman" w:hAnsi="Times New Roman" w:cs="Times New Roman"/>
          <w:sz w:val="24"/>
          <w:szCs w:val="24"/>
        </w:rPr>
        <w:t xml:space="preserve"> Особенности интерактивных технологий в интернет-журналистике. Мультимедийные технологии и конвергенция в интернет-СМИ. </w:t>
      </w:r>
    </w:p>
    <w:p w14:paraId="2561AB31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0134">
        <w:rPr>
          <w:rFonts w:ascii="Times New Roman" w:hAnsi="Times New Roman" w:cs="Times New Roman"/>
          <w:sz w:val="24"/>
          <w:szCs w:val="24"/>
        </w:rPr>
        <w:t>Методы работы мультимедийного журналиста. Особенности подготовки контента для различных видов и типов интернет-СМИ. Блоги как явление «гражданской журналистики». Взаимодействие блогов с СМИ. Социальные сети в Интернете и их влияние на развитие системы СМИ.</w:t>
      </w:r>
    </w:p>
    <w:p w14:paraId="2EF13D76" w14:textId="77777777" w:rsidR="005B0134" w:rsidRPr="005B0134" w:rsidRDefault="005B0134" w:rsidP="005B0134">
      <w:pPr>
        <w:numPr>
          <w:ilvl w:val="0"/>
          <w:numId w:val="9"/>
        </w:numPr>
        <w:tabs>
          <w:tab w:val="num" w:pos="14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0134">
        <w:rPr>
          <w:rFonts w:ascii="Times New Roman" w:hAnsi="Times New Roman" w:cs="Times New Roman"/>
          <w:sz w:val="24"/>
          <w:szCs w:val="24"/>
          <w:shd w:val="clear" w:color="auto" w:fill="FFFFFF"/>
        </w:rPr>
        <w:t>Опишите особенности полученных вами в результате наблюдения профессиональных деятельностных профилей журналистов и сравните их между собой, уделяя внимание проявлению универсализма и специализации в деятельности журналистов.</w:t>
      </w:r>
    </w:p>
    <w:p w14:paraId="77CF965B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0134">
        <w:rPr>
          <w:rFonts w:ascii="Times New Roman" w:hAnsi="Times New Roman" w:cs="Times New Roman"/>
          <w:sz w:val="24"/>
          <w:szCs w:val="24"/>
          <w:shd w:val="clear" w:color="auto" w:fill="FFFFFF"/>
        </w:rPr>
        <w:t>Составьте вопросы мини-анкеты для практикующих журналистов. В рамках опроса необходимо выяснить отношение журналистов к таким понятиям как «гражданский долг», «профессиональный долг», «гражданская позиция журналиста», «гражданская ответственность». </w:t>
      </w:r>
    </w:p>
    <w:p w14:paraId="71C80DA1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01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Соотнесите права и обязанности журналиста между собой, ответите на вопрос: почему в Законе о средствах массовой информации сделан упор на то или иное право и ту или иную обязанность журналиста. Проиллюстрируйте примерами, как это соотносится с современными требованиями к журналисту в социальной среде? </w:t>
      </w:r>
    </w:p>
    <w:p w14:paraId="22BFBAF9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01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Среди известных журналистов выберите двух профессионалов, существенно различающихся по предметно-тематической области деятельности (например, криминальный репортер/театральный критик; работник новостной и литературно-драматической редакций/отделов; парламентский журналист /политический обозреватель и т.д.). Проведите сравнительный анализ профессиональных приемов и методов работы этих журналистов. </w:t>
      </w:r>
    </w:p>
    <w:p w14:paraId="3074A213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01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Проведите небольшой ретроспективный анализ основных событий и процессов  </w:t>
      </w:r>
      <w:proofErr w:type="gramStart"/>
      <w:r w:rsidRPr="005B0134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практической</w:t>
      </w:r>
      <w:proofErr w:type="gramEnd"/>
      <w:r w:rsidRPr="005B01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деятельности известных телевизионных ведущих. Выделите общие (сходные) и особенные (различные) способы решения профессионалами задач выбора методов работы/тем/идеологических установок и пр. и дальнейшего продвижения по карьерной лестнице. Постарайтесь понять, какие принципы реализованы в том или ином случае, а какие игнорированы.</w:t>
      </w:r>
    </w:p>
    <w:p w14:paraId="057A6E8D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0134">
        <w:rPr>
          <w:rFonts w:ascii="Times New Roman" w:hAnsi="Times New Roman" w:cs="Times New Roman"/>
          <w:sz w:val="24"/>
          <w:szCs w:val="24"/>
          <w:shd w:val="clear" w:color="auto" w:fill="FFFFFF"/>
        </w:rPr>
        <w:t>Составьте тематическую план-программу подготовки журналистов по результатам работы в семестре. План-программа должна учитывать принципы организации журналистского образования: теоретико-профессиональную систематизацию знаний и практико-профессиональную направленность, а также творческий характер журналистского образования.</w:t>
      </w:r>
    </w:p>
    <w:p w14:paraId="44EFBAD0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Посмотрите сайты и аккаунты в социальных сетях библиотек. Найдите пять информационных поводов для создания журналистских материалов.  </w:t>
      </w:r>
    </w:p>
    <w:p w14:paraId="3BDEA21E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Найдите как минимум пять инфоповодов для негативной и пять — для положительной новости. Вы можете пользоваться любыми источниками информации: сайтами, комментариями, СМИ, собственными наблюдениями и др.</w:t>
      </w:r>
    </w:p>
    <w:p w14:paraId="66FE2998" w14:textId="77777777" w:rsidR="005B0134" w:rsidRPr="005B0134" w:rsidRDefault="005B0134" w:rsidP="005B0134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Прочитайте новость и найдите в ней новые повороты темы непогоды в Санкт-Петербурге.</w:t>
      </w:r>
      <w:r w:rsidRPr="005B0134">
        <w:rPr>
          <w:rFonts w:ascii="Times New Roman" w:hAnsi="Times New Roman" w:cs="Times New Roman"/>
          <w:sz w:val="24"/>
          <w:szCs w:val="24"/>
        </w:rPr>
        <w:br/>
      </w:r>
      <w:r w:rsidRPr="005B0134">
        <w:rPr>
          <w:rFonts w:ascii="Times New Roman" w:hAnsi="Times New Roman" w:cs="Times New Roman"/>
          <w:iCs/>
          <w:sz w:val="24"/>
          <w:szCs w:val="24"/>
        </w:rPr>
        <w:t>Метель увеличила заторы на улицах Петербурга до шести баллов</w:t>
      </w:r>
      <w:r w:rsidRPr="005B0134">
        <w:rPr>
          <w:rFonts w:ascii="Times New Roman" w:hAnsi="Times New Roman" w:cs="Times New Roman"/>
          <w:sz w:val="24"/>
          <w:szCs w:val="24"/>
        </w:rPr>
        <w:br/>
        <w:t>САНКТ-ПЕТЕРБУРГ, 23 декабря. /Корр. ТАСС Наталия Михальченко/. Начавшаяся под влиянием атлантического циклона метель осложнила проезд по улицам Петербурга. По данным сервиса “Яндекс-пробки”, заторы усилились с четырех баллов днем до шести вечером.</w:t>
      </w:r>
      <w:r w:rsidRPr="005B0134">
        <w:rPr>
          <w:rFonts w:ascii="Times New Roman" w:hAnsi="Times New Roman" w:cs="Times New Roman"/>
          <w:sz w:val="24"/>
          <w:szCs w:val="24"/>
        </w:rPr>
        <w:br/>
        <w:t>“Все по прогнозу”, — сказал корреспонденту ТАСС главный синоптик Петербургского Гидрометцентра Александр Колесов. Ранее он сообщил ТАСС о снегопаде, который синоптики ожидали в Петербурге с вечера субботы до утра воскресенья. По прогнозу, снежный покров в городе в результате должен вырасти на 3—4 сантиметра.</w:t>
      </w:r>
      <w:r w:rsidRPr="005B0134">
        <w:rPr>
          <w:rFonts w:ascii="Times New Roman" w:hAnsi="Times New Roman" w:cs="Times New Roman"/>
          <w:sz w:val="24"/>
          <w:szCs w:val="24"/>
        </w:rPr>
        <w:br/>
        <w:t>“В ночь с субботы на воскресенье город будут убирать 850 единиц снегоуборочной техники. Это по плану, при необходимости количество уборочной техники будет увеличено”, — сообщили в городском комитете по благоустройству. “Мы работаем в усиленном режиме, он не отменялся с начала предыдущего снегопада, который в четверг длился 12 часов. Усиленный режим будет действовать и дальше до особого распоряжения, чтобы обеспечить свободный проезд автотранспорта и проход пешеходов”, — отметила собеседница.</w:t>
      </w:r>
      <w:r w:rsidRPr="005B0134">
        <w:rPr>
          <w:rFonts w:ascii="Times New Roman" w:hAnsi="Times New Roman" w:cs="Times New Roman"/>
          <w:sz w:val="24"/>
          <w:szCs w:val="24"/>
        </w:rPr>
        <w:br/>
        <w:t xml:space="preserve">На сайте Гидрометцентра отмечается, что сила южного ветра достигает 4—7 м/с. Однако из-за угрозы наводнения дирекция Комплекса защитных сооружений приняла решение “перекрыть доступ воды в акваторию Невской губы из Финского залива”, и в 14.30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мск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судопропускные сооружения и водопропускные сооружения дамбы закрыты. В связи с неблагоприятным прогнозом погоды в режим повышенной готовности с 18.30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мск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перешло “Ленэнерго”. “На оперативном дежурстве находится 171 бригада (614 человек), оснащенная 185 единицами специальной техники”, — сообщили в компании».</w:t>
      </w:r>
    </w:p>
    <w:p w14:paraId="3F8E9E1C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Можно ли журналистское расследование рассмотреть как метод или особую область </w:t>
      </w:r>
      <w:proofErr w:type="gramStart"/>
      <w:r w:rsidRPr="005B0134">
        <w:rPr>
          <w:rFonts w:ascii="Times New Roman" w:hAnsi="Times New Roman" w:cs="Times New Roman"/>
          <w:sz w:val="24"/>
          <w:szCs w:val="24"/>
        </w:rPr>
        <w:t>журналистской</w:t>
      </w:r>
      <w:proofErr w:type="gramEnd"/>
      <w:r w:rsidRPr="005B0134">
        <w:rPr>
          <w:rFonts w:ascii="Times New Roman" w:hAnsi="Times New Roman" w:cs="Times New Roman"/>
          <w:sz w:val="24"/>
          <w:szCs w:val="24"/>
        </w:rPr>
        <w:t xml:space="preserve"> деятельности?  Охарактеризуйте специфику предмета отображения, целей журналистского расследования.  Какие методы использует в своей практике журналист-расследователь? Отвечая на эти вопросы, в качестве примера приведите свое журналистское расследование, сделанное в течение семестра.  </w:t>
      </w:r>
    </w:p>
    <w:p w14:paraId="5D54759B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Этические проблемы, которые должен решать журналист-расследователь, делят на две группы: те, что связаны с методами сбора и обработки информации, и те, что связаны с публикацией и целями, которые преследовал журналист,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обнародуя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известные ему факты. Прокомментируйте эти проблемы, основываясь на своем опыте - журналистском расследовании, проведенном в течение семестра.  </w:t>
      </w:r>
    </w:p>
    <w:p w14:paraId="0C30A88F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Насколько необходимо журналисту-расследователю владеть юридическими основами деятельности журналиста? Имеет ли право журналист вести скрытую аудио- или видеозапись? Можно ли проводить фото- или видеосъемку в зале судебного заседания? Можно ли публиковать материалы журналистского расследования, если в отношении героя публикации возбуждено уголовное дело?  Какими принципами безопасности должен руководствоваться журналист при проведении расследования? Прокомментируйте эти вопросы, основываясь на своем опыте - журналистском расследовании, проведенном в течение семестра.  </w:t>
      </w:r>
    </w:p>
    <w:p w14:paraId="41BF22FB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Выберите зарубежную программу, которая вам очень нравится, и продумайте, что нужно в ней изменить, чтобы она имела успех в России. Как в принципе она могла бы выглядеть с учетом ресурсов национального телевидения? Дайте подробный анализ. </w:t>
      </w:r>
    </w:p>
    <w:p w14:paraId="5CADD764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Возьмите любую телепередачу и выберите три страны для адаптации (три различные культуры). С учетом особенностей стран, которые вы выбрали для вещания (культурные особенности, специфика местного ТВ, его ресурсы и др.), покажите, чем будет отличаться адаптация проектов в каждом случае.</w:t>
      </w:r>
    </w:p>
    <w:p w14:paraId="142CF9DD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Посмотрите видео и перечислите в сообщении ниже все приемы и стратегии убеждения,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которы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видите. Начните с выделения идей, которые хочет донести автор. Далее обращайте внимание на все компоненты аудиовизуального контента: сценарий, а/в ряд, работа ведущего, подбор персонажей и др. Старайтесь объяснить, на решение каких задач может работать тот или иной конкретный прием/стратегия.</w:t>
      </w:r>
    </w:p>
    <w:p w14:paraId="1C7A414B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Упражнение по формулировке вопросов для интервью. Сегодня очень популярны интервью-анкеты, журналисты часто рассылают свои «опросники» интересным или известным людям по электронной почте, и многие охотно принимают участие в таких электронных интервью. Составьте 15 вопросов личного характера к выбранному вами герою. Предполагаемая рубрика – «Личное дело».</w:t>
      </w:r>
    </w:p>
    <w:p w14:paraId="1927A1F5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Упражнение по формулировке вопросов для интервью. Сегодня ваш собеседник – спортсмен, который только что проиграл Олимпийские игры (занял четвертое место). Сформулируйте 5-7 вопросов для оперативного интервью.</w:t>
      </w:r>
    </w:p>
    <w:p w14:paraId="207CE0F7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провести предварительную работу по созданию двух радиорепортажей: 1. Найти несколько вариантов тем (2-3) и предложить для детальной проработки. При создании первого варианта радиорепортажа (событийного) в выборе окончательного варианта темы учитывается: информационный повод, событийность, актуальность, достоверность фактов. При создании второго варианта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радиосюжета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(проблемного или познавательного) в выборе окончательного варианта темы учитывается: информационный повод, актуальность, достоверность фактов.</w:t>
      </w:r>
    </w:p>
    <w:p w14:paraId="71CF169B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 xml:space="preserve">Дискуссия о роли в СМИ в пропаганде морально-нравственных и др. ценностей общества. (Тема: Идеологический процесс: роль аудиовизуальных СМИ в пропаганде морально-нравственных и общественно-политических ценностей общества) Творческое задание: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разрботать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концепцию и подготовить примерные вопросы для дискуссии по указанной тематике, предложить формат и героев.</w:t>
      </w:r>
    </w:p>
    <w:p w14:paraId="30A31EF6" w14:textId="77777777" w:rsidR="005B0134" w:rsidRPr="005B0134" w:rsidRDefault="005B0134" w:rsidP="005B013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134">
        <w:rPr>
          <w:rFonts w:ascii="Times New Roman" w:hAnsi="Times New Roman" w:cs="Times New Roman"/>
          <w:sz w:val="24"/>
          <w:szCs w:val="24"/>
        </w:rPr>
        <w:t>Некоторые журналисты предпочитают не зачитывать написанный текст с листа, а составлять так называемые “карточки памяти” (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mind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134">
        <w:rPr>
          <w:rFonts w:ascii="Times New Roman" w:hAnsi="Times New Roman" w:cs="Times New Roman"/>
          <w:sz w:val="24"/>
          <w:szCs w:val="24"/>
        </w:rPr>
        <w:t>map</w:t>
      </w:r>
      <w:proofErr w:type="spellEnd"/>
      <w:r w:rsidRPr="005B0134">
        <w:rPr>
          <w:rFonts w:ascii="Times New Roman" w:hAnsi="Times New Roman" w:cs="Times New Roman"/>
          <w:sz w:val="24"/>
          <w:szCs w:val="24"/>
        </w:rPr>
        <w:t>). В центре листа бумаги пишется ключевое слово, которое постепенно «обрастает» рисунками, цифрами, фактами, данными, которые составляют общую картину обсуждаемой тему. Тема Вашей передачи – «Журналистское образование: ЗА и ПРОТИВ». Составьте ментальную карту для использования ее в качестве «шпаргалки» во время прямого эфира.</w:t>
      </w:r>
    </w:p>
    <w:p w14:paraId="7DAFBE47" w14:textId="21D38B18" w:rsidR="005B37A7" w:rsidRPr="005B0134" w:rsidRDefault="005B37A7" w:rsidP="00523021">
      <w:pPr>
        <w:pStyle w:val="Default"/>
        <w:spacing w:after="30"/>
        <w:jc w:val="both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B01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1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B0134" w14:paraId="5A1C9382" w14:textId="77777777" w:rsidTr="00801458">
        <w:tc>
          <w:tcPr>
            <w:tcW w:w="2336" w:type="dxa"/>
          </w:tcPr>
          <w:p w14:paraId="4C518DAB" w14:textId="77777777" w:rsidR="005D65A5" w:rsidRPr="005B01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B01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B01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B01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B0134" w14:paraId="07658034" w14:textId="77777777" w:rsidTr="00801458">
        <w:tc>
          <w:tcPr>
            <w:tcW w:w="2336" w:type="dxa"/>
          </w:tcPr>
          <w:p w14:paraId="1553D698" w14:textId="78F29BFB" w:rsidR="005D65A5" w:rsidRPr="005B01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B0134" w:rsidRDefault="007478E0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B0134" w:rsidRDefault="007478E0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B0134" w:rsidRDefault="007478E0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B0134" w14:paraId="2E360AE0" w14:textId="77777777" w:rsidTr="00801458">
        <w:tc>
          <w:tcPr>
            <w:tcW w:w="2336" w:type="dxa"/>
          </w:tcPr>
          <w:p w14:paraId="77F9C118" w14:textId="77777777" w:rsidR="005D65A5" w:rsidRPr="005B01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71A942" w14:textId="77777777" w:rsidR="005D65A5" w:rsidRPr="005B0134" w:rsidRDefault="007478E0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A772669" w14:textId="77777777" w:rsidR="005D65A5" w:rsidRPr="005B0134" w:rsidRDefault="007478E0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097764" w14:textId="77777777" w:rsidR="005D65A5" w:rsidRPr="005B0134" w:rsidRDefault="007478E0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5B0134" w14:paraId="2EB179AC" w14:textId="77777777" w:rsidTr="00801458">
        <w:tc>
          <w:tcPr>
            <w:tcW w:w="2336" w:type="dxa"/>
          </w:tcPr>
          <w:p w14:paraId="6A4BFB27" w14:textId="77777777" w:rsidR="005D65A5" w:rsidRPr="005B01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EF07D1" w14:textId="77777777" w:rsidR="005D65A5" w:rsidRPr="005B0134" w:rsidRDefault="007478E0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0BD869" w14:textId="77777777" w:rsidR="005D65A5" w:rsidRPr="005B0134" w:rsidRDefault="007478E0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79F4CF" w14:textId="77777777" w:rsidR="005D65A5" w:rsidRPr="005B0134" w:rsidRDefault="007478E0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0134" w14:paraId="5C63931A" w14:textId="77777777" w:rsidTr="003F5717">
        <w:tc>
          <w:tcPr>
            <w:tcW w:w="562" w:type="dxa"/>
          </w:tcPr>
          <w:p w14:paraId="0356D112" w14:textId="77777777" w:rsidR="005B0134" w:rsidRPr="009E6058" w:rsidRDefault="005B0134" w:rsidP="003F57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49F3FE9" w14:textId="77777777" w:rsidR="005B0134" w:rsidRPr="005B0134" w:rsidRDefault="005B0134" w:rsidP="003F57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01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B0134" w14:paraId="0267C479" w14:textId="77777777" w:rsidTr="00801458">
        <w:tc>
          <w:tcPr>
            <w:tcW w:w="2500" w:type="pct"/>
          </w:tcPr>
          <w:p w14:paraId="37F699C9" w14:textId="77777777" w:rsidR="00B8237E" w:rsidRPr="005B01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B01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01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B0134" w14:paraId="3F240151" w14:textId="77777777" w:rsidTr="00801458">
        <w:tc>
          <w:tcPr>
            <w:tcW w:w="2500" w:type="pct"/>
          </w:tcPr>
          <w:p w14:paraId="61E91592" w14:textId="61A0874C" w:rsidR="00B8237E" w:rsidRPr="005B013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5B0134" w:rsidRDefault="005C548A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2,3,5,6,8,9</w:t>
            </w:r>
          </w:p>
        </w:tc>
      </w:tr>
      <w:tr w:rsidR="00B8237E" w:rsidRPr="005B0134" w14:paraId="4AFF7173" w14:textId="77777777" w:rsidTr="00801458">
        <w:tc>
          <w:tcPr>
            <w:tcW w:w="2500" w:type="pct"/>
          </w:tcPr>
          <w:p w14:paraId="69959878" w14:textId="77777777" w:rsidR="00B8237E" w:rsidRPr="005B0134" w:rsidRDefault="00B8237E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B071D65" w14:textId="77777777" w:rsidR="00B8237E" w:rsidRPr="005B0134" w:rsidRDefault="005C548A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4,7,10</w:t>
            </w:r>
          </w:p>
        </w:tc>
      </w:tr>
      <w:tr w:rsidR="00B8237E" w:rsidRPr="005B0134" w14:paraId="68B120EA" w14:textId="77777777" w:rsidTr="00801458">
        <w:tc>
          <w:tcPr>
            <w:tcW w:w="2500" w:type="pct"/>
          </w:tcPr>
          <w:p w14:paraId="44B026BD" w14:textId="77777777" w:rsidR="00B8237E" w:rsidRPr="005B0134" w:rsidRDefault="00B8237E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4CAF1F5" w14:textId="77777777" w:rsidR="00B8237E" w:rsidRPr="005B0134" w:rsidRDefault="005C548A" w:rsidP="00801458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D4284C" w:rsidRPr="005B0134" w14:paraId="7B9BB160" w14:textId="77777777" w:rsidTr="00D4284C">
        <w:tc>
          <w:tcPr>
            <w:tcW w:w="2500" w:type="pct"/>
          </w:tcPr>
          <w:p w14:paraId="2EFDF879" w14:textId="0F8F043F" w:rsidR="00D4284C" w:rsidRPr="005B0134" w:rsidRDefault="00D4284C" w:rsidP="00D4284C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60320FF9" w14:textId="77777777" w:rsidR="00D4284C" w:rsidRPr="005B0134" w:rsidRDefault="00D4284C" w:rsidP="002F3C4B">
            <w:pPr>
              <w:rPr>
                <w:rFonts w:ascii="Times New Roman" w:hAnsi="Times New Roman" w:cs="Times New Roman"/>
              </w:rPr>
            </w:pPr>
            <w:r w:rsidRPr="005B013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F95F3C" w14:textId="77777777" w:rsidR="009A1E8B" w:rsidRDefault="009A1E8B" w:rsidP="00315CA6">
      <w:pPr>
        <w:spacing w:after="0" w:line="240" w:lineRule="auto"/>
      </w:pPr>
      <w:r>
        <w:separator/>
      </w:r>
    </w:p>
  </w:endnote>
  <w:endnote w:type="continuationSeparator" w:id="0">
    <w:p w14:paraId="06E425C5" w14:textId="77777777" w:rsidR="009A1E8B" w:rsidRDefault="009A1E8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58D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F74309" w14:textId="77777777" w:rsidR="009A1E8B" w:rsidRDefault="009A1E8B" w:rsidP="00315CA6">
      <w:pPr>
        <w:spacing w:after="0" w:line="240" w:lineRule="auto"/>
      </w:pPr>
      <w:r>
        <w:separator/>
      </w:r>
    </w:p>
  </w:footnote>
  <w:footnote w:type="continuationSeparator" w:id="0">
    <w:p w14:paraId="4B00DC54" w14:textId="77777777" w:rsidR="009A1E8B" w:rsidRDefault="009A1E8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41452B"/>
    <w:multiLevelType w:val="hybridMultilevel"/>
    <w:tmpl w:val="8FE845E2"/>
    <w:lvl w:ilvl="0" w:tplc="5B1CA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76EB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CA4C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556C3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B2F6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40B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6A400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4275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458FB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558D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013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1E8B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284C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Normal (Web)"/>
    <w:basedOn w:val="a"/>
    <w:uiPriority w:val="99"/>
    <w:semiHidden/>
    <w:unhideWhenUsed/>
    <w:rsid w:val="005B0134"/>
    <w:pPr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Normal (Web)"/>
    <w:basedOn w:val="a"/>
    <w:uiPriority w:val="99"/>
    <w:semiHidden/>
    <w:unhideWhenUsed/>
    <w:rsid w:val="005B0134"/>
    <w:pPr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436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bibl/fulltext/TRUD/mono/462904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bibl/fulltext/Lekz/EkiMenSMI_lek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rabprog/%D0%90%D0%BA%D1%81%D0%B5%D0%BD%D0%BE%D0%B2_%D0%90%D0%BB%D1%82%D0%B0%D1%88%D0%B8%D0%BD%D0%B0_%D0%9F%D1%80%D0%B0%D0%BA%D1%82%D0%B8%D0%BA%D0%B0%20%D0%BC%D0%B0%D1%81%D1%81%D0%BE%D0%B2%D0%BE%D0%B9%20%D0%B8%D0%BD%D1%84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89C393-CC3D-4ADD-A927-A16E9264B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5380</Words>
  <Characters>30667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