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Маркетинговые стратегии и программы в сфере сервиса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3EFE141" w:rsidR="00A77598" w:rsidRPr="00647DDB" w:rsidRDefault="00647DD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E27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277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E277F">
              <w:rPr>
                <w:rFonts w:ascii="Times New Roman" w:hAnsi="Times New Roman" w:cs="Times New Roman"/>
                <w:sz w:val="20"/>
                <w:szCs w:val="20"/>
              </w:rPr>
              <w:t>Белостоцкая</w:t>
            </w:r>
            <w:proofErr w:type="spellEnd"/>
            <w:r w:rsidRPr="003E277F">
              <w:rPr>
                <w:rFonts w:ascii="Times New Roman" w:hAnsi="Times New Roman" w:cs="Times New Roman"/>
                <w:sz w:val="20"/>
                <w:szCs w:val="20"/>
              </w:rPr>
              <w:t xml:space="preserve"> Анна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F7EDBD" w:rsidR="004475DA" w:rsidRPr="00647DDB" w:rsidRDefault="00647DD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AA12D21" w14:textId="77777777" w:rsidR="003E277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5000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_Toc183085000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3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744D25B9" w14:textId="77777777" w:rsidR="003E277F" w:rsidRDefault="00AE3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01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_Toc183085001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3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4EAD2923" w14:textId="77777777" w:rsidR="003E277F" w:rsidRDefault="00AE3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02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_Toc183085002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3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640FF203" w14:textId="77777777" w:rsidR="003E277F" w:rsidRDefault="00AE3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03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_Toc183085003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4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52C4562C" w14:textId="77777777" w:rsidR="003E277F" w:rsidRDefault="00AE3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04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_Toc183085004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5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512AC434" w14:textId="77777777" w:rsidR="003E277F" w:rsidRDefault="00AE3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05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_Toc183085005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5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70B5E025" w14:textId="77777777" w:rsidR="003E277F" w:rsidRDefault="00AE3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06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_Toc183085006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6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0C64E2CE" w14:textId="77777777" w:rsidR="003E277F" w:rsidRDefault="00AE3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07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_Toc183085007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6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155DB9F4" w14:textId="77777777" w:rsidR="003E277F" w:rsidRDefault="00AE3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08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_Toc183085008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7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47B37332" w14:textId="77777777" w:rsidR="003E277F" w:rsidRDefault="00AE3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09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_Toc183085009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8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4A572FC9" w14:textId="77777777" w:rsidR="003E277F" w:rsidRDefault="00AE3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10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_Toc183085010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9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0DD11E12" w14:textId="77777777" w:rsidR="003E277F" w:rsidRDefault="00AE33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11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_Toc183085011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10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2A7B492B" w14:textId="77777777" w:rsidR="003E277F" w:rsidRDefault="00AE3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12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_Toc183085012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10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56B2CC0A" w14:textId="77777777" w:rsidR="003E277F" w:rsidRDefault="00AE3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13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_Toc183085013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10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244A782C" w14:textId="77777777" w:rsidR="003E277F" w:rsidRDefault="00AE3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14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_Toc183085014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10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57F0EFF9" w14:textId="77777777" w:rsidR="003E277F" w:rsidRDefault="00AE3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15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_Toc183085015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10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513301F1" w14:textId="77777777" w:rsidR="003E277F" w:rsidRDefault="00AE3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16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_Toc183085016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10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2CDE5644" w14:textId="77777777" w:rsidR="003E277F" w:rsidRDefault="00AE33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5017" w:history="1">
            <w:r w:rsidR="003E277F" w:rsidRPr="002D4CF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E277F">
              <w:rPr>
                <w:noProof/>
                <w:webHidden/>
              </w:rPr>
              <w:tab/>
            </w:r>
            <w:r w:rsidR="003E277F">
              <w:rPr>
                <w:noProof/>
                <w:webHidden/>
              </w:rPr>
              <w:fldChar w:fldCharType="begin"/>
            </w:r>
            <w:r w:rsidR="003E277F">
              <w:rPr>
                <w:noProof/>
                <w:webHidden/>
              </w:rPr>
              <w:instrText xml:space="preserve"> PAGEREF _Toc183085017 \h </w:instrText>
            </w:r>
            <w:r w:rsidR="003E277F">
              <w:rPr>
                <w:noProof/>
                <w:webHidden/>
              </w:rPr>
            </w:r>
            <w:r w:rsidR="003E277F">
              <w:rPr>
                <w:noProof/>
                <w:webHidden/>
              </w:rPr>
              <w:fldChar w:fldCharType="separate"/>
            </w:r>
            <w:r w:rsidR="003E277F">
              <w:rPr>
                <w:noProof/>
                <w:webHidden/>
              </w:rPr>
              <w:t>10</w:t>
            </w:r>
            <w:r w:rsidR="003E277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850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основ, знаний и умений в области организации и проведения исследований потребителей, потребительского спроса и прогнозирования развития предприятий сферы услуг на основе разработки маркетинговых стратегий и программ.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850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Маркетинговые стратегии и программы в сфере сервиса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850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E277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E27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E277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E277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277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E277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77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E277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E27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E277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E27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3E277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E277F">
              <w:rPr>
                <w:rFonts w:ascii="Times New Roman" w:hAnsi="Times New Roman" w:cs="Times New Roman"/>
              </w:rPr>
              <w:t xml:space="preserve"> разрабатывать и внедрять маркетинговые стратегии и программы в деятельность организаций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E27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77F">
              <w:rPr>
                <w:rFonts w:ascii="Times New Roman" w:hAnsi="Times New Roman" w:cs="Times New Roman"/>
                <w:lang w:bidi="ru-RU"/>
              </w:rPr>
              <w:t>ОПК-4.2 - Формулирует основные направления работ по разработке маркетинговых стратегий и программ предприятий в сфере сервиса; понимает технологии внедрения маркетинговых стратегий и программ организаций, в том числе с использованием возможностей сети Интернет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E27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E277F">
              <w:rPr>
                <w:rFonts w:ascii="Times New Roman" w:hAnsi="Times New Roman" w:cs="Times New Roman"/>
              </w:rPr>
              <w:t>основные подходы к анализу поведения потребителей экономических благ; модели поведения потребителей и современные подходы к исследованию потребительских предпочтений.</w:t>
            </w:r>
            <w:r w:rsidRPr="003E277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E27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E277F">
              <w:rPr>
                <w:rFonts w:ascii="Times New Roman" w:hAnsi="Times New Roman" w:cs="Times New Roman"/>
              </w:rPr>
              <w:t>выявлять проблематику исследований поведения потребителей, формулировать цель и задачи маркетингового исследования поведения потребителей, подбирать релевантные методы сбора и обработки первичной и вторичной информации в рамках исследований потребителей</w:t>
            </w:r>
            <w:proofErr w:type="gramStart"/>
            <w:r w:rsidR="00FD518F" w:rsidRPr="003E277F">
              <w:rPr>
                <w:rFonts w:ascii="Times New Roman" w:hAnsi="Times New Roman" w:cs="Times New Roman"/>
              </w:rPr>
              <w:t>.</w:t>
            </w:r>
            <w:r w:rsidRPr="003E277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E277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E277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E277F">
              <w:rPr>
                <w:rFonts w:ascii="Times New Roman" w:hAnsi="Times New Roman" w:cs="Times New Roman"/>
              </w:rPr>
              <w:t>собирать и обрабатывать первичную и вторичную информацию с использованием релевантных методов обработки маркетинговых данных; формировать отчет по результатам маркетингового исследования и разработке рекомендаций в области совершенствования маркетинговой стратегии предприятия сферы сервиса</w:t>
            </w:r>
            <w:proofErr w:type="gramStart"/>
            <w:r w:rsidR="00FD518F" w:rsidRPr="003E277F">
              <w:rPr>
                <w:rFonts w:ascii="Times New Roman" w:hAnsi="Times New Roman" w:cs="Times New Roman"/>
              </w:rPr>
              <w:t>.</w:t>
            </w:r>
            <w:r w:rsidRPr="003E277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E277F" w14:paraId="40E0D85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6E69A" w14:textId="77777777" w:rsidR="00751095" w:rsidRPr="003E27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3E277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E277F">
              <w:rPr>
                <w:rFonts w:ascii="Times New Roman" w:hAnsi="Times New Roman" w:cs="Times New Roman"/>
              </w:rPr>
              <w:t xml:space="preserve">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4444" w14:textId="77777777" w:rsidR="00751095" w:rsidRPr="003E27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77F">
              <w:rPr>
                <w:rFonts w:ascii="Times New Roman" w:hAnsi="Times New Roman" w:cs="Times New Roman"/>
                <w:lang w:bidi="ru-RU"/>
              </w:rPr>
              <w:t>ОПК-6.2 - Умеет применять подходы, методы и технологии научно-прикладных исследований в сфере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C9F86" w14:textId="77777777" w:rsidR="00751095" w:rsidRPr="003E27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E277F">
              <w:rPr>
                <w:rFonts w:ascii="Times New Roman" w:hAnsi="Times New Roman" w:cs="Times New Roman"/>
              </w:rPr>
              <w:t>классификацию конкурентных маркетинговых стратегий; инструментарий реализации конкурентных стратегий предприятия сферы сервиса.</w:t>
            </w:r>
            <w:r w:rsidRPr="003E277F">
              <w:rPr>
                <w:rFonts w:ascii="Times New Roman" w:hAnsi="Times New Roman" w:cs="Times New Roman"/>
              </w:rPr>
              <w:t xml:space="preserve"> </w:t>
            </w:r>
          </w:p>
          <w:p w14:paraId="5E40A1B5" w14:textId="77777777" w:rsidR="00751095" w:rsidRPr="003E27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E277F">
              <w:rPr>
                <w:rFonts w:ascii="Times New Roman" w:hAnsi="Times New Roman" w:cs="Times New Roman"/>
              </w:rPr>
              <w:t>разрабатывать конкурентные стратегии предприятия сферы сервиса на основе анализа поведения потребителей и прогнозирования развития конкуренции в сферах сервиса</w:t>
            </w:r>
            <w:proofErr w:type="gramStart"/>
            <w:r w:rsidR="00FD518F" w:rsidRPr="003E277F">
              <w:rPr>
                <w:rFonts w:ascii="Times New Roman" w:hAnsi="Times New Roman" w:cs="Times New Roman"/>
              </w:rPr>
              <w:t>.</w:t>
            </w:r>
            <w:r w:rsidRPr="003E277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0888846" w14:textId="77777777" w:rsidR="00751095" w:rsidRPr="003E277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E277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E277F">
              <w:rPr>
                <w:rFonts w:ascii="Times New Roman" w:hAnsi="Times New Roman" w:cs="Times New Roman"/>
              </w:rPr>
              <w:t>определяет и оценивает практические последствия возможных решений задачи, разрабатывает и предлагает различные варианты решения задачи, оценивая их достоинства и недостатки</w:t>
            </w:r>
            <w:proofErr w:type="gramStart"/>
            <w:r w:rsidR="00FD518F" w:rsidRPr="003E277F">
              <w:rPr>
                <w:rFonts w:ascii="Times New Roman" w:hAnsi="Times New Roman" w:cs="Times New Roman"/>
              </w:rPr>
              <w:t>.</w:t>
            </w:r>
            <w:r w:rsidRPr="003E277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E277F" w14:paraId="082E39B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9806B" w14:textId="77777777" w:rsidR="00751095" w:rsidRPr="003E27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3E277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E277F">
              <w:rPr>
                <w:rFonts w:ascii="Times New Roman" w:hAnsi="Times New Roman" w:cs="Times New Roman"/>
              </w:rPr>
              <w:t xml:space="preserve"> научно обосновывать направления деятельности по разработке концепции и стратегии развития бизнеса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03C6D" w14:textId="77777777" w:rsidR="00751095" w:rsidRPr="003E27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77F">
              <w:rPr>
                <w:rFonts w:ascii="Times New Roman" w:hAnsi="Times New Roman" w:cs="Times New Roman"/>
                <w:lang w:bidi="ru-RU"/>
              </w:rPr>
              <w:t>ПК-5.1 - Умеет производить анализ конкурентной среды на основе современных научных концепций и методов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AD3DF" w14:textId="77777777" w:rsidR="00751095" w:rsidRPr="003E27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E277F">
              <w:rPr>
                <w:rFonts w:ascii="Times New Roman" w:hAnsi="Times New Roman" w:cs="Times New Roman"/>
              </w:rPr>
              <w:t>основные подходы к разработке маркетинговых стратегий и программ предприятий в сфере сервиса; технологии внедрения маркетинговых стратегий и программ организаций сферы сервиса, в том числе в сети Интернет.</w:t>
            </w:r>
            <w:r w:rsidRPr="003E277F">
              <w:rPr>
                <w:rFonts w:ascii="Times New Roman" w:hAnsi="Times New Roman" w:cs="Times New Roman"/>
              </w:rPr>
              <w:t xml:space="preserve"> </w:t>
            </w:r>
          </w:p>
          <w:p w14:paraId="345F0DA5" w14:textId="77777777" w:rsidR="00751095" w:rsidRPr="003E27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E277F">
              <w:rPr>
                <w:rFonts w:ascii="Times New Roman" w:hAnsi="Times New Roman" w:cs="Times New Roman"/>
              </w:rPr>
              <w:t>формулировать цель и задачи разработки маркетинговых стратегий и программ предприятий в сфере сервиса; аргументировать и обосновывать выбор стратегии и методов ее реализации</w:t>
            </w:r>
            <w:proofErr w:type="gramStart"/>
            <w:r w:rsidR="00FD518F" w:rsidRPr="003E277F">
              <w:rPr>
                <w:rFonts w:ascii="Times New Roman" w:hAnsi="Times New Roman" w:cs="Times New Roman"/>
              </w:rPr>
              <w:t>.</w:t>
            </w:r>
            <w:r w:rsidRPr="003E277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D9B418B" w14:textId="77777777" w:rsidR="00751095" w:rsidRPr="003E277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E277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E277F">
              <w:rPr>
                <w:rFonts w:ascii="Times New Roman" w:hAnsi="Times New Roman" w:cs="Times New Roman"/>
              </w:rPr>
              <w:t>технологией внедрения маркетинговых стратегий и программ предприятий в сфере сервиса, в том числе используя возможности сети Интернет</w:t>
            </w:r>
            <w:proofErr w:type="gramStart"/>
            <w:r w:rsidR="00FD518F" w:rsidRPr="003E277F">
              <w:rPr>
                <w:rFonts w:ascii="Times New Roman" w:hAnsi="Times New Roman" w:cs="Times New Roman"/>
              </w:rPr>
              <w:t>.</w:t>
            </w:r>
            <w:r w:rsidRPr="003E277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E277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8500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Современные концепции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Эволюция маркетинга. Концепции маркетинга. Маркетинг вовлечения, Когнитивная концепция. Маркетинг-микс предприятия в сфере сервиса. Теория потребительской ценности.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589B08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69724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Формирование концепции маркетинговых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52FD1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и выбор стратегии маркетингового исследования. Постановка целей исследования. Взаимосвязь практико-ориентированной проблемы и постановки задач, способствующих ее эффективному решению. Виды маркетинговых исследований. Виды и источники маркетинговой информации о рынке и потребителях. Обоснование и выбор методы сбора маркетинговой информации. Подготовка данных к анализу. Структура отчета по результатам маркетингового исследования. Качественные методы сбора маркетинговой информации для исследования поведения потребителей.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C444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89B6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1F709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2FDF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2DE1EE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9E2C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Маркетинговые исследования поведения потребителей.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2DCA2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Влияние макросреды на поведение потребителей услуг. Исследование потребительских предпочтений на основе типологии потребителей. Модели поведения потребителей. Ценности потребителей. Цели и задачи исследования поведения потребителей. Формулирование гипотез качественного исследования поведения потребителей. Обоснование выборки, ограничений выборки. Анализ поведение потребителей услуг для разработки маркетинговых стратегий и программ развития предприятий в сфере сервиса.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B0F6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DB96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1B48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ACDE8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F7FAE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9068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Маркетинговые стратегии и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FD5EA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маркетинговых стратегий. Инструментарий разработки и реализации маркетинговых стратегий. Процесс разработки маркетинговой стратегии. Цели маркетинговых стратегий. Товарная стратегия. Ценовая стратегия. Сбытовая стратегия. Стратегия продвижения.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253E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D4FA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9CCB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37533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500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50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1"/>
        <w:gridCol w:w="378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Маркетинг-аналитика</w:t>
            </w:r>
            <w:proofErr w:type="gram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Ю.Н.Соловьева</w:t>
            </w:r>
            <w:proofErr w:type="spell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и др.] ; Министерство образования и науки Российской Федерации, Санкт-Петербургский гос. экономический ун-т, Кафедра маркетинга.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E33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E277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B8%D1%82%D0%B8%D0%BA%D0%B0.pdf</w:t>
              </w:r>
            </w:hyperlink>
          </w:p>
        </w:tc>
      </w:tr>
      <w:tr w:rsidR="00262CF0" w:rsidRPr="007E6725" w14:paraId="6D9A0F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5F28A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Стратегический маркетинг : учебное пособие / </w:t>
            </w:r>
            <w:proofErr w:type="spell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О.В.Фирсанова</w:t>
            </w:r>
            <w:proofErr w:type="spell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[и др.] ; М-во науки и высш. образования</w:t>
            </w:r>
            <w:proofErr w:type="gram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маркетинга. Санкт-Петербург</w:t>
            </w:r>
            <w:proofErr w:type="gram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A77E04" w14:textId="77777777" w:rsidR="00262CF0" w:rsidRPr="007E6725" w:rsidRDefault="00AE33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E277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B0%D0%BD%D0%BE%D0%B2%D0%B0.pdf</w:t>
              </w:r>
            </w:hyperlink>
          </w:p>
        </w:tc>
      </w:tr>
      <w:tr w:rsidR="00262CF0" w:rsidRPr="007E6725" w14:paraId="109E61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5C4B9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Маркетинг : учебник / [</w:t>
            </w:r>
            <w:proofErr w:type="spell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О.У.Юлдашева</w:t>
            </w:r>
            <w:proofErr w:type="spell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И.А.Аренков</w:t>
            </w:r>
            <w:proofErr w:type="spell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А.А.Белостоцкая</w:t>
            </w:r>
            <w:proofErr w:type="spell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О.У.Юлдашевой</w:t>
            </w:r>
            <w:proofErr w:type="spell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аркетинга. Санкт-Петербург</w:t>
            </w:r>
            <w:proofErr w:type="gram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CBC055" w14:textId="77777777" w:rsidR="00262CF0" w:rsidRPr="007E6725" w:rsidRDefault="00AE33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E277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D1%88%D0%B5%D0%B2%D0%B0_20.pdf</w:t>
              </w:r>
            </w:hyperlink>
          </w:p>
        </w:tc>
      </w:tr>
      <w:tr w:rsidR="00262CF0" w:rsidRPr="007E6725" w14:paraId="5B7EBB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182F82" w14:textId="77777777" w:rsidR="00262CF0" w:rsidRPr="003E27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Маркетинг и цифровые коммуникации : учебник / [</w:t>
            </w:r>
            <w:proofErr w:type="spell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О.У.Юлдашева</w:t>
            </w:r>
            <w:proofErr w:type="spell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О.У.Юлдашевой</w:t>
            </w:r>
            <w:proofErr w:type="spell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>аркетинга. Санкт-Петербург</w:t>
            </w:r>
            <w:proofErr w:type="gramStart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E277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E34945" w14:textId="77777777" w:rsidR="00262CF0" w:rsidRPr="007E6725" w:rsidRDefault="00AE33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BA%D0%B0%D1%86%D0%B8%D0%B8.pdf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50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69C898" w14:textId="77777777" w:rsidTr="007B550D">
        <w:tc>
          <w:tcPr>
            <w:tcW w:w="9345" w:type="dxa"/>
          </w:tcPr>
          <w:p w14:paraId="27D8CE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1B05E33" w14:textId="77777777" w:rsidTr="007B550D">
        <w:tc>
          <w:tcPr>
            <w:tcW w:w="9345" w:type="dxa"/>
          </w:tcPr>
          <w:p w14:paraId="4C4156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20A5669" w14:textId="77777777" w:rsidTr="007B550D">
        <w:tc>
          <w:tcPr>
            <w:tcW w:w="9345" w:type="dxa"/>
          </w:tcPr>
          <w:p w14:paraId="661A82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3FE6DE2" w14:textId="77777777" w:rsidTr="007B550D">
        <w:tc>
          <w:tcPr>
            <w:tcW w:w="9345" w:type="dxa"/>
          </w:tcPr>
          <w:p w14:paraId="01A1B7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2EFD29" w14:textId="77777777" w:rsidTr="007B550D">
        <w:tc>
          <w:tcPr>
            <w:tcW w:w="9345" w:type="dxa"/>
          </w:tcPr>
          <w:p w14:paraId="42CA33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F7D761" w14:textId="77777777" w:rsidTr="007B550D">
        <w:tc>
          <w:tcPr>
            <w:tcW w:w="9345" w:type="dxa"/>
          </w:tcPr>
          <w:p w14:paraId="3FB2F1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A353DD9" w14:textId="77777777" w:rsidTr="007B550D">
        <w:tc>
          <w:tcPr>
            <w:tcW w:w="9345" w:type="dxa"/>
          </w:tcPr>
          <w:p w14:paraId="150E8C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50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E337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50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E277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E277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E277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E277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E277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E277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E27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77F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277F">
              <w:rPr>
                <w:sz w:val="22"/>
                <w:szCs w:val="22"/>
              </w:rPr>
              <w:t>комплексом</w:t>
            </w:r>
            <w:proofErr w:type="gramStart"/>
            <w:r w:rsidRPr="003E277F">
              <w:rPr>
                <w:sz w:val="22"/>
                <w:szCs w:val="22"/>
              </w:rPr>
              <w:t>.С</w:t>
            </w:r>
            <w:proofErr w:type="gramEnd"/>
            <w:r w:rsidRPr="003E277F">
              <w:rPr>
                <w:sz w:val="22"/>
                <w:szCs w:val="22"/>
              </w:rPr>
              <w:t>пециализированная</w:t>
            </w:r>
            <w:proofErr w:type="spellEnd"/>
            <w:r w:rsidRPr="003E277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E277F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3E277F">
              <w:rPr>
                <w:sz w:val="22"/>
                <w:szCs w:val="22"/>
                <w:lang w:val="en-US"/>
              </w:rPr>
              <w:t>HP</w:t>
            </w:r>
            <w:r w:rsidRPr="003E277F">
              <w:rPr>
                <w:sz w:val="22"/>
                <w:szCs w:val="22"/>
              </w:rPr>
              <w:t xml:space="preserve"> </w:t>
            </w:r>
            <w:r w:rsidRPr="003E277F">
              <w:rPr>
                <w:sz w:val="22"/>
                <w:szCs w:val="22"/>
                <w:lang w:val="en-US"/>
              </w:rPr>
              <w:t>GQ</w:t>
            </w:r>
            <w:r w:rsidRPr="003E277F">
              <w:rPr>
                <w:sz w:val="22"/>
                <w:szCs w:val="22"/>
              </w:rPr>
              <w:t>652</w:t>
            </w:r>
            <w:r w:rsidRPr="003E277F">
              <w:rPr>
                <w:sz w:val="22"/>
                <w:szCs w:val="22"/>
                <w:lang w:val="en-US"/>
              </w:rPr>
              <w:t>AW</w:t>
            </w:r>
            <w:r w:rsidRPr="003E277F">
              <w:rPr>
                <w:sz w:val="22"/>
                <w:szCs w:val="22"/>
              </w:rPr>
              <w:t>#</w:t>
            </w:r>
            <w:r w:rsidRPr="003E277F">
              <w:rPr>
                <w:sz w:val="22"/>
                <w:szCs w:val="22"/>
                <w:lang w:val="en-US"/>
              </w:rPr>
              <w:t>ACB</w:t>
            </w:r>
            <w:r w:rsidRPr="003E277F">
              <w:rPr>
                <w:sz w:val="22"/>
                <w:szCs w:val="22"/>
              </w:rPr>
              <w:t xml:space="preserve"> </w:t>
            </w:r>
            <w:r w:rsidRPr="003E277F">
              <w:rPr>
                <w:sz w:val="22"/>
                <w:szCs w:val="22"/>
                <w:lang w:val="en-US"/>
              </w:rPr>
              <w:t>dc</w:t>
            </w:r>
            <w:r w:rsidRPr="003E277F">
              <w:rPr>
                <w:sz w:val="22"/>
                <w:szCs w:val="22"/>
              </w:rPr>
              <w:t xml:space="preserve">7800 </w:t>
            </w:r>
            <w:r w:rsidRPr="003E277F">
              <w:rPr>
                <w:sz w:val="22"/>
                <w:szCs w:val="22"/>
                <w:lang w:val="en-US"/>
              </w:rPr>
              <w:t>USDT</w:t>
            </w:r>
            <w:r w:rsidRPr="003E277F">
              <w:rPr>
                <w:sz w:val="22"/>
                <w:szCs w:val="22"/>
              </w:rPr>
              <w:t xml:space="preserve"> </w:t>
            </w:r>
            <w:r w:rsidRPr="003E277F">
              <w:rPr>
                <w:sz w:val="22"/>
                <w:szCs w:val="22"/>
                <w:lang w:val="en-US"/>
              </w:rPr>
              <w:t>E</w:t>
            </w:r>
            <w:r w:rsidRPr="003E277F">
              <w:rPr>
                <w:sz w:val="22"/>
                <w:szCs w:val="22"/>
              </w:rPr>
              <w:t xml:space="preserve"> 6550 1.0</w:t>
            </w:r>
            <w:r w:rsidRPr="003E277F">
              <w:rPr>
                <w:sz w:val="22"/>
                <w:szCs w:val="22"/>
                <w:lang w:val="en-US"/>
              </w:rPr>
              <w:t>G</w:t>
            </w:r>
            <w:r w:rsidRPr="003E277F">
              <w:rPr>
                <w:sz w:val="22"/>
                <w:szCs w:val="22"/>
              </w:rPr>
              <w:t>.</w:t>
            </w:r>
            <w:r w:rsidRPr="003E277F">
              <w:rPr>
                <w:sz w:val="22"/>
                <w:szCs w:val="22"/>
                <w:lang w:val="en-US"/>
              </w:rPr>
              <w:t>DVD</w:t>
            </w:r>
            <w:r w:rsidRPr="003E277F">
              <w:rPr>
                <w:sz w:val="22"/>
                <w:szCs w:val="22"/>
              </w:rPr>
              <w:t>-</w:t>
            </w:r>
            <w:r w:rsidRPr="003E277F">
              <w:rPr>
                <w:sz w:val="22"/>
                <w:szCs w:val="22"/>
                <w:lang w:val="en-US"/>
              </w:rPr>
              <w:t>ROM</w:t>
            </w:r>
            <w:r w:rsidRPr="003E277F">
              <w:rPr>
                <w:sz w:val="22"/>
                <w:szCs w:val="22"/>
              </w:rPr>
              <w:t>/ 2</w:t>
            </w:r>
            <w:r w:rsidRPr="003E277F">
              <w:rPr>
                <w:sz w:val="22"/>
                <w:szCs w:val="22"/>
                <w:lang w:val="en-US"/>
              </w:rPr>
              <w:t>Gb</w:t>
            </w:r>
            <w:r w:rsidRPr="003E277F">
              <w:rPr>
                <w:sz w:val="22"/>
                <w:szCs w:val="22"/>
              </w:rPr>
              <w:t>/80</w:t>
            </w:r>
            <w:r w:rsidRPr="003E277F">
              <w:rPr>
                <w:sz w:val="22"/>
                <w:szCs w:val="22"/>
                <w:lang w:val="en-US"/>
              </w:rPr>
              <w:t>Gb</w:t>
            </w:r>
            <w:r w:rsidRPr="003E277F">
              <w:rPr>
                <w:sz w:val="22"/>
                <w:szCs w:val="22"/>
              </w:rPr>
              <w:t xml:space="preserve"> - 1 шт., Проектор </w:t>
            </w:r>
            <w:r w:rsidRPr="003E277F">
              <w:rPr>
                <w:sz w:val="22"/>
                <w:szCs w:val="22"/>
                <w:lang w:val="en-US"/>
              </w:rPr>
              <w:t>NEC</w:t>
            </w:r>
            <w:r w:rsidRPr="003E277F">
              <w:rPr>
                <w:sz w:val="22"/>
                <w:szCs w:val="22"/>
              </w:rPr>
              <w:t xml:space="preserve"> М350Х в </w:t>
            </w:r>
            <w:proofErr w:type="spellStart"/>
            <w:r w:rsidRPr="003E277F">
              <w:rPr>
                <w:sz w:val="22"/>
                <w:szCs w:val="22"/>
              </w:rPr>
              <w:t>компл</w:t>
            </w:r>
            <w:proofErr w:type="spellEnd"/>
            <w:r w:rsidRPr="003E277F">
              <w:rPr>
                <w:sz w:val="22"/>
                <w:szCs w:val="22"/>
              </w:rPr>
              <w:t xml:space="preserve">. - 1 шт., Акустическая система </w:t>
            </w:r>
            <w:r w:rsidRPr="003E277F">
              <w:rPr>
                <w:sz w:val="22"/>
                <w:szCs w:val="22"/>
                <w:lang w:val="en-US"/>
              </w:rPr>
              <w:t>JBL</w:t>
            </w:r>
            <w:r w:rsidRPr="003E277F">
              <w:rPr>
                <w:sz w:val="22"/>
                <w:szCs w:val="22"/>
              </w:rPr>
              <w:t xml:space="preserve"> </w:t>
            </w:r>
            <w:r w:rsidRPr="003E277F">
              <w:rPr>
                <w:sz w:val="22"/>
                <w:szCs w:val="22"/>
                <w:lang w:val="en-US"/>
              </w:rPr>
              <w:t>CONTROL</w:t>
            </w:r>
            <w:r w:rsidRPr="003E277F">
              <w:rPr>
                <w:sz w:val="22"/>
                <w:szCs w:val="22"/>
              </w:rPr>
              <w:t xml:space="preserve"> 25 </w:t>
            </w:r>
            <w:r w:rsidRPr="003E277F">
              <w:rPr>
                <w:sz w:val="22"/>
                <w:szCs w:val="22"/>
                <w:lang w:val="en-US"/>
              </w:rPr>
              <w:t>WH</w:t>
            </w:r>
            <w:r w:rsidRPr="003E277F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3E277F">
              <w:rPr>
                <w:sz w:val="22"/>
                <w:szCs w:val="22"/>
                <w:lang w:val="en-US"/>
              </w:rPr>
              <w:t>Screen</w:t>
            </w:r>
            <w:r w:rsidRPr="003E277F">
              <w:rPr>
                <w:sz w:val="22"/>
                <w:szCs w:val="22"/>
              </w:rPr>
              <w:t xml:space="preserve"> </w:t>
            </w:r>
            <w:r w:rsidRPr="003E277F">
              <w:rPr>
                <w:sz w:val="22"/>
                <w:szCs w:val="22"/>
                <w:lang w:val="en-US"/>
              </w:rPr>
              <w:t>Media</w:t>
            </w:r>
            <w:r w:rsidRPr="003E277F">
              <w:rPr>
                <w:sz w:val="22"/>
                <w:szCs w:val="22"/>
              </w:rPr>
              <w:t xml:space="preserve"> </w:t>
            </w:r>
            <w:r w:rsidRPr="003E277F">
              <w:rPr>
                <w:sz w:val="22"/>
                <w:szCs w:val="22"/>
                <w:lang w:val="en-US"/>
              </w:rPr>
              <w:t>Champion</w:t>
            </w:r>
            <w:r w:rsidRPr="003E277F">
              <w:rPr>
                <w:sz w:val="22"/>
                <w:szCs w:val="22"/>
              </w:rPr>
              <w:t xml:space="preserve"> 203</w:t>
            </w:r>
            <w:r w:rsidRPr="003E277F">
              <w:rPr>
                <w:sz w:val="22"/>
                <w:szCs w:val="22"/>
                <w:lang w:val="en-US"/>
              </w:rPr>
              <w:t>x</w:t>
            </w:r>
            <w:r w:rsidRPr="003E277F">
              <w:rPr>
                <w:sz w:val="22"/>
                <w:szCs w:val="22"/>
              </w:rPr>
              <w:t>153</w:t>
            </w:r>
            <w:r w:rsidRPr="003E277F">
              <w:rPr>
                <w:sz w:val="22"/>
                <w:szCs w:val="22"/>
                <w:lang w:val="en-US"/>
              </w:rPr>
              <w:t>cm</w:t>
            </w:r>
            <w:r w:rsidRPr="003E277F">
              <w:rPr>
                <w:sz w:val="22"/>
                <w:szCs w:val="22"/>
              </w:rPr>
              <w:t>.</w:t>
            </w:r>
            <w:proofErr w:type="gramEnd"/>
            <w:r w:rsidRPr="003E277F">
              <w:rPr>
                <w:sz w:val="22"/>
                <w:szCs w:val="22"/>
              </w:rPr>
              <w:t xml:space="preserve"> </w:t>
            </w:r>
            <w:r w:rsidRPr="003E277F">
              <w:rPr>
                <w:sz w:val="22"/>
                <w:szCs w:val="22"/>
                <w:lang w:val="en-US"/>
              </w:rPr>
              <w:t>MW</w:t>
            </w:r>
            <w:r w:rsidRPr="003E277F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E27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77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E277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E277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E277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E277F" w14:paraId="58467E9C" w14:textId="77777777" w:rsidTr="008416EB">
        <w:tc>
          <w:tcPr>
            <w:tcW w:w="7797" w:type="dxa"/>
            <w:shd w:val="clear" w:color="auto" w:fill="auto"/>
          </w:tcPr>
          <w:p w14:paraId="17928D5E" w14:textId="77777777" w:rsidR="002C735C" w:rsidRPr="003E27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77F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277F">
              <w:rPr>
                <w:sz w:val="22"/>
                <w:szCs w:val="22"/>
              </w:rPr>
              <w:t>комплексом</w:t>
            </w:r>
            <w:proofErr w:type="gramStart"/>
            <w:r w:rsidRPr="003E277F">
              <w:rPr>
                <w:sz w:val="22"/>
                <w:szCs w:val="22"/>
              </w:rPr>
              <w:t>.С</w:t>
            </w:r>
            <w:proofErr w:type="gramEnd"/>
            <w:r w:rsidRPr="003E277F">
              <w:rPr>
                <w:sz w:val="22"/>
                <w:szCs w:val="22"/>
              </w:rPr>
              <w:t>пециализированная</w:t>
            </w:r>
            <w:proofErr w:type="spellEnd"/>
            <w:r w:rsidRPr="003E277F">
              <w:rPr>
                <w:sz w:val="22"/>
                <w:szCs w:val="22"/>
              </w:rPr>
              <w:t xml:space="preserve">  мебель и оборудование: Учебная мебель на 96 посадочных мест; </w:t>
            </w:r>
            <w:proofErr w:type="gramStart"/>
            <w:r w:rsidRPr="003E277F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3E277F">
              <w:rPr>
                <w:sz w:val="22"/>
                <w:szCs w:val="22"/>
                <w:lang w:val="en-US"/>
              </w:rPr>
              <w:t>Intel</w:t>
            </w:r>
            <w:r w:rsidRPr="003E277F">
              <w:rPr>
                <w:sz w:val="22"/>
                <w:szCs w:val="22"/>
              </w:rPr>
              <w:t xml:space="preserve"> </w:t>
            </w:r>
            <w:r w:rsidRPr="003E277F">
              <w:rPr>
                <w:sz w:val="22"/>
                <w:szCs w:val="22"/>
                <w:lang w:val="en-US"/>
              </w:rPr>
              <w:t>Core</w:t>
            </w:r>
            <w:r w:rsidRPr="003E277F">
              <w:rPr>
                <w:sz w:val="22"/>
                <w:szCs w:val="22"/>
              </w:rPr>
              <w:t xml:space="preserve"> </w:t>
            </w:r>
            <w:proofErr w:type="spellStart"/>
            <w:r w:rsidRPr="003E27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277F">
              <w:rPr>
                <w:sz w:val="22"/>
                <w:szCs w:val="22"/>
              </w:rPr>
              <w:t xml:space="preserve">5-4460 </w:t>
            </w:r>
            <w:r w:rsidRPr="003E277F">
              <w:rPr>
                <w:sz w:val="22"/>
                <w:szCs w:val="22"/>
                <w:lang w:val="en-US"/>
              </w:rPr>
              <w:t>CPU</w:t>
            </w:r>
            <w:r w:rsidRPr="003E277F">
              <w:rPr>
                <w:sz w:val="22"/>
                <w:szCs w:val="22"/>
              </w:rPr>
              <w:t xml:space="preserve"> @ 3.2</w:t>
            </w:r>
            <w:r w:rsidRPr="003E277F">
              <w:rPr>
                <w:sz w:val="22"/>
                <w:szCs w:val="22"/>
                <w:lang w:val="en-US"/>
              </w:rPr>
              <w:t>GHz</w:t>
            </w:r>
            <w:r w:rsidRPr="003E277F">
              <w:rPr>
                <w:sz w:val="22"/>
                <w:szCs w:val="22"/>
              </w:rPr>
              <w:t>/8</w:t>
            </w:r>
            <w:r w:rsidRPr="003E277F">
              <w:rPr>
                <w:sz w:val="22"/>
                <w:szCs w:val="22"/>
                <w:lang w:val="en-US"/>
              </w:rPr>
              <w:t>Gb</w:t>
            </w:r>
            <w:r w:rsidRPr="003E277F">
              <w:rPr>
                <w:sz w:val="22"/>
                <w:szCs w:val="22"/>
              </w:rPr>
              <w:t>/1</w:t>
            </w:r>
            <w:r w:rsidRPr="003E277F">
              <w:rPr>
                <w:sz w:val="22"/>
                <w:szCs w:val="22"/>
                <w:lang w:val="en-US"/>
              </w:rPr>
              <w:t>Tb</w:t>
            </w:r>
            <w:r w:rsidRPr="003E277F">
              <w:rPr>
                <w:sz w:val="22"/>
                <w:szCs w:val="22"/>
              </w:rPr>
              <w:t>/</w:t>
            </w:r>
            <w:r w:rsidRPr="003E277F">
              <w:rPr>
                <w:sz w:val="22"/>
                <w:szCs w:val="22"/>
                <w:lang w:val="en-US"/>
              </w:rPr>
              <w:t>Samsung</w:t>
            </w:r>
            <w:r w:rsidRPr="003E277F">
              <w:rPr>
                <w:sz w:val="22"/>
                <w:szCs w:val="22"/>
              </w:rPr>
              <w:t xml:space="preserve"> </w:t>
            </w:r>
            <w:r w:rsidRPr="003E277F">
              <w:rPr>
                <w:sz w:val="22"/>
                <w:szCs w:val="22"/>
                <w:lang w:val="en-US"/>
              </w:rPr>
              <w:t>S</w:t>
            </w:r>
            <w:r w:rsidRPr="003E277F">
              <w:rPr>
                <w:sz w:val="22"/>
                <w:szCs w:val="22"/>
              </w:rPr>
              <w:t>23</w:t>
            </w:r>
            <w:r w:rsidRPr="003E277F">
              <w:rPr>
                <w:sz w:val="22"/>
                <w:szCs w:val="22"/>
                <w:lang w:val="en-US"/>
              </w:rPr>
              <w:t>E</w:t>
            </w:r>
            <w:r w:rsidRPr="003E277F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3E277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E277F">
              <w:rPr>
                <w:sz w:val="22"/>
                <w:szCs w:val="22"/>
              </w:rPr>
              <w:t xml:space="preserve"> </w:t>
            </w:r>
            <w:r w:rsidRPr="003E277F">
              <w:rPr>
                <w:sz w:val="22"/>
                <w:szCs w:val="22"/>
                <w:lang w:val="en-US"/>
              </w:rPr>
              <w:t>EX</w:t>
            </w:r>
            <w:r w:rsidRPr="003E277F">
              <w:rPr>
                <w:sz w:val="22"/>
                <w:szCs w:val="22"/>
              </w:rPr>
              <w:t xml:space="preserve">-632 - 1 шт., Экран </w:t>
            </w:r>
            <w:r w:rsidRPr="003E277F">
              <w:rPr>
                <w:sz w:val="22"/>
                <w:szCs w:val="22"/>
                <w:lang w:val="en-US"/>
              </w:rPr>
              <w:t>DRAPER</w:t>
            </w:r>
            <w:r w:rsidRPr="003E277F">
              <w:rPr>
                <w:sz w:val="22"/>
                <w:szCs w:val="22"/>
              </w:rPr>
              <w:t xml:space="preserve"> </w:t>
            </w:r>
            <w:r w:rsidRPr="003E277F">
              <w:rPr>
                <w:sz w:val="22"/>
                <w:szCs w:val="22"/>
                <w:lang w:val="en-US"/>
              </w:rPr>
              <w:t>Targa</w:t>
            </w:r>
            <w:r w:rsidRPr="003E277F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3E277F">
              <w:rPr>
                <w:sz w:val="22"/>
                <w:szCs w:val="22"/>
                <w:lang w:val="en-US"/>
              </w:rPr>
              <w:t>JDM</w:t>
            </w:r>
            <w:r w:rsidRPr="003E277F">
              <w:rPr>
                <w:sz w:val="22"/>
                <w:szCs w:val="22"/>
              </w:rPr>
              <w:t xml:space="preserve"> </w:t>
            </w:r>
            <w:r w:rsidRPr="003E277F">
              <w:rPr>
                <w:sz w:val="22"/>
                <w:szCs w:val="22"/>
                <w:lang w:val="en-US"/>
              </w:rPr>
              <w:t>TA</w:t>
            </w:r>
            <w:r w:rsidRPr="003E277F">
              <w:rPr>
                <w:sz w:val="22"/>
                <w:szCs w:val="22"/>
              </w:rPr>
              <w:t xml:space="preserve">-1120 - 1 шт.,   Звуковые колонки </w:t>
            </w:r>
            <w:r w:rsidRPr="003E277F">
              <w:rPr>
                <w:sz w:val="22"/>
                <w:szCs w:val="22"/>
                <w:lang w:val="en-US"/>
              </w:rPr>
              <w:t>JBL</w:t>
            </w:r>
            <w:r w:rsidRPr="003E277F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3E277F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461953" w14:textId="77777777" w:rsidR="002C735C" w:rsidRPr="003E27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77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E277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E277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E277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E277F" w14:paraId="1B302606" w14:textId="77777777" w:rsidTr="008416EB">
        <w:tc>
          <w:tcPr>
            <w:tcW w:w="7797" w:type="dxa"/>
            <w:shd w:val="clear" w:color="auto" w:fill="auto"/>
          </w:tcPr>
          <w:p w14:paraId="23741172" w14:textId="77777777" w:rsidR="002C735C" w:rsidRPr="003E27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77F">
              <w:rPr>
                <w:sz w:val="22"/>
                <w:szCs w:val="22"/>
              </w:rPr>
              <w:t xml:space="preserve">Ауд. 401 </w:t>
            </w:r>
            <w:proofErr w:type="spellStart"/>
            <w:r w:rsidRPr="003E277F">
              <w:rPr>
                <w:sz w:val="22"/>
                <w:szCs w:val="22"/>
              </w:rPr>
              <w:t>пом</w:t>
            </w:r>
            <w:proofErr w:type="spellEnd"/>
            <w:r w:rsidRPr="003E277F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3E277F">
              <w:rPr>
                <w:sz w:val="22"/>
                <w:szCs w:val="22"/>
              </w:rPr>
              <w:t>комплекс"</w:t>
            </w:r>
            <w:proofErr w:type="gramStart"/>
            <w:r w:rsidRPr="003E277F">
              <w:rPr>
                <w:sz w:val="22"/>
                <w:szCs w:val="22"/>
              </w:rPr>
              <w:t>.С</w:t>
            </w:r>
            <w:proofErr w:type="gramEnd"/>
            <w:r w:rsidRPr="003E277F">
              <w:rPr>
                <w:sz w:val="22"/>
                <w:szCs w:val="22"/>
              </w:rPr>
              <w:t>пециализированная</w:t>
            </w:r>
            <w:proofErr w:type="spellEnd"/>
            <w:r w:rsidRPr="003E277F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3E277F">
              <w:rPr>
                <w:sz w:val="22"/>
                <w:szCs w:val="22"/>
                <w:lang w:val="en-US"/>
              </w:rPr>
              <w:t>Intel</w:t>
            </w:r>
            <w:r w:rsidRPr="003E277F">
              <w:rPr>
                <w:sz w:val="22"/>
                <w:szCs w:val="22"/>
              </w:rPr>
              <w:t xml:space="preserve"> </w:t>
            </w:r>
            <w:proofErr w:type="spellStart"/>
            <w:r w:rsidRPr="003E27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277F">
              <w:rPr>
                <w:sz w:val="22"/>
                <w:szCs w:val="22"/>
              </w:rPr>
              <w:t>3 2120 3.3/4</w:t>
            </w:r>
            <w:r w:rsidRPr="003E277F">
              <w:rPr>
                <w:sz w:val="22"/>
                <w:szCs w:val="22"/>
                <w:lang w:val="en-US"/>
              </w:rPr>
              <w:t>Gb</w:t>
            </w:r>
            <w:r w:rsidRPr="003E277F">
              <w:rPr>
                <w:sz w:val="22"/>
                <w:szCs w:val="22"/>
              </w:rPr>
              <w:t>/500</w:t>
            </w:r>
            <w:r w:rsidRPr="003E277F">
              <w:rPr>
                <w:sz w:val="22"/>
                <w:szCs w:val="22"/>
                <w:lang w:val="en-US"/>
              </w:rPr>
              <w:t>Gb</w:t>
            </w:r>
            <w:r w:rsidRPr="003E277F">
              <w:rPr>
                <w:sz w:val="22"/>
                <w:szCs w:val="22"/>
              </w:rPr>
              <w:t>/</w:t>
            </w:r>
            <w:r w:rsidRPr="003E277F">
              <w:rPr>
                <w:sz w:val="22"/>
                <w:szCs w:val="22"/>
                <w:lang w:val="en-US"/>
              </w:rPr>
              <w:t>Acer</w:t>
            </w:r>
            <w:r w:rsidRPr="003E277F">
              <w:rPr>
                <w:sz w:val="22"/>
                <w:szCs w:val="22"/>
              </w:rPr>
              <w:t xml:space="preserve"> </w:t>
            </w:r>
            <w:r w:rsidRPr="003E277F">
              <w:rPr>
                <w:sz w:val="22"/>
                <w:szCs w:val="22"/>
                <w:lang w:val="en-US"/>
              </w:rPr>
              <w:t>V</w:t>
            </w:r>
            <w:r w:rsidRPr="003E277F">
              <w:rPr>
                <w:sz w:val="22"/>
                <w:szCs w:val="22"/>
              </w:rPr>
              <w:t xml:space="preserve">193 - 13 шт., проектор </w:t>
            </w:r>
            <w:r w:rsidRPr="003E277F">
              <w:rPr>
                <w:sz w:val="22"/>
                <w:szCs w:val="22"/>
                <w:lang w:val="en-US"/>
              </w:rPr>
              <w:t>NEC</w:t>
            </w:r>
            <w:r w:rsidRPr="003E277F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CE1609" w14:textId="77777777" w:rsidR="002C735C" w:rsidRPr="003E27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77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E277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E277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E277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500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50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50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50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E277F" w14:paraId="1E226A7D" w14:textId="77777777" w:rsidTr="003E277F">
        <w:tc>
          <w:tcPr>
            <w:tcW w:w="562" w:type="dxa"/>
          </w:tcPr>
          <w:p w14:paraId="62C5AB8E" w14:textId="77777777" w:rsidR="003E277F" w:rsidRPr="00647DDB" w:rsidRDefault="003E27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45363A4" w14:textId="77777777" w:rsidR="003E277F" w:rsidRDefault="003E27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50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E27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7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50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E277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E277F" w14:paraId="5A1C9382" w14:textId="77777777" w:rsidTr="00801458">
        <w:tc>
          <w:tcPr>
            <w:tcW w:w="2336" w:type="dxa"/>
          </w:tcPr>
          <w:p w14:paraId="4C518DAB" w14:textId="77777777" w:rsidR="005D65A5" w:rsidRPr="003E27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277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E27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277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E27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27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E27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27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E277F" w14:paraId="07658034" w14:textId="77777777" w:rsidTr="00801458">
        <w:tc>
          <w:tcPr>
            <w:tcW w:w="2336" w:type="dxa"/>
          </w:tcPr>
          <w:p w14:paraId="1553D698" w14:textId="78F29BFB" w:rsidR="005D65A5" w:rsidRPr="003E27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E277F" w:rsidRDefault="007478E0" w:rsidP="00801458">
            <w:pPr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E277F" w:rsidRDefault="007478E0" w:rsidP="00801458">
            <w:pPr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E277F" w:rsidRDefault="007478E0" w:rsidP="00801458">
            <w:pPr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E277F" w14:paraId="0EF34DC7" w14:textId="77777777" w:rsidTr="00801458">
        <w:tc>
          <w:tcPr>
            <w:tcW w:w="2336" w:type="dxa"/>
          </w:tcPr>
          <w:p w14:paraId="212F63FC" w14:textId="77777777" w:rsidR="005D65A5" w:rsidRPr="003E27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1B900B" w14:textId="77777777" w:rsidR="005D65A5" w:rsidRPr="003E277F" w:rsidRDefault="007478E0" w:rsidP="00801458">
            <w:pPr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671B323" w14:textId="77777777" w:rsidR="005D65A5" w:rsidRPr="003E277F" w:rsidRDefault="007478E0" w:rsidP="00801458">
            <w:pPr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2F227F2" w14:textId="77777777" w:rsidR="005D65A5" w:rsidRPr="003E277F" w:rsidRDefault="007478E0" w:rsidP="00801458">
            <w:pPr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3E277F" w14:paraId="44F58E69" w14:textId="77777777" w:rsidTr="00801458">
        <w:tc>
          <w:tcPr>
            <w:tcW w:w="2336" w:type="dxa"/>
          </w:tcPr>
          <w:p w14:paraId="26FB7D1F" w14:textId="77777777" w:rsidR="005D65A5" w:rsidRPr="003E27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FBE016" w14:textId="77777777" w:rsidR="005D65A5" w:rsidRPr="003E277F" w:rsidRDefault="007478E0" w:rsidP="00801458">
            <w:pPr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1D06CF5" w14:textId="77777777" w:rsidR="005D65A5" w:rsidRPr="003E277F" w:rsidRDefault="007478E0" w:rsidP="00801458">
            <w:pPr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F0B8FE" w14:textId="77777777" w:rsidR="005D65A5" w:rsidRPr="003E277F" w:rsidRDefault="007478E0" w:rsidP="00801458">
            <w:pPr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E277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E27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5015"/>
      <w:r w:rsidRPr="003E277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E27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E277F" w:rsidRPr="003E277F" w14:paraId="56135E89" w14:textId="77777777" w:rsidTr="003E277F">
        <w:tc>
          <w:tcPr>
            <w:tcW w:w="562" w:type="dxa"/>
          </w:tcPr>
          <w:p w14:paraId="68780C96" w14:textId="77777777" w:rsidR="003E277F" w:rsidRPr="003E277F" w:rsidRDefault="003E277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087D56B" w14:textId="77777777" w:rsidR="003E277F" w:rsidRPr="003E277F" w:rsidRDefault="003E27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7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95C0412" w14:textId="77777777" w:rsidR="003E277F" w:rsidRPr="003E277F" w:rsidRDefault="003E27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E277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5016"/>
      <w:r w:rsidRPr="003E27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E277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E277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E277F" w14:paraId="0267C479" w14:textId="77777777" w:rsidTr="00801458">
        <w:tc>
          <w:tcPr>
            <w:tcW w:w="2500" w:type="pct"/>
          </w:tcPr>
          <w:p w14:paraId="37F699C9" w14:textId="77777777" w:rsidR="00B8237E" w:rsidRPr="003E27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277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E27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27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E277F" w14:paraId="3F240151" w14:textId="77777777" w:rsidTr="00801458">
        <w:tc>
          <w:tcPr>
            <w:tcW w:w="2500" w:type="pct"/>
          </w:tcPr>
          <w:p w14:paraId="61E91592" w14:textId="61A0874C" w:rsidR="00B8237E" w:rsidRPr="003E277F" w:rsidRDefault="00B8237E" w:rsidP="00801458">
            <w:pPr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3E277F" w:rsidRDefault="005C548A" w:rsidP="00801458">
            <w:pPr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E277F" w14:paraId="24D78242" w14:textId="77777777" w:rsidTr="00801458">
        <w:tc>
          <w:tcPr>
            <w:tcW w:w="2500" w:type="pct"/>
          </w:tcPr>
          <w:p w14:paraId="1B653D72" w14:textId="77777777" w:rsidR="00B8237E" w:rsidRPr="003E277F" w:rsidRDefault="00B8237E" w:rsidP="00801458">
            <w:pPr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5F2F617" w14:textId="77777777" w:rsidR="00B8237E" w:rsidRPr="003E277F" w:rsidRDefault="005C548A" w:rsidP="00801458">
            <w:pPr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E277F" w14:paraId="4CADA280" w14:textId="77777777" w:rsidTr="00801458">
        <w:tc>
          <w:tcPr>
            <w:tcW w:w="2500" w:type="pct"/>
          </w:tcPr>
          <w:p w14:paraId="7AACF6C3" w14:textId="77777777" w:rsidR="00B8237E" w:rsidRPr="003E277F" w:rsidRDefault="00B8237E" w:rsidP="00801458">
            <w:pPr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883A068" w14:textId="77777777" w:rsidR="00B8237E" w:rsidRPr="003E277F" w:rsidRDefault="005C548A" w:rsidP="00801458">
            <w:pPr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E277F" w14:paraId="00F134CF" w14:textId="77777777" w:rsidTr="00801458">
        <w:tc>
          <w:tcPr>
            <w:tcW w:w="2500" w:type="pct"/>
          </w:tcPr>
          <w:p w14:paraId="3C3FF7D8" w14:textId="77777777" w:rsidR="00B8237E" w:rsidRPr="003E277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E277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D13F028" w14:textId="77777777" w:rsidR="00B8237E" w:rsidRPr="003E277F" w:rsidRDefault="005C548A" w:rsidP="00801458">
            <w:pPr>
              <w:rPr>
                <w:rFonts w:ascii="Times New Roman" w:hAnsi="Times New Roman" w:cs="Times New Roman"/>
              </w:rPr>
            </w:pPr>
            <w:r w:rsidRPr="003E277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50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726AF7" w14:textId="77777777" w:rsidR="00AE3373" w:rsidRDefault="00AE3373" w:rsidP="00315CA6">
      <w:pPr>
        <w:spacing w:after="0" w:line="240" w:lineRule="auto"/>
      </w:pPr>
      <w:r>
        <w:separator/>
      </w:r>
    </w:p>
  </w:endnote>
  <w:endnote w:type="continuationSeparator" w:id="0">
    <w:p w14:paraId="682EDA61" w14:textId="77777777" w:rsidR="00AE3373" w:rsidRDefault="00AE337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DDB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1AF25" w14:textId="77777777" w:rsidR="00AE3373" w:rsidRDefault="00AE3373" w:rsidP="00315CA6">
      <w:pPr>
        <w:spacing w:after="0" w:line="240" w:lineRule="auto"/>
      </w:pPr>
      <w:r>
        <w:separator/>
      </w:r>
    </w:p>
  </w:footnote>
  <w:footnote w:type="continuationSeparator" w:id="0">
    <w:p w14:paraId="7D796735" w14:textId="77777777" w:rsidR="00AE3373" w:rsidRDefault="00AE337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3F14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277F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7DDB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337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1%D1%80%D0%B0%D1%82%D0%B5%D0%B3%D0%B8%D1%87%D0%B5%D1%81%D0%BA%D0%B8%D0%B9%20%D0%BC%D0%B0%D1%80%D0%BA%D0%B5%D1%82%D0%B8%D0%BD%D0%B3_%D0%A4%D0%B8%D1%80%D1%81%D0%B0%D0%BD%D0%BE%D0%B2%D0%B0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-%D0%B0%D0%BD%D0%B0%D0%BB%D0%B8%D1%82%D0%B8%D0%BA%D0%B0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1DBF58-B94A-40CC-93C1-CB3DA0D4D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3250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