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Стратегия ESG и стандарты качества сервисных процессов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 в сервисной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71E26A3" w:rsidR="00A77598" w:rsidRPr="004E5C6F" w:rsidRDefault="004E5C6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6364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64B">
              <w:rPr>
                <w:rFonts w:ascii="Times New Roman" w:hAnsi="Times New Roman" w:cs="Times New Roman"/>
                <w:sz w:val="20"/>
                <w:szCs w:val="20"/>
              </w:rPr>
              <w:t>к.э.н, Шокола Яна Владимировна</w:t>
            </w:r>
          </w:p>
        </w:tc>
      </w:tr>
      <w:tr w:rsidR="007A7979" w:rsidRPr="007A7979" w14:paraId="47D8D79B" w14:textId="77777777" w:rsidTr="00ED54AA">
        <w:tc>
          <w:tcPr>
            <w:tcW w:w="9345" w:type="dxa"/>
          </w:tcPr>
          <w:p w14:paraId="2EBDF125" w14:textId="77777777" w:rsidR="007A7979" w:rsidRPr="0096364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64B">
              <w:rPr>
                <w:rFonts w:ascii="Times New Roman" w:hAnsi="Times New Roman" w:cs="Times New Roman"/>
                <w:sz w:val="20"/>
                <w:szCs w:val="20"/>
              </w:rPr>
              <w:t>к.э.н, Орловская Виктория Петровна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45A85A2" w:rsidR="004475DA" w:rsidRPr="004E5C6F" w:rsidRDefault="004E5C6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1661A44" w14:textId="77777777" w:rsidR="0096364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93438" w:history="1">
            <w:r w:rsidR="0096364B" w:rsidRPr="00311FA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6364B">
              <w:rPr>
                <w:noProof/>
                <w:webHidden/>
              </w:rPr>
              <w:tab/>
            </w:r>
            <w:r w:rsidR="0096364B">
              <w:rPr>
                <w:noProof/>
                <w:webHidden/>
              </w:rPr>
              <w:fldChar w:fldCharType="begin"/>
            </w:r>
            <w:r w:rsidR="0096364B">
              <w:rPr>
                <w:noProof/>
                <w:webHidden/>
              </w:rPr>
              <w:instrText xml:space="preserve"> PAGEREF _Toc183093438 \h </w:instrText>
            </w:r>
            <w:r w:rsidR="0096364B">
              <w:rPr>
                <w:noProof/>
                <w:webHidden/>
              </w:rPr>
            </w:r>
            <w:r w:rsidR="0096364B">
              <w:rPr>
                <w:noProof/>
                <w:webHidden/>
              </w:rPr>
              <w:fldChar w:fldCharType="separate"/>
            </w:r>
            <w:r w:rsidR="0096364B">
              <w:rPr>
                <w:noProof/>
                <w:webHidden/>
              </w:rPr>
              <w:t>3</w:t>
            </w:r>
            <w:r w:rsidR="0096364B">
              <w:rPr>
                <w:noProof/>
                <w:webHidden/>
              </w:rPr>
              <w:fldChar w:fldCharType="end"/>
            </w:r>
          </w:hyperlink>
        </w:p>
        <w:p w14:paraId="550A7280" w14:textId="77777777" w:rsidR="0096364B" w:rsidRDefault="008455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3439" w:history="1">
            <w:r w:rsidR="0096364B" w:rsidRPr="00311FA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6364B">
              <w:rPr>
                <w:noProof/>
                <w:webHidden/>
              </w:rPr>
              <w:tab/>
            </w:r>
            <w:r w:rsidR="0096364B">
              <w:rPr>
                <w:noProof/>
                <w:webHidden/>
              </w:rPr>
              <w:fldChar w:fldCharType="begin"/>
            </w:r>
            <w:r w:rsidR="0096364B">
              <w:rPr>
                <w:noProof/>
                <w:webHidden/>
              </w:rPr>
              <w:instrText xml:space="preserve"> PAGEREF _Toc183093439 \h </w:instrText>
            </w:r>
            <w:r w:rsidR="0096364B">
              <w:rPr>
                <w:noProof/>
                <w:webHidden/>
              </w:rPr>
            </w:r>
            <w:r w:rsidR="0096364B">
              <w:rPr>
                <w:noProof/>
                <w:webHidden/>
              </w:rPr>
              <w:fldChar w:fldCharType="separate"/>
            </w:r>
            <w:r w:rsidR="0096364B">
              <w:rPr>
                <w:noProof/>
                <w:webHidden/>
              </w:rPr>
              <w:t>3</w:t>
            </w:r>
            <w:r w:rsidR="0096364B">
              <w:rPr>
                <w:noProof/>
                <w:webHidden/>
              </w:rPr>
              <w:fldChar w:fldCharType="end"/>
            </w:r>
          </w:hyperlink>
        </w:p>
        <w:p w14:paraId="0CD78380" w14:textId="77777777" w:rsidR="0096364B" w:rsidRDefault="008455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3440" w:history="1">
            <w:r w:rsidR="0096364B" w:rsidRPr="00311FA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6364B">
              <w:rPr>
                <w:noProof/>
                <w:webHidden/>
              </w:rPr>
              <w:tab/>
            </w:r>
            <w:r w:rsidR="0096364B">
              <w:rPr>
                <w:noProof/>
                <w:webHidden/>
              </w:rPr>
              <w:fldChar w:fldCharType="begin"/>
            </w:r>
            <w:r w:rsidR="0096364B">
              <w:rPr>
                <w:noProof/>
                <w:webHidden/>
              </w:rPr>
              <w:instrText xml:space="preserve"> PAGEREF _Toc183093440 \h </w:instrText>
            </w:r>
            <w:r w:rsidR="0096364B">
              <w:rPr>
                <w:noProof/>
                <w:webHidden/>
              </w:rPr>
            </w:r>
            <w:r w:rsidR="0096364B">
              <w:rPr>
                <w:noProof/>
                <w:webHidden/>
              </w:rPr>
              <w:fldChar w:fldCharType="separate"/>
            </w:r>
            <w:r w:rsidR="0096364B">
              <w:rPr>
                <w:noProof/>
                <w:webHidden/>
              </w:rPr>
              <w:t>3</w:t>
            </w:r>
            <w:r w:rsidR="0096364B">
              <w:rPr>
                <w:noProof/>
                <w:webHidden/>
              </w:rPr>
              <w:fldChar w:fldCharType="end"/>
            </w:r>
          </w:hyperlink>
        </w:p>
        <w:p w14:paraId="42DC87A9" w14:textId="77777777" w:rsidR="0096364B" w:rsidRDefault="008455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3441" w:history="1">
            <w:r w:rsidR="0096364B" w:rsidRPr="00311FA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6364B">
              <w:rPr>
                <w:noProof/>
                <w:webHidden/>
              </w:rPr>
              <w:tab/>
            </w:r>
            <w:r w:rsidR="0096364B">
              <w:rPr>
                <w:noProof/>
                <w:webHidden/>
              </w:rPr>
              <w:fldChar w:fldCharType="begin"/>
            </w:r>
            <w:r w:rsidR="0096364B">
              <w:rPr>
                <w:noProof/>
                <w:webHidden/>
              </w:rPr>
              <w:instrText xml:space="preserve"> PAGEREF _Toc183093441 \h </w:instrText>
            </w:r>
            <w:r w:rsidR="0096364B">
              <w:rPr>
                <w:noProof/>
                <w:webHidden/>
              </w:rPr>
            </w:r>
            <w:r w:rsidR="0096364B">
              <w:rPr>
                <w:noProof/>
                <w:webHidden/>
              </w:rPr>
              <w:fldChar w:fldCharType="separate"/>
            </w:r>
            <w:r w:rsidR="0096364B">
              <w:rPr>
                <w:noProof/>
                <w:webHidden/>
              </w:rPr>
              <w:t>4</w:t>
            </w:r>
            <w:r w:rsidR="0096364B">
              <w:rPr>
                <w:noProof/>
                <w:webHidden/>
              </w:rPr>
              <w:fldChar w:fldCharType="end"/>
            </w:r>
          </w:hyperlink>
        </w:p>
        <w:p w14:paraId="214D4725" w14:textId="77777777" w:rsidR="0096364B" w:rsidRDefault="008455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3442" w:history="1">
            <w:r w:rsidR="0096364B" w:rsidRPr="00311FA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6364B">
              <w:rPr>
                <w:noProof/>
                <w:webHidden/>
              </w:rPr>
              <w:tab/>
            </w:r>
            <w:r w:rsidR="0096364B">
              <w:rPr>
                <w:noProof/>
                <w:webHidden/>
              </w:rPr>
              <w:fldChar w:fldCharType="begin"/>
            </w:r>
            <w:r w:rsidR="0096364B">
              <w:rPr>
                <w:noProof/>
                <w:webHidden/>
              </w:rPr>
              <w:instrText xml:space="preserve"> PAGEREF _Toc183093442 \h </w:instrText>
            </w:r>
            <w:r w:rsidR="0096364B">
              <w:rPr>
                <w:noProof/>
                <w:webHidden/>
              </w:rPr>
            </w:r>
            <w:r w:rsidR="0096364B">
              <w:rPr>
                <w:noProof/>
                <w:webHidden/>
              </w:rPr>
              <w:fldChar w:fldCharType="separate"/>
            </w:r>
            <w:r w:rsidR="0096364B">
              <w:rPr>
                <w:noProof/>
                <w:webHidden/>
              </w:rPr>
              <w:t>5</w:t>
            </w:r>
            <w:r w:rsidR="0096364B">
              <w:rPr>
                <w:noProof/>
                <w:webHidden/>
              </w:rPr>
              <w:fldChar w:fldCharType="end"/>
            </w:r>
          </w:hyperlink>
        </w:p>
        <w:p w14:paraId="2CAF2DBC" w14:textId="77777777" w:rsidR="0096364B" w:rsidRDefault="008455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3443" w:history="1">
            <w:r w:rsidR="0096364B" w:rsidRPr="00311FA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6364B">
              <w:rPr>
                <w:noProof/>
                <w:webHidden/>
              </w:rPr>
              <w:tab/>
            </w:r>
            <w:r w:rsidR="0096364B">
              <w:rPr>
                <w:noProof/>
                <w:webHidden/>
              </w:rPr>
              <w:fldChar w:fldCharType="begin"/>
            </w:r>
            <w:r w:rsidR="0096364B">
              <w:rPr>
                <w:noProof/>
                <w:webHidden/>
              </w:rPr>
              <w:instrText xml:space="preserve"> PAGEREF _Toc183093443 \h </w:instrText>
            </w:r>
            <w:r w:rsidR="0096364B">
              <w:rPr>
                <w:noProof/>
                <w:webHidden/>
              </w:rPr>
            </w:r>
            <w:r w:rsidR="0096364B">
              <w:rPr>
                <w:noProof/>
                <w:webHidden/>
              </w:rPr>
              <w:fldChar w:fldCharType="separate"/>
            </w:r>
            <w:r w:rsidR="0096364B">
              <w:rPr>
                <w:noProof/>
                <w:webHidden/>
              </w:rPr>
              <w:t>5</w:t>
            </w:r>
            <w:r w:rsidR="0096364B">
              <w:rPr>
                <w:noProof/>
                <w:webHidden/>
              </w:rPr>
              <w:fldChar w:fldCharType="end"/>
            </w:r>
          </w:hyperlink>
        </w:p>
        <w:p w14:paraId="577A5039" w14:textId="77777777" w:rsidR="0096364B" w:rsidRDefault="008455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3444" w:history="1">
            <w:r w:rsidR="0096364B" w:rsidRPr="00311FA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6364B">
              <w:rPr>
                <w:noProof/>
                <w:webHidden/>
              </w:rPr>
              <w:tab/>
            </w:r>
            <w:r w:rsidR="0096364B">
              <w:rPr>
                <w:noProof/>
                <w:webHidden/>
              </w:rPr>
              <w:fldChar w:fldCharType="begin"/>
            </w:r>
            <w:r w:rsidR="0096364B">
              <w:rPr>
                <w:noProof/>
                <w:webHidden/>
              </w:rPr>
              <w:instrText xml:space="preserve"> PAGEREF _Toc183093444 \h </w:instrText>
            </w:r>
            <w:r w:rsidR="0096364B">
              <w:rPr>
                <w:noProof/>
                <w:webHidden/>
              </w:rPr>
            </w:r>
            <w:r w:rsidR="0096364B">
              <w:rPr>
                <w:noProof/>
                <w:webHidden/>
              </w:rPr>
              <w:fldChar w:fldCharType="separate"/>
            </w:r>
            <w:r w:rsidR="0096364B">
              <w:rPr>
                <w:noProof/>
                <w:webHidden/>
              </w:rPr>
              <w:t>5</w:t>
            </w:r>
            <w:r w:rsidR="0096364B">
              <w:rPr>
                <w:noProof/>
                <w:webHidden/>
              </w:rPr>
              <w:fldChar w:fldCharType="end"/>
            </w:r>
          </w:hyperlink>
        </w:p>
        <w:p w14:paraId="0A648D20" w14:textId="77777777" w:rsidR="0096364B" w:rsidRDefault="008455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3445" w:history="1">
            <w:r w:rsidR="0096364B" w:rsidRPr="00311FA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6364B">
              <w:rPr>
                <w:noProof/>
                <w:webHidden/>
              </w:rPr>
              <w:tab/>
            </w:r>
            <w:r w:rsidR="0096364B">
              <w:rPr>
                <w:noProof/>
                <w:webHidden/>
              </w:rPr>
              <w:fldChar w:fldCharType="begin"/>
            </w:r>
            <w:r w:rsidR="0096364B">
              <w:rPr>
                <w:noProof/>
                <w:webHidden/>
              </w:rPr>
              <w:instrText xml:space="preserve"> PAGEREF _Toc183093445 \h </w:instrText>
            </w:r>
            <w:r w:rsidR="0096364B">
              <w:rPr>
                <w:noProof/>
                <w:webHidden/>
              </w:rPr>
            </w:r>
            <w:r w:rsidR="0096364B">
              <w:rPr>
                <w:noProof/>
                <w:webHidden/>
              </w:rPr>
              <w:fldChar w:fldCharType="separate"/>
            </w:r>
            <w:r w:rsidR="0096364B">
              <w:rPr>
                <w:noProof/>
                <w:webHidden/>
              </w:rPr>
              <w:t>5</w:t>
            </w:r>
            <w:r w:rsidR="0096364B">
              <w:rPr>
                <w:noProof/>
                <w:webHidden/>
              </w:rPr>
              <w:fldChar w:fldCharType="end"/>
            </w:r>
          </w:hyperlink>
        </w:p>
        <w:p w14:paraId="4E86C61D" w14:textId="77777777" w:rsidR="0096364B" w:rsidRDefault="008455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3446" w:history="1">
            <w:r w:rsidR="0096364B" w:rsidRPr="00311FA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6364B">
              <w:rPr>
                <w:noProof/>
                <w:webHidden/>
              </w:rPr>
              <w:tab/>
            </w:r>
            <w:r w:rsidR="0096364B">
              <w:rPr>
                <w:noProof/>
                <w:webHidden/>
              </w:rPr>
              <w:fldChar w:fldCharType="begin"/>
            </w:r>
            <w:r w:rsidR="0096364B">
              <w:rPr>
                <w:noProof/>
                <w:webHidden/>
              </w:rPr>
              <w:instrText xml:space="preserve"> PAGEREF _Toc183093446 \h </w:instrText>
            </w:r>
            <w:r w:rsidR="0096364B">
              <w:rPr>
                <w:noProof/>
                <w:webHidden/>
              </w:rPr>
            </w:r>
            <w:r w:rsidR="0096364B">
              <w:rPr>
                <w:noProof/>
                <w:webHidden/>
              </w:rPr>
              <w:fldChar w:fldCharType="separate"/>
            </w:r>
            <w:r w:rsidR="0096364B">
              <w:rPr>
                <w:noProof/>
                <w:webHidden/>
              </w:rPr>
              <w:t>6</w:t>
            </w:r>
            <w:r w:rsidR="0096364B">
              <w:rPr>
                <w:noProof/>
                <w:webHidden/>
              </w:rPr>
              <w:fldChar w:fldCharType="end"/>
            </w:r>
          </w:hyperlink>
        </w:p>
        <w:p w14:paraId="236B16EF" w14:textId="77777777" w:rsidR="0096364B" w:rsidRDefault="008455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3447" w:history="1">
            <w:r w:rsidR="0096364B" w:rsidRPr="00311FA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6364B">
              <w:rPr>
                <w:noProof/>
                <w:webHidden/>
              </w:rPr>
              <w:tab/>
            </w:r>
            <w:r w:rsidR="0096364B">
              <w:rPr>
                <w:noProof/>
                <w:webHidden/>
              </w:rPr>
              <w:fldChar w:fldCharType="begin"/>
            </w:r>
            <w:r w:rsidR="0096364B">
              <w:rPr>
                <w:noProof/>
                <w:webHidden/>
              </w:rPr>
              <w:instrText xml:space="preserve"> PAGEREF _Toc183093447 \h </w:instrText>
            </w:r>
            <w:r w:rsidR="0096364B">
              <w:rPr>
                <w:noProof/>
                <w:webHidden/>
              </w:rPr>
            </w:r>
            <w:r w:rsidR="0096364B">
              <w:rPr>
                <w:noProof/>
                <w:webHidden/>
              </w:rPr>
              <w:fldChar w:fldCharType="separate"/>
            </w:r>
            <w:r w:rsidR="0096364B">
              <w:rPr>
                <w:noProof/>
                <w:webHidden/>
              </w:rPr>
              <w:t>7</w:t>
            </w:r>
            <w:r w:rsidR="0096364B">
              <w:rPr>
                <w:noProof/>
                <w:webHidden/>
              </w:rPr>
              <w:fldChar w:fldCharType="end"/>
            </w:r>
          </w:hyperlink>
        </w:p>
        <w:p w14:paraId="5E5BA4D7" w14:textId="77777777" w:rsidR="0096364B" w:rsidRDefault="008455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3448" w:history="1">
            <w:r w:rsidR="0096364B" w:rsidRPr="00311FA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6364B">
              <w:rPr>
                <w:noProof/>
                <w:webHidden/>
              </w:rPr>
              <w:tab/>
            </w:r>
            <w:r w:rsidR="0096364B">
              <w:rPr>
                <w:noProof/>
                <w:webHidden/>
              </w:rPr>
              <w:fldChar w:fldCharType="begin"/>
            </w:r>
            <w:r w:rsidR="0096364B">
              <w:rPr>
                <w:noProof/>
                <w:webHidden/>
              </w:rPr>
              <w:instrText xml:space="preserve"> PAGEREF _Toc183093448 \h </w:instrText>
            </w:r>
            <w:r w:rsidR="0096364B">
              <w:rPr>
                <w:noProof/>
                <w:webHidden/>
              </w:rPr>
            </w:r>
            <w:r w:rsidR="0096364B">
              <w:rPr>
                <w:noProof/>
                <w:webHidden/>
              </w:rPr>
              <w:fldChar w:fldCharType="separate"/>
            </w:r>
            <w:r w:rsidR="0096364B">
              <w:rPr>
                <w:noProof/>
                <w:webHidden/>
              </w:rPr>
              <w:t>8</w:t>
            </w:r>
            <w:r w:rsidR="0096364B">
              <w:rPr>
                <w:noProof/>
                <w:webHidden/>
              </w:rPr>
              <w:fldChar w:fldCharType="end"/>
            </w:r>
          </w:hyperlink>
        </w:p>
        <w:p w14:paraId="7CCFBA06" w14:textId="77777777" w:rsidR="0096364B" w:rsidRDefault="008455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3449" w:history="1">
            <w:r w:rsidR="0096364B" w:rsidRPr="00311FA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6364B">
              <w:rPr>
                <w:noProof/>
                <w:webHidden/>
              </w:rPr>
              <w:tab/>
            </w:r>
            <w:r w:rsidR="0096364B">
              <w:rPr>
                <w:noProof/>
                <w:webHidden/>
              </w:rPr>
              <w:fldChar w:fldCharType="begin"/>
            </w:r>
            <w:r w:rsidR="0096364B">
              <w:rPr>
                <w:noProof/>
                <w:webHidden/>
              </w:rPr>
              <w:instrText xml:space="preserve"> PAGEREF _Toc183093449 \h </w:instrText>
            </w:r>
            <w:r w:rsidR="0096364B">
              <w:rPr>
                <w:noProof/>
                <w:webHidden/>
              </w:rPr>
            </w:r>
            <w:r w:rsidR="0096364B">
              <w:rPr>
                <w:noProof/>
                <w:webHidden/>
              </w:rPr>
              <w:fldChar w:fldCharType="separate"/>
            </w:r>
            <w:r w:rsidR="0096364B">
              <w:rPr>
                <w:noProof/>
                <w:webHidden/>
              </w:rPr>
              <w:t>10</w:t>
            </w:r>
            <w:r w:rsidR="0096364B">
              <w:rPr>
                <w:noProof/>
                <w:webHidden/>
              </w:rPr>
              <w:fldChar w:fldCharType="end"/>
            </w:r>
          </w:hyperlink>
        </w:p>
        <w:p w14:paraId="482063ED" w14:textId="77777777" w:rsidR="0096364B" w:rsidRDefault="008455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3450" w:history="1">
            <w:r w:rsidR="0096364B" w:rsidRPr="00311FA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6364B">
              <w:rPr>
                <w:noProof/>
                <w:webHidden/>
              </w:rPr>
              <w:tab/>
            </w:r>
            <w:r w:rsidR="0096364B">
              <w:rPr>
                <w:noProof/>
                <w:webHidden/>
              </w:rPr>
              <w:fldChar w:fldCharType="begin"/>
            </w:r>
            <w:r w:rsidR="0096364B">
              <w:rPr>
                <w:noProof/>
                <w:webHidden/>
              </w:rPr>
              <w:instrText xml:space="preserve"> PAGEREF _Toc183093450 \h </w:instrText>
            </w:r>
            <w:r w:rsidR="0096364B">
              <w:rPr>
                <w:noProof/>
                <w:webHidden/>
              </w:rPr>
            </w:r>
            <w:r w:rsidR="0096364B">
              <w:rPr>
                <w:noProof/>
                <w:webHidden/>
              </w:rPr>
              <w:fldChar w:fldCharType="separate"/>
            </w:r>
            <w:r w:rsidR="0096364B">
              <w:rPr>
                <w:noProof/>
                <w:webHidden/>
              </w:rPr>
              <w:t>10</w:t>
            </w:r>
            <w:r w:rsidR="0096364B">
              <w:rPr>
                <w:noProof/>
                <w:webHidden/>
              </w:rPr>
              <w:fldChar w:fldCharType="end"/>
            </w:r>
          </w:hyperlink>
        </w:p>
        <w:p w14:paraId="1DA65C95" w14:textId="77777777" w:rsidR="0096364B" w:rsidRDefault="008455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3451" w:history="1">
            <w:r w:rsidR="0096364B" w:rsidRPr="00311FA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6364B">
              <w:rPr>
                <w:noProof/>
                <w:webHidden/>
              </w:rPr>
              <w:tab/>
            </w:r>
            <w:r w:rsidR="0096364B">
              <w:rPr>
                <w:noProof/>
                <w:webHidden/>
              </w:rPr>
              <w:fldChar w:fldCharType="begin"/>
            </w:r>
            <w:r w:rsidR="0096364B">
              <w:rPr>
                <w:noProof/>
                <w:webHidden/>
              </w:rPr>
              <w:instrText xml:space="preserve"> PAGEREF _Toc183093451 \h </w:instrText>
            </w:r>
            <w:r w:rsidR="0096364B">
              <w:rPr>
                <w:noProof/>
                <w:webHidden/>
              </w:rPr>
            </w:r>
            <w:r w:rsidR="0096364B">
              <w:rPr>
                <w:noProof/>
                <w:webHidden/>
              </w:rPr>
              <w:fldChar w:fldCharType="separate"/>
            </w:r>
            <w:r w:rsidR="0096364B">
              <w:rPr>
                <w:noProof/>
                <w:webHidden/>
              </w:rPr>
              <w:t>10</w:t>
            </w:r>
            <w:r w:rsidR="0096364B">
              <w:rPr>
                <w:noProof/>
                <w:webHidden/>
              </w:rPr>
              <w:fldChar w:fldCharType="end"/>
            </w:r>
          </w:hyperlink>
        </w:p>
        <w:p w14:paraId="123A7FAC" w14:textId="77777777" w:rsidR="0096364B" w:rsidRDefault="008455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3452" w:history="1">
            <w:r w:rsidR="0096364B" w:rsidRPr="00311FA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6364B">
              <w:rPr>
                <w:noProof/>
                <w:webHidden/>
              </w:rPr>
              <w:tab/>
            </w:r>
            <w:r w:rsidR="0096364B">
              <w:rPr>
                <w:noProof/>
                <w:webHidden/>
              </w:rPr>
              <w:fldChar w:fldCharType="begin"/>
            </w:r>
            <w:r w:rsidR="0096364B">
              <w:rPr>
                <w:noProof/>
                <w:webHidden/>
              </w:rPr>
              <w:instrText xml:space="preserve"> PAGEREF _Toc183093452 \h </w:instrText>
            </w:r>
            <w:r w:rsidR="0096364B">
              <w:rPr>
                <w:noProof/>
                <w:webHidden/>
              </w:rPr>
            </w:r>
            <w:r w:rsidR="0096364B">
              <w:rPr>
                <w:noProof/>
                <w:webHidden/>
              </w:rPr>
              <w:fldChar w:fldCharType="separate"/>
            </w:r>
            <w:r w:rsidR="0096364B">
              <w:rPr>
                <w:noProof/>
                <w:webHidden/>
              </w:rPr>
              <w:t>10</w:t>
            </w:r>
            <w:r w:rsidR="0096364B">
              <w:rPr>
                <w:noProof/>
                <w:webHidden/>
              </w:rPr>
              <w:fldChar w:fldCharType="end"/>
            </w:r>
          </w:hyperlink>
        </w:p>
        <w:p w14:paraId="69409E28" w14:textId="77777777" w:rsidR="0096364B" w:rsidRDefault="008455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3453" w:history="1">
            <w:r w:rsidR="0096364B" w:rsidRPr="00311FA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6364B">
              <w:rPr>
                <w:noProof/>
                <w:webHidden/>
              </w:rPr>
              <w:tab/>
            </w:r>
            <w:r w:rsidR="0096364B">
              <w:rPr>
                <w:noProof/>
                <w:webHidden/>
              </w:rPr>
              <w:fldChar w:fldCharType="begin"/>
            </w:r>
            <w:r w:rsidR="0096364B">
              <w:rPr>
                <w:noProof/>
                <w:webHidden/>
              </w:rPr>
              <w:instrText xml:space="preserve"> PAGEREF _Toc183093453 \h </w:instrText>
            </w:r>
            <w:r w:rsidR="0096364B">
              <w:rPr>
                <w:noProof/>
                <w:webHidden/>
              </w:rPr>
            </w:r>
            <w:r w:rsidR="0096364B">
              <w:rPr>
                <w:noProof/>
                <w:webHidden/>
              </w:rPr>
              <w:fldChar w:fldCharType="separate"/>
            </w:r>
            <w:r w:rsidR="0096364B">
              <w:rPr>
                <w:noProof/>
                <w:webHidden/>
              </w:rPr>
              <w:t>10</w:t>
            </w:r>
            <w:r w:rsidR="0096364B">
              <w:rPr>
                <w:noProof/>
                <w:webHidden/>
              </w:rPr>
              <w:fldChar w:fldCharType="end"/>
            </w:r>
          </w:hyperlink>
        </w:p>
        <w:p w14:paraId="6F0058F8" w14:textId="77777777" w:rsidR="0096364B" w:rsidRDefault="008455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3454" w:history="1">
            <w:r w:rsidR="0096364B" w:rsidRPr="00311FA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6364B">
              <w:rPr>
                <w:noProof/>
                <w:webHidden/>
              </w:rPr>
              <w:tab/>
            </w:r>
            <w:r w:rsidR="0096364B">
              <w:rPr>
                <w:noProof/>
                <w:webHidden/>
              </w:rPr>
              <w:fldChar w:fldCharType="begin"/>
            </w:r>
            <w:r w:rsidR="0096364B">
              <w:rPr>
                <w:noProof/>
                <w:webHidden/>
              </w:rPr>
              <w:instrText xml:space="preserve"> PAGEREF _Toc183093454 \h </w:instrText>
            </w:r>
            <w:r w:rsidR="0096364B">
              <w:rPr>
                <w:noProof/>
                <w:webHidden/>
              </w:rPr>
            </w:r>
            <w:r w:rsidR="0096364B">
              <w:rPr>
                <w:noProof/>
                <w:webHidden/>
              </w:rPr>
              <w:fldChar w:fldCharType="separate"/>
            </w:r>
            <w:r w:rsidR="0096364B">
              <w:rPr>
                <w:noProof/>
                <w:webHidden/>
              </w:rPr>
              <w:t>10</w:t>
            </w:r>
            <w:r w:rsidR="0096364B">
              <w:rPr>
                <w:noProof/>
                <w:webHidden/>
              </w:rPr>
              <w:fldChar w:fldCharType="end"/>
            </w:r>
          </w:hyperlink>
        </w:p>
        <w:p w14:paraId="7B620645" w14:textId="77777777" w:rsidR="0096364B" w:rsidRDefault="008455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3455" w:history="1">
            <w:r w:rsidR="0096364B" w:rsidRPr="00311FA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6364B">
              <w:rPr>
                <w:noProof/>
                <w:webHidden/>
              </w:rPr>
              <w:tab/>
            </w:r>
            <w:r w:rsidR="0096364B">
              <w:rPr>
                <w:noProof/>
                <w:webHidden/>
              </w:rPr>
              <w:fldChar w:fldCharType="begin"/>
            </w:r>
            <w:r w:rsidR="0096364B">
              <w:rPr>
                <w:noProof/>
                <w:webHidden/>
              </w:rPr>
              <w:instrText xml:space="preserve"> PAGEREF _Toc183093455 \h </w:instrText>
            </w:r>
            <w:r w:rsidR="0096364B">
              <w:rPr>
                <w:noProof/>
                <w:webHidden/>
              </w:rPr>
            </w:r>
            <w:r w:rsidR="0096364B">
              <w:rPr>
                <w:noProof/>
                <w:webHidden/>
              </w:rPr>
              <w:fldChar w:fldCharType="separate"/>
            </w:r>
            <w:r w:rsidR="0096364B">
              <w:rPr>
                <w:noProof/>
                <w:webHidden/>
              </w:rPr>
              <w:t>10</w:t>
            </w:r>
            <w:r w:rsidR="0096364B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0934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Изучить особенности качества сервисных процессов, определить основные стандарты качества - российские и международные, определить вклад российских компаний в развитие ESG стандартов.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0934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Стратегия ESG и стандарты качества сервисных процессов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0934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7"/>
        <w:gridCol w:w="1897"/>
        <w:gridCol w:w="5496"/>
      </w:tblGrid>
      <w:tr w:rsidR="00751095" w:rsidRPr="0096364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6364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6364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6364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364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6364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364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6364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96364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6364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636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6364B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96364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6364B">
              <w:rPr>
                <w:rFonts w:ascii="Times New Roman" w:hAnsi="Times New Roman" w:cs="Times New Roman"/>
              </w:rPr>
              <w:t xml:space="preserve"> осуществлять стратегическое управление организациями в сфере сервиса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636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364B">
              <w:rPr>
                <w:rFonts w:ascii="Times New Roman" w:hAnsi="Times New Roman" w:cs="Times New Roman"/>
                <w:lang w:bidi="ru-RU"/>
              </w:rPr>
              <w:t xml:space="preserve">ОПК-2.1 - Осуществляет стратегическое управление сервисной деятельностью на различных </w:t>
            </w:r>
            <w:proofErr w:type="gramStart"/>
            <w:r w:rsidRPr="0096364B">
              <w:rPr>
                <w:rFonts w:ascii="Times New Roman" w:hAnsi="Times New Roman" w:cs="Times New Roman"/>
                <w:lang w:bidi="ru-RU"/>
              </w:rPr>
              <w:t>уровнях</w:t>
            </w:r>
            <w:proofErr w:type="gramEnd"/>
            <w:r w:rsidRPr="0096364B">
              <w:rPr>
                <w:rFonts w:ascii="Times New Roman" w:hAnsi="Times New Roman" w:cs="Times New Roman"/>
                <w:lang w:bidi="ru-RU"/>
              </w:rPr>
              <w:t xml:space="preserve"> управления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636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364B">
              <w:rPr>
                <w:rFonts w:ascii="Times New Roman" w:hAnsi="Times New Roman" w:cs="Times New Roman"/>
              </w:rPr>
              <w:t xml:space="preserve">Знать: </w:t>
            </w:r>
            <w:r w:rsidR="00316402" w:rsidRPr="0096364B">
              <w:rPr>
                <w:rFonts w:ascii="Times New Roman" w:hAnsi="Times New Roman" w:cs="Times New Roman"/>
              </w:rPr>
              <w:t xml:space="preserve">понятие и составные элементы стратегии </w:t>
            </w:r>
            <w:r w:rsidR="00316402" w:rsidRPr="0096364B">
              <w:rPr>
                <w:rFonts w:ascii="Times New Roman" w:hAnsi="Times New Roman" w:cs="Times New Roman"/>
                <w:lang w:val="en-US"/>
              </w:rPr>
              <w:t>ESG</w:t>
            </w:r>
            <w:r w:rsidRPr="0096364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636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364B">
              <w:rPr>
                <w:rFonts w:ascii="Times New Roman" w:hAnsi="Times New Roman" w:cs="Times New Roman"/>
              </w:rPr>
              <w:t xml:space="preserve">Уметь: </w:t>
            </w:r>
            <w:r w:rsidR="00FD518F" w:rsidRPr="0096364B">
              <w:rPr>
                <w:rFonts w:ascii="Times New Roman" w:hAnsi="Times New Roman" w:cs="Times New Roman"/>
              </w:rPr>
              <w:t xml:space="preserve">определять направление </w:t>
            </w:r>
            <w:proofErr w:type="gramStart"/>
            <w:r w:rsidR="00FD518F" w:rsidRPr="0096364B">
              <w:rPr>
                <w:rFonts w:ascii="Times New Roman" w:hAnsi="Times New Roman" w:cs="Times New Roman"/>
              </w:rPr>
              <w:t>стратегического</w:t>
            </w:r>
            <w:proofErr w:type="gramEnd"/>
            <w:r w:rsidR="00FD518F" w:rsidRPr="0096364B">
              <w:rPr>
                <w:rFonts w:ascii="Times New Roman" w:hAnsi="Times New Roman" w:cs="Times New Roman"/>
              </w:rPr>
              <w:t xml:space="preserve"> развития компании с учетом повестки </w:t>
            </w:r>
            <w:r w:rsidR="00FD518F" w:rsidRPr="0096364B">
              <w:rPr>
                <w:rFonts w:ascii="Times New Roman" w:hAnsi="Times New Roman" w:cs="Times New Roman"/>
                <w:lang w:val="en-US"/>
              </w:rPr>
              <w:t>ESG</w:t>
            </w:r>
            <w:r w:rsidRPr="0096364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6364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6364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6364B">
              <w:rPr>
                <w:rFonts w:ascii="Times New Roman" w:hAnsi="Times New Roman" w:cs="Times New Roman"/>
              </w:rPr>
              <w:t xml:space="preserve">навыками </w:t>
            </w:r>
            <w:proofErr w:type="gramStart"/>
            <w:r w:rsidR="00FD518F" w:rsidRPr="0096364B">
              <w:rPr>
                <w:rFonts w:ascii="Times New Roman" w:hAnsi="Times New Roman" w:cs="Times New Roman"/>
              </w:rPr>
              <w:t>стратегического</w:t>
            </w:r>
            <w:proofErr w:type="gramEnd"/>
            <w:r w:rsidR="00FD518F" w:rsidRPr="0096364B">
              <w:rPr>
                <w:rFonts w:ascii="Times New Roman" w:hAnsi="Times New Roman" w:cs="Times New Roman"/>
              </w:rPr>
              <w:t xml:space="preserve"> управления сервисной деятельностью на различных уровнях управления</w:t>
            </w:r>
            <w:r w:rsidRPr="0096364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6364B" w14:paraId="0B69FA4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433DE" w14:textId="77777777" w:rsidR="00751095" w:rsidRPr="009636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6364B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96364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6364B">
              <w:rPr>
                <w:rFonts w:ascii="Times New Roman" w:hAnsi="Times New Roman" w:cs="Times New Roman"/>
              </w:rPr>
              <w:t xml:space="preserve"> разрабатывать и внедрять системы управления качеством услуг в избранной профессиональной сфере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6AE54" w14:textId="77777777" w:rsidR="00751095" w:rsidRPr="009636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364B">
              <w:rPr>
                <w:rFonts w:ascii="Times New Roman" w:hAnsi="Times New Roman" w:cs="Times New Roman"/>
                <w:lang w:bidi="ru-RU"/>
              </w:rPr>
              <w:t xml:space="preserve">ОПК-3.1 - Разрабатывает и внедряет системы менеджмента качества в </w:t>
            </w:r>
            <w:proofErr w:type="gramStart"/>
            <w:r w:rsidRPr="0096364B">
              <w:rPr>
                <w:rFonts w:ascii="Times New Roman" w:hAnsi="Times New Roman" w:cs="Times New Roman"/>
                <w:lang w:bidi="ru-RU"/>
              </w:rPr>
              <w:t>соответствии</w:t>
            </w:r>
            <w:proofErr w:type="gramEnd"/>
            <w:r w:rsidRPr="0096364B">
              <w:rPr>
                <w:rFonts w:ascii="Times New Roman" w:hAnsi="Times New Roman" w:cs="Times New Roman"/>
                <w:lang w:bidi="ru-RU"/>
              </w:rPr>
              <w:t xml:space="preserve"> с национальными и международными стандартами качества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AAED3" w14:textId="77777777" w:rsidR="00751095" w:rsidRPr="009636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364B">
              <w:rPr>
                <w:rFonts w:ascii="Times New Roman" w:hAnsi="Times New Roman" w:cs="Times New Roman"/>
              </w:rPr>
              <w:t xml:space="preserve">Знать: </w:t>
            </w:r>
            <w:r w:rsidR="00316402" w:rsidRPr="0096364B">
              <w:rPr>
                <w:rFonts w:ascii="Times New Roman" w:hAnsi="Times New Roman" w:cs="Times New Roman"/>
              </w:rPr>
              <w:t>понятие качества услуг, особенности оценки качества услуг, национальные и международные стандарты качества услуг</w:t>
            </w:r>
            <w:r w:rsidRPr="0096364B">
              <w:rPr>
                <w:rFonts w:ascii="Times New Roman" w:hAnsi="Times New Roman" w:cs="Times New Roman"/>
              </w:rPr>
              <w:t xml:space="preserve"> </w:t>
            </w:r>
          </w:p>
          <w:p w14:paraId="0741941F" w14:textId="77777777" w:rsidR="00751095" w:rsidRPr="009636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364B">
              <w:rPr>
                <w:rFonts w:ascii="Times New Roman" w:hAnsi="Times New Roman" w:cs="Times New Roman"/>
              </w:rPr>
              <w:t xml:space="preserve">Уметь: </w:t>
            </w:r>
            <w:r w:rsidR="00FD518F" w:rsidRPr="0096364B">
              <w:rPr>
                <w:rFonts w:ascii="Times New Roman" w:hAnsi="Times New Roman" w:cs="Times New Roman"/>
              </w:rPr>
              <w:t>формировать единую систему управления качеством услуг в компании</w:t>
            </w:r>
            <w:r w:rsidRPr="0096364B">
              <w:rPr>
                <w:rFonts w:ascii="Times New Roman" w:hAnsi="Times New Roman" w:cs="Times New Roman"/>
              </w:rPr>
              <w:t xml:space="preserve">. </w:t>
            </w:r>
          </w:p>
          <w:p w14:paraId="79DC16F7" w14:textId="77777777" w:rsidR="00751095" w:rsidRPr="0096364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6364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6364B">
              <w:rPr>
                <w:rFonts w:ascii="Times New Roman" w:hAnsi="Times New Roman" w:cs="Times New Roman"/>
              </w:rPr>
              <w:t xml:space="preserve">навыками разработки и внедрения системы менеджмента качества в </w:t>
            </w:r>
            <w:proofErr w:type="gramStart"/>
            <w:r w:rsidR="00FD518F" w:rsidRPr="0096364B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FD518F" w:rsidRPr="0096364B">
              <w:rPr>
                <w:rFonts w:ascii="Times New Roman" w:hAnsi="Times New Roman" w:cs="Times New Roman"/>
              </w:rPr>
              <w:t xml:space="preserve"> с национальными и международными стандартами качества</w:t>
            </w:r>
            <w:r w:rsidRPr="0096364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6364B" w14:paraId="1E0C1BB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3CCC2" w14:textId="77777777" w:rsidR="00751095" w:rsidRPr="009636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6364B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96364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6364B">
              <w:rPr>
                <w:rFonts w:ascii="Times New Roman" w:hAnsi="Times New Roman" w:cs="Times New Roman"/>
              </w:rPr>
              <w:t xml:space="preserve"> научно обосновывать направления деятельности по разработке концепции и стратегии развития бизнеса в сфере сервиса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3338D" w14:textId="77777777" w:rsidR="00751095" w:rsidRPr="009636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364B">
              <w:rPr>
                <w:rFonts w:ascii="Times New Roman" w:hAnsi="Times New Roman" w:cs="Times New Roman"/>
                <w:lang w:bidi="ru-RU"/>
              </w:rPr>
              <w:t>ПК-5.1 - Умеет производить анализ конкурентной среды на основе современных научных концепций и методов исследования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D727A" w14:textId="77777777" w:rsidR="00751095" w:rsidRPr="009636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364B">
              <w:rPr>
                <w:rFonts w:ascii="Times New Roman" w:hAnsi="Times New Roman" w:cs="Times New Roman"/>
              </w:rPr>
              <w:t xml:space="preserve">Знать: </w:t>
            </w:r>
            <w:r w:rsidR="00316402" w:rsidRPr="0096364B">
              <w:rPr>
                <w:rFonts w:ascii="Times New Roman" w:hAnsi="Times New Roman" w:cs="Times New Roman"/>
              </w:rPr>
              <w:t>основные этапы разработки стратегии управления качеством услуг на предприятии</w:t>
            </w:r>
            <w:r w:rsidRPr="0096364B">
              <w:rPr>
                <w:rFonts w:ascii="Times New Roman" w:hAnsi="Times New Roman" w:cs="Times New Roman"/>
              </w:rPr>
              <w:t xml:space="preserve"> </w:t>
            </w:r>
          </w:p>
          <w:p w14:paraId="153D8C63" w14:textId="77777777" w:rsidR="00751095" w:rsidRPr="009636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364B">
              <w:rPr>
                <w:rFonts w:ascii="Times New Roman" w:hAnsi="Times New Roman" w:cs="Times New Roman"/>
              </w:rPr>
              <w:t xml:space="preserve">Уметь: </w:t>
            </w:r>
            <w:r w:rsidR="00FD518F" w:rsidRPr="0096364B">
              <w:rPr>
                <w:rFonts w:ascii="Times New Roman" w:hAnsi="Times New Roman" w:cs="Times New Roman"/>
              </w:rPr>
              <w:t>проводить анализ конкурентной среды и стандартов качества конкурентов на основе современных научных концепций и методов исследования</w:t>
            </w:r>
            <w:r w:rsidRPr="0096364B">
              <w:rPr>
                <w:rFonts w:ascii="Times New Roman" w:hAnsi="Times New Roman" w:cs="Times New Roman"/>
              </w:rPr>
              <w:t xml:space="preserve">. </w:t>
            </w:r>
          </w:p>
          <w:p w14:paraId="753F722D" w14:textId="77777777" w:rsidR="00751095" w:rsidRPr="0096364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6364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6364B">
              <w:rPr>
                <w:rFonts w:ascii="Times New Roman" w:hAnsi="Times New Roman" w:cs="Times New Roman"/>
              </w:rPr>
              <w:t>навыками проведения сравнительного анализа</w:t>
            </w:r>
            <w:r w:rsidRPr="0096364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6364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9344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качества, специфика качества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Необходимость возникновения понятия качества, восприятие качества, оценка качества продукта и услуги - основные различия. Качество как составляющий элемент конкурентоспособности. Исторические аспекты управления качеством. Эволюция управления качеством. Зарубежные модели управления качеством. Национальные концепции управления качеством.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497A82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90F10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Понятие ESG, история возникновения и история трансформации.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7AC14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Концепции корпоративной социальной ответственности, устойчивого развития, повестки ESG. Трактовка ESG, современные вызовы. Три основных компонента концепции ESG: Environmental (экологические), Social (социальные) и Governance (управленческие) аспекты. Принципы и критерии концепции управления ESG. SDG - цели устойчивого развития. Значение принципов ESG для современных компаний. Роль регуляторов и стандартизаторов в области ESG.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559BA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4248B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EC5A8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5A339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780CDC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DEBDA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Опыт ESG российских и зарубежных компаний.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1F443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Нефинансовая отчетность компаний - отчеты о корпоративной социальной ответственности, интегрированной ответственности, ESG российских и зарубежных компаний. Значение сочетания финансовой успешности и социальной ответственности для сервисных предприятий. Интеграция принципов ESG в корпоративную стратегию сервисной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894FB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C3255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7C9E5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D2AB9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9BBE7A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76E53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Национальные и международные стандарты качества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446BE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стандарта качества, основные элементы, стандарты группы ISO, российские стандарты. Международные и национальные стандарты качества в сфере сервиса, оказание услуг с учетом заявленного качества с учётом целей и задач устойчивого развития. Системы экологического менеджмента на основе международных стандартов ИСО серии 14000.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EBB57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9C589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FF569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A9F8D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9344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9344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45"/>
        <w:gridCol w:w="31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E5C6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6364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Курочкина,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Ю.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64B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качеством услуг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96364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Ю.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Курочкина.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64B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64B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— 172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84557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page/1" w:history="1">
              <w:r w:rsidR="00984247" w:rsidRPr="0096364B">
                <w:rPr>
                  <w:color w:val="00008B"/>
                  <w:u w:val="single"/>
                  <w:lang w:val="en-US"/>
                </w:rPr>
                <w:t>https://urait.ru/viewer/upravl ... kachestvom-uslug-512424#page/1</w:t>
              </w:r>
            </w:hyperlink>
          </w:p>
        </w:tc>
      </w:tr>
      <w:tr w:rsidR="00262CF0" w:rsidRPr="007E6725" w14:paraId="0B43D9E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B20D0B" w14:textId="77777777" w:rsidR="00262CF0" w:rsidRPr="0096364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Тебекин</w:t>
            </w:r>
            <w:proofErr w:type="spellEnd"/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64B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качеством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96364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Тебекин</w:t>
            </w:r>
            <w:proofErr w:type="spellEnd"/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64B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64B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— 410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AB14A5" w14:textId="77777777" w:rsidR="00262CF0" w:rsidRPr="0096364B" w:rsidRDefault="0084557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anchor="page/1" w:history="1">
              <w:r w:rsidR="00984247">
                <w:rPr>
                  <w:color w:val="00008B"/>
                  <w:u w:val="single"/>
                </w:rPr>
                <w:t>https://urait.ru/viewer/upravlenie-kachestvom-510700#page/1</w:t>
              </w:r>
            </w:hyperlink>
          </w:p>
        </w:tc>
      </w:tr>
      <w:tr w:rsidR="00262CF0" w:rsidRPr="007E6725" w14:paraId="2545783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0A61B5" w14:textId="77777777" w:rsidR="00262CF0" w:rsidRPr="0096364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Горбашко</w:t>
            </w:r>
            <w:proofErr w:type="spellEnd"/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64B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качеством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96364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/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Горбашко</w:t>
            </w:r>
            <w:proofErr w:type="spellEnd"/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64B">
              <w:rPr>
                <w:rFonts w:ascii="Times New Roman" w:hAnsi="Times New Roman" w:cs="Times New Roman"/>
                <w:sz w:val="24"/>
                <w:szCs w:val="24"/>
              </w:rPr>
              <w:t xml:space="preserve">— 4-е изд., </w:t>
            </w:r>
            <w:proofErr w:type="spellStart"/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64B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— 397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5335D8" w14:textId="77777777" w:rsidR="00262CF0" w:rsidRPr="0096364B" w:rsidRDefault="0084557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anchor="page/1" w:history="1">
              <w:r w:rsidR="00984247">
                <w:rPr>
                  <w:color w:val="00008B"/>
                  <w:u w:val="single"/>
                </w:rPr>
                <w:t>https://urait.ru/viewer/upravlenie-kachestvom-510566#page/1</w:t>
              </w:r>
            </w:hyperlink>
          </w:p>
        </w:tc>
      </w:tr>
      <w:tr w:rsidR="00262CF0" w:rsidRPr="004E5C6F" w14:paraId="55F29F1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207F4F" w14:textId="77777777" w:rsidR="00262CF0" w:rsidRPr="0096364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Васин</w:t>
            </w:r>
            <w:proofErr w:type="gramEnd"/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,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64B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качеством. Всеобщий подход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96364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/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Васин.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64B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64B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— 334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64B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C0EA8A" w14:textId="77777777" w:rsidR="00262CF0" w:rsidRPr="007E6725" w:rsidRDefault="0084557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anchor="page/1" w:history="1">
              <w:r w:rsidR="00984247" w:rsidRPr="0096364B">
                <w:rPr>
                  <w:color w:val="00008B"/>
                  <w:u w:val="single"/>
                  <w:lang w:val="en-US"/>
                </w:rPr>
                <w:t>https://urait.ru/viewer/upravl ... seobschiy-podhod-531776#page/1</w:t>
              </w:r>
            </w:hyperlink>
          </w:p>
        </w:tc>
      </w:tr>
    </w:tbl>
    <w:p w14:paraId="570D085B" w14:textId="77777777" w:rsidR="0091168E" w:rsidRPr="0096364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9344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87A3B6B" w14:textId="77777777" w:rsidTr="007B550D">
        <w:tc>
          <w:tcPr>
            <w:tcW w:w="9345" w:type="dxa"/>
          </w:tcPr>
          <w:p w14:paraId="57CE82B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4F3B03E" w14:textId="77777777" w:rsidTr="007B550D">
        <w:tc>
          <w:tcPr>
            <w:tcW w:w="9345" w:type="dxa"/>
          </w:tcPr>
          <w:p w14:paraId="7446388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83BC007" w14:textId="77777777" w:rsidTr="007B550D">
        <w:tc>
          <w:tcPr>
            <w:tcW w:w="9345" w:type="dxa"/>
          </w:tcPr>
          <w:p w14:paraId="53BD178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FF371EE" w14:textId="77777777" w:rsidTr="007B550D">
        <w:tc>
          <w:tcPr>
            <w:tcW w:w="9345" w:type="dxa"/>
          </w:tcPr>
          <w:p w14:paraId="4742924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9344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4557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934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6364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6364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6364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6364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6364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6364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636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364B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6364B">
              <w:rPr>
                <w:sz w:val="22"/>
                <w:szCs w:val="22"/>
              </w:rPr>
              <w:t>комплексом</w:t>
            </w:r>
            <w:proofErr w:type="gramStart"/>
            <w:r w:rsidRPr="0096364B">
              <w:rPr>
                <w:sz w:val="22"/>
                <w:szCs w:val="22"/>
              </w:rPr>
              <w:t>.С</w:t>
            </w:r>
            <w:proofErr w:type="gramEnd"/>
            <w:r w:rsidRPr="0096364B">
              <w:rPr>
                <w:sz w:val="22"/>
                <w:szCs w:val="22"/>
              </w:rPr>
              <w:t>пециализированная</w:t>
            </w:r>
            <w:proofErr w:type="spellEnd"/>
            <w:r w:rsidRPr="0096364B">
              <w:rPr>
                <w:sz w:val="22"/>
                <w:szCs w:val="22"/>
              </w:rPr>
              <w:t xml:space="preserve">  мебель и оборудование: Учебная мебель на 72 посадочных мест; </w:t>
            </w:r>
            <w:proofErr w:type="gramStart"/>
            <w:r w:rsidRPr="0096364B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96364B">
              <w:rPr>
                <w:sz w:val="22"/>
                <w:szCs w:val="22"/>
                <w:lang w:val="en-US"/>
              </w:rPr>
              <w:t>Intel</w:t>
            </w:r>
            <w:r w:rsidRPr="0096364B">
              <w:rPr>
                <w:sz w:val="22"/>
                <w:szCs w:val="22"/>
              </w:rPr>
              <w:t xml:space="preserve"> </w:t>
            </w:r>
            <w:proofErr w:type="spellStart"/>
            <w:r w:rsidRPr="009636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6364B">
              <w:rPr>
                <w:sz w:val="22"/>
                <w:szCs w:val="22"/>
              </w:rPr>
              <w:t>3 2100 3.1/2</w:t>
            </w:r>
            <w:r w:rsidRPr="0096364B">
              <w:rPr>
                <w:sz w:val="22"/>
                <w:szCs w:val="22"/>
                <w:lang w:val="en-US"/>
              </w:rPr>
              <w:t>Gb</w:t>
            </w:r>
            <w:r w:rsidRPr="0096364B">
              <w:rPr>
                <w:sz w:val="22"/>
                <w:szCs w:val="22"/>
              </w:rPr>
              <w:t>/500</w:t>
            </w:r>
            <w:r w:rsidRPr="0096364B">
              <w:rPr>
                <w:sz w:val="22"/>
                <w:szCs w:val="22"/>
                <w:lang w:val="en-US"/>
              </w:rPr>
              <w:t>Gb</w:t>
            </w:r>
            <w:r w:rsidRPr="0096364B">
              <w:rPr>
                <w:sz w:val="22"/>
                <w:szCs w:val="22"/>
              </w:rPr>
              <w:t>/</w:t>
            </w:r>
            <w:r w:rsidRPr="0096364B">
              <w:rPr>
                <w:sz w:val="22"/>
                <w:szCs w:val="22"/>
                <w:lang w:val="en-US"/>
              </w:rPr>
              <w:t>LG</w:t>
            </w:r>
            <w:r w:rsidRPr="0096364B">
              <w:rPr>
                <w:sz w:val="22"/>
                <w:szCs w:val="22"/>
              </w:rPr>
              <w:t xml:space="preserve"> </w:t>
            </w:r>
            <w:r w:rsidRPr="0096364B">
              <w:rPr>
                <w:sz w:val="22"/>
                <w:szCs w:val="22"/>
                <w:lang w:val="en-US"/>
              </w:rPr>
              <w:t>L</w:t>
            </w:r>
            <w:r w:rsidRPr="0096364B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96364B">
              <w:rPr>
                <w:sz w:val="22"/>
                <w:szCs w:val="22"/>
              </w:rPr>
              <w:t>Мультимедиф</w:t>
            </w:r>
            <w:proofErr w:type="spellEnd"/>
            <w:r w:rsidRPr="0096364B">
              <w:rPr>
                <w:sz w:val="22"/>
                <w:szCs w:val="22"/>
              </w:rPr>
              <w:t xml:space="preserve"> </w:t>
            </w:r>
            <w:r w:rsidRPr="0096364B">
              <w:rPr>
                <w:sz w:val="22"/>
                <w:szCs w:val="22"/>
                <w:lang w:val="en-US"/>
              </w:rPr>
              <w:t>Epson</w:t>
            </w:r>
            <w:r w:rsidRPr="0096364B">
              <w:rPr>
                <w:sz w:val="22"/>
                <w:szCs w:val="22"/>
              </w:rPr>
              <w:t xml:space="preserve"> </w:t>
            </w:r>
            <w:r w:rsidRPr="0096364B">
              <w:rPr>
                <w:sz w:val="22"/>
                <w:szCs w:val="22"/>
                <w:lang w:val="en-US"/>
              </w:rPr>
              <w:t>EB</w:t>
            </w:r>
            <w:r w:rsidRPr="0096364B">
              <w:rPr>
                <w:sz w:val="22"/>
                <w:szCs w:val="22"/>
              </w:rPr>
              <w:t>-</w:t>
            </w:r>
            <w:r w:rsidRPr="0096364B">
              <w:rPr>
                <w:sz w:val="22"/>
                <w:szCs w:val="22"/>
                <w:lang w:val="en-US"/>
              </w:rPr>
              <w:t>X</w:t>
            </w:r>
            <w:r w:rsidRPr="0096364B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96364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6364B">
              <w:rPr>
                <w:sz w:val="22"/>
                <w:szCs w:val="22"/>
              </w:rPr>
              <w:t xml:space="preserve"> </w:t>
            </w:r>
            <w:r w:rsidRPr="0096364B">
              <w:rPr>
                <w:sz w:val="22"/>
                <w:szCs w:val="22"/>
                <w:lang w:val="en-US"/>
              </w:rPr>
              <w:t>TA</w:t>
            </w:r>
            <w:r w:rsidRPr="0096364B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96364B">
              <w:rPr>
                <w:sz w:val="22"/>
                <w:szCs w:val="22"/>
                <w:lang w:val="en-US"/>
              </w:rPr>
              <w:t>Hi</w:t>
            </w:r>
            <w:r w:rsidRPr="0096364B">
              <w:rPr>
                <w:sz w:val="22"/>
                <w:szCs w:val="22"/>
              </w:rPr>
              <w:t>-</w:t>
            </w:r>
            <w:r w:rsidRPr="0096364B">
              <w:rPr>
                <w:sz w:val="22"/>
                <w:szCs w:val="22"/>
                <w:lang w:val="en-US"/>
              </w:rPr>
              <w:t>Fi</w:t>
            </w:r>
            <w:r w:rsidRPr="0096364B">
              <w:rPr>
                <w:sz w:val="22"/>
                <w:szCs w:val="22"/>
              </w:rPr>
              <w:t xml:space="preserve"> </w:t>
            </w:r>
            <w:r w:rsidRPr="0096364B">
              <w:rPr>
                <w:sz w:val="22"/>
                <w:szCs w:val="22"/>
                <w:lang w:val="en-US"/>
              </w:rPr>
              <w:t>PRO</w:t>
            </w:r>
            <w:r w:rsidRPr="0096364B">
              <w:rPr>
                <w:sz w:val="22"/>
                <w:szCs w:val="22"/>
              </w:rPr>
              <w:t xml:space="preserve"> </w:t>
            </w:r>
            <w:r w:rsidRPr="0096364B">
              <w:rPr>
                <w:sz w:val="22"/>
                <w:szCs w:val="22"/>
                <w:lang w:val="en-US"/>
              </w:rPr>
              <w:t>MASK</w:t>
            </w:r>
            <w:r w:rsidRPr="0096364B">
              <w:rPr>
                <w:sz w:val="22"/>
                <w:szCs w:val="22"/>
              </w:rPr>
              <w:t>6</w:t>
            </w:r>
            <w:r w:rsidRPr="0096364B">
              <w:rPr>
                <w:sz w:val="22"/>
                <w:szCs w:val="22"/>
                <w:lang w:val="en-US"/>
              </w:rPr>
              <w:t>T</w:t>
            </w:r>
            <w:r w:rsidRPr="0096364B">
              <w:rPr>
                <w:sz w:val="22"/>
                <w:szCs w:val="22"/>
              </w:rPr>
              <w:t>-</w:t>
            </w:r>
            <w:r w:rsidRPr="0096364B">
              <w:rPr>
                <w:sz w:val="22"/>
                <w:szCs w:val="22"/>
                <w:lang w:val="en-US"/>
              </w:rPr>
              <w:t>W</w:t>
            </w:r>
            <w:r w:rsidRPr="0096364B">
              <w:rPr>
                <w:sz w:val="22"/>
                <w:szCs w:val="22"/>
              </w:rPr>
              <w:t xml:space="preserve"> - 2 шт., Экран  с электроприводом </w:t>
            </w:r>
            <w:r w:rsidRPr="0096364B">
              <w:rPr>
                <w:sz w:val="22"/>
                <w:szCs w:val="22"/>
                <w:lang w:val="en-US"/>
              </w:rPr>
              <w:t>Draper</w:t>
            </w:r>
            <w:r w:rsidRPr="0096364B">
              <w:rPr>
                <w:sz w:val="22"/>
                <w:szCs w:val="22"/>
              </w:rPr>
              <w:t xml:space="preserve"> </w:t>
            </w:r>
            <w:r w:rsidRPr="0096364B">
              <w:rPr>
                <w:sz w:val="22"/>
                <w:szCs w:val="22"/>
                <w:lang w:val="en-US"/>
              </w:rPr>
              <w:t>Baronet</w:t>
            </w:r>
            <w:r w:rsidRPr="0096364B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</w:t>
            </w:r>
            <w:proofErr w:type="gramEnd"/>
            <w:r w:rsidRPr="0096364B">
              <w:rPr>
                <w:sz w:val="22"/>
                <w:szCs w:val="22"/>
              </w:rPr>
              <w:t xml:space="preserve">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636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364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6364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6364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6364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6364B" w14:paraId="5B8E1BD0" w14:textId="77777777" w:rsidTr="008416EB">
        <w:tc>
          <w:tcPr>
            <w:tcW w:w="7797" w:type="dxa"/>
            <w:shd w:val="clear" w:color="auto" w:fill="auto"/>
          </w:tcPr>
          <w:p w14:paraId="1966AF20" w14:textId="77777777" w:rsidR="002C735C" w:rsidRPr="009636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364B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6364B">
              <w:rPr>
                <w:sz w:val="22"/>
                <w:szCs w:val="22"/>
              </w:rPr>
              <w:t>комплексом</w:t>
            </w:r>
            <w:proofErr w:type="gramStart"/>
            <w:r w:rsidRPr="0096364B">
              <w:rPr>
                <w:sz w:val="22"/>
                <w:szCs w:val="22"/>
              </w:rPr>
              <w:t>.С</w:t>
            </w:r>
            <w:proofErr w:type="gramEnd"/>
            <w:r w:rsidRPr="0096364B">
              <w:rPr>
                <w:sz w:val="22"/>
                <w:szCs w:val="22"/>
              </w:rPr>
              <w:t>пециализированная</w:t>
            </w:r>
            <w:proofErr w:type="spellEnd"/>
            <w:r w:rsidRPr="0096364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6364B">
              <w:rPr>
                <w:sz w:val="22"/>
                <w:szCs w:val="22"/>
              </w:rPr>
              <w:t xml:space="preserve">Учебная мебель на 100 посадочных мест, доска меловая - 1 шт., тумба - 1 шт., Компьютер </w:t>
            </w:r>
            <w:r w:rsidRPr="0096364B">
              <w:rPr>
                <w:sz w:val="22"/>
                <w:szCs w:val="22"/>
                <w:lang w:val="en-US"/>
              </w:rPr>
              <w:t>Intel</w:t>
            </w:r>
            <w:r w:rsidRPr="0096364B">
              <w:rPr>
                <w:sz w:val="22"/>
                <w:szCs w:val="22"/>
              </w:rPr>
              <w:t xml:space="preserve"> </w:t>
            </w:r>
            <w:proofErr w:type="spellStart"/>
            <w:r w:rsidRPr="009636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6364B">
              <w:rPr>
                <w:sz w:val="22"/>
                <w:szCs w:val="22"/>
              </w:rPr>
              <w:t>3 2100 3.3/4</w:t>
            </w:r>
            <w:r w:rsidRPr="0096364B">
              <w:rPr>
                <w:sz w:val="22"/>
                <w:szCs w:val="22"/>
                <w:lang w:val="en-US"/>
              </w:rPr>
              <w:t>Gb</w:t>
            </w:r>
            <w:r w:rsidRPr="0096364B">
              <w:rPr>
                <w:sz w:val="22"/>
                <w:szCs w:val="22"/>
              </w:rPr>
              <w:t>/500</w:t>
            </w:r>
            <w:r w:rsidRPr="0096364B">
              <w:rPr>
                <w:sz w:val="22"/>
                <w:szCs w:val="22"/>
                <w:lang w:val="en-US"/>
              </w:rPr>
              <w:t>Gb</w:t>
            </w:r>
            <w:r w:rsidRPr="0096364B">
              <w:rPr>
                <w:sz w:val="22"/>
                <w:szCs w:val="22"/>
              </w:rPr>
              <w:t>/</w:t>
            </w:r>
            <w:proofErr w:type="spellStart"/>
            <w:r w:rsidRPr="0096364B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96364B">
              <w:rPr>
                <w:sz w:val="22"/>
                <w:szCs w:val="22"/>
              </w:rPr>
              <w:t xml:space="preserve">193 - 1 шт., Проектор </w:t>
            </w:r>
            <w:r w:rsidRPr="0096364B">
              <w:rPr>
                <w:sz w:val="22"/>
                <w:szCs w:val="22"/>
                <w:lang w:val="en-US"/>
              </w:rPr>
              <w:t>Sanyo</w:t>
            </w:r>
            <w:r w:rsidRPr="0096364B">
              <w:rPr>
                <w:sz w:val="22"/>
                <w:szCs w:val="22"/>
              </w:rPr>
              <w:t xml:space="preserve"> </w:t>
            </w:r>
            <w:r w:rsidRPr="0096364B">
              <w:rPr>
                <w:sz w:val="22"/>
                <w:szCs w:val="22"/>
                <w:lang w:val="en-US"/>
              </w:rPr>
              <w:t>PLCXU</w:t>
            </w:r>
            <w:r w:rsidRPr="0096364B">
              <w:rPr>
                <w:sz w:val="22"/>
                <w:szCs w:val="22"/>
              </w:rPr>
              <w:t xml:space="preserve">106 - 1 шт., Колонки </w:t>
            </w:r>
            <w:r w:rsidRPr="0096364B">
              <w:rPr>
                <w:sz w:val="22"/>
                <w:szCs w:val="22"/>
                <w:lang w:val="en-US"/>
              </w:rPr>
              <w:t>Hi</w:t>
            </w:r>
            <w:r w:rsidRPr="0096364B">
              <w:rPr>
                <w:sz w:val="22"/>
                <w:szCs w:val="22"/>
              </w:rPr>
              <w:t>-</w:t>
            </w:r>
            <w:r w:rsidRPr="0096364B">
              <w:rPr>
                <w:sz w:val="22"/>
                <w:szCs w:val="22"/>
                <w:lang w:val="en-US"/>
              </w:rPr>
              <w:t>Fi</w:t>
            </w:r>
            <w:r w:rsidRPr="0096364B">
              <w:rPr>
                <w:sz w:val="22"/>
                <w:szCs w:val="22"/>
              </w:rPr>
              <w:t xml:space="preserve"> </w:t>
            </w:r>
            <w:r w:rsidRPr="0096364B">
              <w:rPr>
                <w:sz w:val="22"/>
                <w:szCs w:val="22"/>
                <w:lang w:val="en-US"/>
              </w:rPr>
              <w:t>PRO</w:t>
            </w:r>
            <w:r w:rsidRPr="0096364B">
              <w:rPr>
                <w:sz w:val="22"/>
                <w:szCs w:val="22"/>
              </w:rPr>
              <w:t xml:space="preserve"> </w:t>
            </w:r>
            <w:r w:rsidRPr="0096364B">
              <w:rPr>
                <w:sz w:val="22"/>
                <w:szCs w:val="22"/>
                <w:lang w:val="en-US"/>
              </w:rPr>
              <w:t>MASK</w:t>
            </w:r>
            <w:r w:rsidRPr="0096364B">
              <w:rPr>
                <w:sz w:val="22"/>
                <w:szCs w:val="22"/>
              </w:rPr>
              <w:t>6</w:t>
            </w:r>
            <w:r w:rsidRPr="0096364B">
              <w:rPr>
                <w:sz w:val="22"/>
                <w:szCs w:val="22"/>
                <w:lang w:val="en-US"/>
              </w:rPr>
              <w:t>T</w:t>
            </w:r>
            <w:r w:rsidRPr="0096364B">
              <w:rPr>
                <w:sz w:val="22"/>
                <w:szCs w:val="22"/>
              </w:rPr>
              <w:t>-</w:t>
            </w:r>
            <w:r w:rsidRPr="0096364B">
              <w:rPr>
                <w:sz w:val="22"/>
                <w:szCs w:val="22"/>
                <w:lang w:val="en-US"/>
              </w:rPr>
              <w:t>W</w:t>
            </w:r>
            <w:r w:rsidRPr="0096364B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96364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6364B">
              <w:rPr>
                <w:sz w:val="22"/>
                <w:szCs w:val="22"/>
              </w:rPr>
              <w:t xml:space="preserve"> </w:t>
            </w:r>
            <w:r w:rsidRPr="0096364B">
              <w:rPr>
                <w:sz w:val="22"/>
                <w:szCs w:val="22"/>
                <w:lang w:val="en-US"/>
              </w:rPr>
              <w:t>TA</w:t>
            </w:r>
            <w:r w:rsidRPr="0096364B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96364B">
              <w:rPr>
                <w:sz w:val="22"/>
                <w:szCs w:val="22"/>
                <w:lang w:val="en-US"/>
              </w:rPr>
              <w:t>Matte</w:t>
            </w:r>
            <w:r w:rsidRPr="0096364B">
              <w:rPr>
                <w:sz w:val="22"/>
                <w:szCs w:val="22"/>
              </w:rPr>
              <w:t xml:space="preserve"> </w:t>
            </w:r>
            <w:r w:rsidRPr="0096364B">
              <w:rPr>
                <w:sz w:val="22"/>
                <w:szCs w:val="22"/>
                <w:lang w:val="en-US"/>
              </w:rPr>
              <w:t>White</w:t>
            </w:r>
            <w:r w:rsidRPr="0096364B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</w:t>
            </w:r>
            <w:proofErr w:type="gramEnd"/>
            <w:r w:rsidRPr="0096364B">
              <w:rPr>
                <w:sz w:val="22"/>
                <w:szCs w:val="22"/>
              </w:rPr>
              <w:t xml:space="preserve">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59152D" w14:textId="77777777" w:rsidR="002C735C" w:rsidRPr="009636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364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6364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6364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6364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6364B" w14:paraId="12570A22" w14:textId="77777777" w:rsidTr="008416EB">
        <w:tc>
          <w:tcPr>
            <w:tcW w:w="7797" w:type="dxa"/>
            <w:shd w:val="clear" w:color="auto" w:fill="auto"/>
          </w:tcPr>
          <w:p w14:paraId="75CDEACD" w14:textId="77777777" w:rsidR="002C735C" w:rsidRPr="009636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364B">
              <w:rPr>
                <w:sz w:val="22"/>
                <w:szCs w:val="22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6364B">
              <w:rPr>
                <w:sz w:val="22"/>
                <w:szCs w:val="22"/>
              </w:rPr>
              <w:t>комплексом</w:t>
            </w:r>
            <w:proofErr w:type="gramStart"/>
            <w:r w:rsidRPr="0096364B">
              <w:rPr>
                <w:sz w:val="22"/>
                <w:szCs w:val="22"/>
              </w:rPr>
              <w:t>.С</w:t>
            </w:r>
            <w:proofErr w:type="gramEnd"/>
            <w:r w:rsidRPr="0096364B">
              <w:rPr>
                <w:sz w:val="22"/>
                <w:szCs w:val="22"/>
              </w:rPr>
              <w:t>пециализированная</w:t>
            </w:r>
            <w:proofErr w:type="spellEnd"/>
            <w:r w:rsidRPr="0096364B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96364B">
              <w:rPr>
                <w:sz w:val="22"/>
                <w:szCs w:val="22"/>
                <w:lang w:val="en-US"/>
              </w:rPr>
              <w:t>Intel</w:t>
            </w:r>
            <w:r w:rsidRPr="0096364B">
              <w:rPr>
                <w:sz w:val="22"/>
                <w:szCs w:val="22"/>
              </w:rPr>
              <w:t xml:space="preserve"> </w:t>
            </w:r>
            <w:r w:rsidRPr="0096364B">
              <w:rPr>
                <w:sz w:val="22"/>
                <w:szCs w:val="22"/>
                <w:lang w:val="en-US"/>
              </w:rPr>
              <w:t>Core</w:t>
            </w:r>
            <w:r w:rsidRPr="0096364B">
              <w:rPr>
                <w:sz w:val="22"/>
                <w:szCs w:val="22"/>
              </w:rPr>
              <w:t xml:space="preserve"> 2 </w:t>
            </w:r>
            <w:r w:rsidRPr="0096364B">
              <w:rPr>
                <w:sz w:val="22"/>
                <w:szCs w:val="22"/>
                <w:lang w:val="en-US"/>
              </w:rPr>
              <w:t>Duo</w:t>
            </w:r>
            <w:r w:rsidRPr="0096364B">
              <w:rPr>
                <w:sz w:val="22"/>
                <w:szCs w:val="22"/>
              </w:rPr>
              <w:t xml:space="preserve"> </w:t>
            </w:r>
            <w:r w:rsidRPr="0096364B">
              <w:rPr>
                <w:sz w:val="22"/>
                <w:szCs w:val="22"/>
                <w:lang w:val="en-US"/>
              </w:rPr>
              <w:t>E</w:t>
            </w:r>
            <w:r w:rsidRPr="0096364B">
              <w:rPr>
                <w:sz w:val="22"/>
                <w:szCs w:val="22"/>
              </w:rPr>
              <w:t>7300 2.6/2</w:t>
            </w:r>
            <w:r w:rsidRPr="0096364B">
              <w:rPr>
                <w:sz w:val="22"/>
                <w:szCs w:val="22"/>
                <w:lang w:val="en-US"/>
              </w:rPr>
              <w:t>Gb</w:t>
            </w:r>
            <w:r w:rsidRPr="0096364B">
              <w:rPr>
                <w:sz w:val="22"/>
                <w:szCs w:val="22"/>
              </w:rPr>
              <w:t>/120</w:t>
            </w:r>
            <w:r w:rsidRPr="0096364B">
              <w:rPr>
                <w:sz w:val="22"/>
                <w:szCs w:val="22"/>
                <w:lang w:val="en-US"/>
              </w:rPr>
              <w:t>Gb</w:t>
            </w:r>
            <w:r w:rsidRPr="0096364B">
              <w:rPr>
                <w:sz w:val="22"/>
                <w:szCs w:val="22"/>
              </w:rPr>
              <w:t>/19</w:t>
            </w:r>
            <w:r w:rsidRPr="0096364B">
              <w:rPr>
                <w:sz w:val="22"/>
                <w:szCs w:val="22"/>
                <w:lang w:val="en-US"/>
              </w:rPr>
              <w:t>Samsung</w:t>
            </w:r>
            <w:r w:rsidRPr="0096364B">
              <w:rPr>
                <w:sz w:val="22"/>
                <w:szCs w:val="22"/>
              </w:rPr>
              <w:t xml:space="preserve"> 943</w:t>
            </w:r>
            <w:r w:rsidRPr="0096364B">
              <w:rPr>
                <w:sz w:val="22"/>
                <w:szCs w:val="22"/>
                <w:lang w:val="en-US"/>
              </w:rPr>
              <w:t>N</w:t>
            </w:r>
            <w:r w:rsidRPr="0096364B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96364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6364B">
              <w:rPr>
                <w:sz w:val="22"/>
                <w:szCs w:val="22"/>
              </w:rPr>
              <w:t xml:space="preserve"> </w:t>
            </w:r>
            <w:r w:rsidRPr="0096364B">
              <w:rPr>
                <w:sz w:val="22"/>
                <w:szCs w:val="22"/>
                <w:lang w:val="en-US"/>
              </w:rPr>
              <w:t>EX</w:t>
            </w:r>
            <w:r w:rsidRPr="0096364B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96364B">
              <w:rPr>
                <w:sz w:val="22"/>
                <w:szCs w:val="22"/>
              </w:rPr>
              <w:t>доп</w:t>
            </w:r>
            <w:proofErr w:type="gramStart"/>
            <w:r w:rsidRPr="0096364B">
              <w:rPr>
                <w:sz w:val="22"/>
                <w:szCs w:val="22"/>
              </w:rPr>
              <w:t>.к</w:t>
            </w:r>
            <w:proofErr w:type="gramEnd"/>
            <w:r w:rsidRPr="0096364B">
              <w:rPr>
                <w:sz w:val="22"/>
                <w:szCs w:val="22"/>
              </w:rPr>
              <w:t>омплект</w:t>
            </w:r>
            <w:proofErr w:type="spellEnd"/>
            <w:r w:rsidRPr="0096364B">
              <w:rPr>
                <w:sz w:val="22"/>
                <w:szCs w:val="22"/>
              </w:rPr>
              <w:t xml:space="preserve">. - 1 шт.,  Акустическая система </w:t>
            </w:r>
            <w:r w:rsidRPr="0096364B">
              <w:rPr>
                <w:sz w:val="22"/>
                <w:szCs w:val="22"/>
                <w:lang w:val="en-US"/>
              </w:rPr>
              <w:t>JBL</w:t>
            </w:r>
            <w:r w:rsidRPr="0096364B">
              <w:rPr>
                <w:sz w:val="22"/>
                <w:szCs w:val="22"/>
              </w:rPr>
              <w:t xml:space="preserve"> </w:t>
            </w:r>
            <w:r w:rsidRPr="0096364B">
              <w:rPr>
                <w:sz w:val="22"/>
                <w:szCs w:val="22"/>
                <w:lang w:val="en-US"/>
              </w:rPr>
              <w:t>CONTROL</w:t>
            </w:r>
            <w:r w:rsidRPr="0096364B">
              <w:rPr>
                <w:sz w:val="22"/>
                <w:szCs w:val="22"/>
              </w:rPr>
              <w:t xml:space="preserve"> 25 </w:t>
            </w:r>
            <w:r w:rsidRPr="0096364B">
              <w:rPr>
                <w:sz w:val="22"/>
                <w:szCs w:val="22"/>
                <w:lang w:val="en-US"/>
              </w:rPr>
              <w:t>WH</w:t>
            </w:r>
            <w:r w:rsidRPr="0096364B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B5BE6B" w14:textId="77777777" w:rsidR="002C735C" w:rsidRPr="009636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364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6364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6364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6364B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9344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934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934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9345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6364B" w14:paraId="6DD05DA2" w14:textId="77777777" w:rsidTr="0096364B">
        <w:tc>
          <w:tcPr>
            <w:tcW w:w="562" w:type="dxa"/>
          </w:tcPr>
          <w:p w14:paraId="13FFC58A" w14:textId="77777777" w:rsidR="0096364B" w:rsidRPr="004E5C6F" w:rsidRDefault="009636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649F1DC" w14:textId="77777777" w:rsidR="0096364B" w:rsidRDefault="009636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9345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636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364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9345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6364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6364B" w14:paraId="5A1C9382" w14:textId="77777777" w:rsidTr="00801458">
        <w:tc>
          <w:tcPr>
            <w:tcW w:w="2336" w:type="dxa"/>
          </w:tcPr>
          <w:p w14:paraId="4C518DAB" w14:textId="77777777" w:rsidR="005D65A5" w:rsidRPr="009636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364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636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364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636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364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636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364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6364B" w14:paraId="07658034" w14:textId="77777777" w:rsidTr="00801458">
        <w:tc>
          <w:tcPr>
            <w:tcW w:w="2336" w:type="dxa"/>
          </w:tcPr>
          <w:p w14:paraId="1553D698" w14:textId="78F29BFB" w:rsidR="005D65A5" w:rsidRPr="009636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364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6364B" w:rsidRDefault="007478E0" w:rsidP="00801458">
            <w:pPr>
              <w:rPr>
                <w:rFonts w:ascii="Times New Roman" w:hAnsi="Times New Roman" w:cs="Times New Roman"/>
              </w:rPr>
            </w:pPr>
            <w:r w:rsidRPr="0096364B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96364B" w:rsidRDefault="007478E0" w:rsidP="00801458">
            <w:pPr>
              <w:rPr>
                <w:rFonts w:ascii="Times New Roman" w:hAnsi="Times New Roman" w:cs="Times New Roman"/>
              </w:rPr>
            </w:pPr>
            <w:r w:rsidRPr="0096364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6364B" w:rsidRDefault="007478E0" w:rsidP="00801458">
            <w:pPr>
              <w:rPr>
                <w:rFonts w:ascii="Times New Roman" w:hAnsi="Times New Roman" w:cs="Times New Roman"/>
              </w:rPr>
            </w:pPr>
            <w:r w:rsidRPr="0096364B">
              <w:rPr>
                <w:rFonts w:ascii="Times New Roman" w:hAnsi="Times New Roman" w:cs="Times New Roman"/>
                <w:lang w:val="en-US"/>
              </w:rPr>
              <w:t>180</w:t>
            </w:r>
          </w:p>
        </w:tc>
      </w:tr>
      <w:tr w:rsidR="005D65A5" w:rsidRPr="0096364B" w14:paraId="35347524" w14:textId="77777777" w:rsidTr="00801458">
        <w:tc>
          <w:tcPr>
            <w:tcW w:w="2336" w:type="dxa"/>
          </w:tcPr>
          <w:p w14:paraId="302C6630" w14:textId="77777777" w:rsidR="005D65A5" w:rsidRPr="009636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364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258FCE1" w14:textId="77777777" w:rsidR="005D65A5" w:rsidRPr="0096364B" w:rsidRDefault="007478E0" w:rsidP="00801458">
            <w:pPr>
              <w:rPr>
                <w:rFonts w:ascii="Times New Roman" w:hAnsi="Times New Roman" w:cs="Times New Roman"/>
              </w:rPr>
            </w:pPr>
            <w:r w:rsidRPr="0096364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1AEA1B7B" w14:textId="77777777" w:rsidR="005D65A5" w:rsidRPr="0096364B" w:rsidRDefault="007478E0" w:rsidP="00801458">
            <w:pPr>
              <w:rPr>
                <w:rFonts w:ascii="Times New Roman" w:hAnsi="Times New Roman" w:cs="Times New Roman"/>
              </w:rPr>
            </w:pPr>
            <w:r w:rsidRPr="0096364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2D0C10" w14:textId="77777777" w:rsidR="005D65A5" w:rsidRPr="0096364B" w:rsidRDefault="007478E0" w:rsidP="00801458">
            <w:pPr>
              <w:rPr>
                <w:rFonts w:ascii="Times New Roman" w:hAnsi="Times New Roman" w:cs="Times New Roman"/>
              </w:rPr>
            </w:pPr>
            <w:r w:rsidRPr="0096364B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5D65A5" w:rsidRPr="0096364B" w14:paraId="168E5CC7" w14:textId="77777777" w:rsidTr="00801458">
        <w:tc>
          <w:tcPr>
            <w:tcW w:w="2336" w:type="dxa"/>
          </w:tcPr>
          <w:p w14:paraId="387EA9D0" w14:textId="77777777" w:rsidR="005D65A5" w:rsidRPr="009636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364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E457231" w14:textId="77777777" w:rsidR="005D65A5" w:rsidRPr="0096364B" w:rsidRDefault="007478E0" w:rsidP="00801458">
            <w:pPr>
              <w:rPr>
                <w:rFonts w:ascii="Times New Roman" w:hAnsi="Times New Roman" w:cs="Times New Roman"/>
              </w:rPr>
            </w:pPr>
            <w:r w:rsidRPr="0096364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93AB5A3" w14:textId="77777777" w:rsidR="005D65A5" w:rsidRPr="0096364B" w:rsidRDefault="007478E0" w:rsidP="00801458">
            <w:pPr>
              <w:rPr>
                <w:rFonts w:ascii="Times New Roman" w:hAnsi="Times New Roman" w:cs="Times New Roman"/>
              </w:rPr>
            </w:pPr>
            <w:r w:rsidRPr="0096364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C57275F" w14:textId="77777777" w:rsidR="005D65A5" w:rsidRPr="0096364B" w:rsidRDefault="007478E0" w:rsidP="00801458">
            <w:pPr>
              <w:rPr>
                <w:rFonts w:ascii="Times New Roman" w:hAnsi="Times New Roman" w:cs="Times New Roman"/>
              </w:rPr>
            </w:pPr>
            <w:r w:rsidRPr="0096364B">
              <w:rPr>
                <w:rFonts w:ascii="Times New Roman" w:hAnsi="Times New Roman" w:cs="Times New Roman"/>
                <w:lang w:val="en-US"/>
              </w:rPr>
              <w:t>45</w:t>
            </w:r>
          </w:p>
        </w:tc>
      </w:tr>
    </w:tbl>
    <w:p w14:paraId="6D01A11C" w14:textId="61720847" w:rsidR="00F56264" w:rsidRPr="0096364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6364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93453"/>
      <w:r w:rsidRPr="0096364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96364B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6364B" w:rsidRPr="0096364B" w14:paraId="046084CF" w14:textId="77777777" w:rsidTr="0096364B">
        <w:tc>
          <w:tcPr>
            <w:tcW w:w="562" w:type="dxa"/>
          </w:tcPr>
          <w:p w14:paraId="6C545D99" w14:textId="77777777" w:rsidR="0096364B" w:rsidRPr="0096364B" w:rsidRDefault="009636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B97A9F8" w14:textId="77777777" w:rsidR="0096364B" w:rsidRPr="0096364B" w:rsidRDefault="009636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364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DA51273" w14:textId="77777777" w:rsidR="0096364B" w:rsidRPr="0096364B" w:rsidRDefault="0096364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6364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93454"/>
      <w:r w:rsidRPr="0096364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6364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96364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6364B" w14:paraId="0267C479" w14:textId="77777777" w:rsidTr="00801458">
        <w:tc>
          <w:tcPr>
            <w:tcW w:w="2500" w:type="pct"/>
          </w:tcPr>
          <w:p w14:paraId="37F699C9" w14:textId="77777777" w:rsidR="00B8237E" w:rsidRPr="0096364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364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6364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364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6364B" w14:paraId="3F240151" w14:textId="77777777" w:rsidTr="00801458">
        <w:tc>
          <w:tcPr>
            <w:tcW w:w="2500" w:type="pct"/>
          </w:tcPr>
          <w:p w14:paraId="61E91592" w14:textId="61A0874C" w:rsidR="00B8237E" w:rsidRPr="0096364B" w:rsidRDefault="00B8237E" w:rsidP="00801458">
            <w:pPr>
              <w:rPr>
                <w:rFonts w:ascii="Times New Roman" w:hAnsi="Times New Roman" w:cs="Times New Roman"/>
              </w:rPr>
            </w:pPr>
            <w:r w:rsidRPr="0096364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6364B" w:rsidRDefault="005C548A" w:rsidP="00801458">
            <w:pPr>
              <w:rPr>
                <w:rFonts w:ascii="Times New Roman" w:hAnsi="Times New Roman" w:cs="Times New Roman"/>
              </w:rPr>
            </w:pPr>
            <w:r w:rsidRPr="0096364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96364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9345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684FB0" w14:textId="77777777" w:rsidR="0084557E" w:rsidRDefault="0084557E" w:rsidP="00315CA6">
      <w:pPr>
        <w:spacing w:after="0" w:line="240" w:lineRule="auto"/>
      </w:pPr>
      <w:r>
        <w:separator/>
      </w:r>
    </w:p>
  </w:endnote>
  <w:endnote w:type="continuationSeparator" w:id="0">
    <w:p w14:paraId="3E4AC04C" w14:textId="77777777" w:rsidR="0084557E" w:rsidRDefault="0084557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5C6F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7A519F" w14:textId="77777777" w:rsidR="0084557E" w:rsidRDefault="0084557E" w:rsidP="00315CA6">
      <w:pPr>
        <w:spacing w:after="0" w:line="240" w:lineRule="auto"/>
      </w:pPr>
      <w:r>
        <w:separator/>
      </w:r>
    </w:p>
  </w:footnote>
  <w:footnote w:type="continuationSeparator" w:id="0">
    <w:p w14:paraId="249D5570" w14:textId="77777777" w:rsidR="0084557E" w:rsidRDefault="0084557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5C6F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557E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364B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57C4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0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upravlenie-kachestvom-51070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upravlenie-kachestvom-uslug-512424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upravlenie-kachestvom-vseobschiy-podhod-531776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upravlenie-kachestvom-51056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FDE976-913D-40CF-AE3B-4D8036156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2980</Words>
  <Characters>16988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