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66D1F1" w:rsidR="00A77598" w:rsidRPr="00942A71" w:rsidRDefault="00942A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73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32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87326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087326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6E5C2D" w:rsidR="004475DA" w:rsidRPr="00942A71" w:rsidRDefault="00942A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4D6FAF" w14:textId="77777777" w:rsidR="0008732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6417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_Toc183016417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3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28C24333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18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_Toc183016418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3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3F98BEF7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19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_Toc183016419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3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61E2CF7D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0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_Toc183016420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4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553ECC5F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1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_Toc183016421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4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653329CF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2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_Toc183016422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4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76D7C71B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3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_Toc183016423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5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4EFE6000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4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_Toc183016424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5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0FB5D052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5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_Toc183016425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6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4D0597FB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6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_Toc183016426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7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6AA448E1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7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_Toc183016427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8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3B8CD1A1" w14:textId="77777777" w:rsidR="00087326" w:rsidRDefault="004C6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8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_Toc183016428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2452EAED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29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_Toc183016429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1C0B4CFB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30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_Toc183016430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78950C93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31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_Toc183016431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091069FA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32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_Toc183016432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55BE57FD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33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_Toc183016433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02425949" w14:textId="77777777" w:rsidR="00087326" w:rsidRDefault="004C6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34" w:history="1">
            <w:r w:rsidR="00087326" w:rsidRPr="004C4E1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87326">
              <w:rPr>
                <w:noProof/>
                <w:webHidden/>
              </w:rPr>
              <w:tab/>
            </w:r>
            <w:r w:rsidR="00087326">
              <w:rPr>
                <w:noProof/>
                <w:webHidden/>
              </w:rPr>
              <w:fldChar w:fldCharType="begin"/>
            </w:r>
            <w:r w:rsidR="00087326">
              <w:rPr>
                <w:noProof/>
                <w:webHidden/>
              </w:rPr>
              <w:instrText xml:space="preserve"> PAGEREF _Toc183016434 \h </w:instrText>
            </w:r>
            <w:r w:rsidR="00087326">
              <w:rPr>
                <w:noProof/>
                <w:webHidden/>
              </w:rPr>
            </w:r>
            <w:r w:rsidR="00087326">
              <w:rPr>
                <w:noProof/>
                <w:webHidden/>
              </w:rPr>
              <w:fldChar w:fldCharType="separate"/>
            </w:r>
            <w:r w:rsidR="00087326">
              <w:rPr>
                <w:noProof/>
                <w:webHidden/>
              </w:rPr>
              <w:t>10</w:t>
            </w:r>
            <w:r w:rsidR="0008732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6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6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6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873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73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73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73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3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73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32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732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873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73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73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73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326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087326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087326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73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326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0873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73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326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08732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7326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08732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7326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</w:t>
            </w:r>
            <w:proofErr w:type="gramStart"/>
            <w:r w:rsidR="00FD518F" w:rsidRPr="00087326">
              <w:rPr>
                <w:rFonts w:ascii="Times New Roman" w:hAnsi="Times New Roman" w:cs="Times New Roman"/>
              </w:rPr>
              <w:t>.</w:t>
            </w:r>
            <w:r w:rsidRPr="0008732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873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73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326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proofErr w:type="gramStart"/>
            <w:r w:rsidR="00FD518F" w:rsidRPr="00087326">
              <w:rPr>
                <w:rFonts w:ascii="Times New Roman" w:hAnsi="Times New Roman" w:cs="Times New Roman"/>
              </w:rPr>
              <w:t>.</w:t>
            </w:r>
            <w:r w:rsidRPr="000873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87326" w14:paraId="121B2E2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C28C" w14:textId="77777777" w:rsidR="00751095" w:rsidRPr="000873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08732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7326">
              <w:rPr>
                <w:rFonts w:ascii="Times New Roman" w:hAnsi="Times New Roman" w:cs="Times New Roman"/>
              </w:rPr>
              <w:t xml:space="preserve"> формировать технологическую концепцию сервисных организаций, организовывать внедрение технологических новаций и программного обеспечения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54C86" w14:textId="77777777" w:rsidR="00751095" w:rsidRPr="000873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326">
              <w:rPr>
                <w:rFonts w:ascii="Times New Roman" w:hAnsi="Times New Roman" w:cs="Times New Roman"/>
                <w:lang w:bidi="ru-RU"/>
              </w:rPr>
              <w:t>ОПК-1.3 - Демонстрирует умение работать с основными программными продуктами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9E73" w14:textId="77777777" w:rsidR="00751095" w:rsidRPr="000873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326">
              <w:rPr>
                <w:rFonts w:ascii="Times New Roman" w:hAnsi="Times New Roman" w:cs="Times New Roman"/>
              </w:rPr>
              <w:t xml:space="preserve">способы формирования </w:t>
            </w:r>
            <w:proofErr w:type="gramStart"/>
            <w:r w:rsidR="00316402" w:rsidRPr="00087326">
              <w:rPr>
                <w:rFonts w:ascii="Times New Roman" w:hAnsi="Times New Roman" w:cs="Times New Roman"/>
              </w:rPr>
              <w:t>технологическую</w:t>
            </w:r>
            <w:proofErr w:type="gramEnd"/>
            <w:r w:rsidR="00316402" w:rsidRPr="00087326">
              <w:rPr>
                <w:rFonts w:ascii="Times New Roman" w:hAnsi="Times New Roman" w:cs="Times New Roman"/>
              </w:rPr>
              <w:t xml:space="preserve"> концепции сервисных организаций с применением средств </w:t>
            </w:r>
            <w:r w:rsidR="00316402" w:rsidRPr="00087326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087326">
              <w:rPr>
                <w:rFonts w:ascii="Times New Roman" w:hAnsi="Times New Roman" w:cs="Times New Roman"/>
              </w:rPr>
              <w:t>-решений.</w:t>
            </w:r>
            <w:r w:rsidRPr="00087326">
              <w:rPr>
                <w:rFonts w:ascii="Times New Roman" w:hAnsi="Times New Roman" w:cs="Times New Roman"/>
              </w:rPr>
              <w:t xml:space="preserve"> </w:t>
            </w:r>
          </w:p>
          <w:p w14:paraId="07CC7F97" w14:textId="77777777" w:rsidR="00751095" w:rsidRPr="000873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326">
              <w:rPr>
                <w:rFonts w:ascii="Times New Roman" w:hAnsi="Times New Roman" w:cs="Times New Roman"/>
              </w:rPr>
              <w:t xml:space="preserve">способы формирования </w:t>
            </w:r>
            <w:proofErr w:type="gramStart"/>
            <w:r w:rsidR="00FD518F" w:rsidRPr="00087326">
              <w:rPr>
                <w:rFonts w:ascii="Times New Roman" w:hAnsi="Times New Roman" w:cs="Times New Roman"/>
              </w:rPr>
              <w:t>технологическую</w:t>
            </w:r>
            <w:proofErr w:type="gramEnd"/>
            <w:r w:rsidR="00FD518F" w:rsidRPr="00087326">
              <w:rPr>
                <w:rFonts w:ascii="Times New Roman" w:hAnsi="Times New Roman" w:cs="Times New Roman"/>
              </w:rPr>
              <w:t xml:space="preserve"> концепции сервисных организаций с применением средств </w:t>
            </w:r>
            <w:r w:rsidR="00FD518F" w:rsidRPr="0008732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7326">
              <w:rPr>
                <w:rFonts w:ascii="Times New Roman" w:hAnsi="Times New Roman" w:cs="Times New Roman"/>
              </w:rPr>
              <w:t>-решений.</w:t>
            </w:r>
            <w:r w:rsidRPr="00087326">
              <w:rPr>
                <w:rFonts w:ascii="Times New Roman" w:hAnsi="Times New Roman" w:cs="Times New Roman"/>
              </w:rPr>
              <w:t xml:space="preserve">. </w:t>
            </w:r>
          </w:p>
          <w:p w14:paraId="4B478737" w14:textId="77777777" w:rsidR="00751095" w:rsidRPr="000873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73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326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08732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87326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087326">
              <w:rPr>
                <w:rFonts w:ascii="Times New Roman" w:hAnsi="Times New Roman" w:cs="Times New Roman"/>
              </w:rPr>
              <w:t>.</w:t>
            </w:r>
            <w:r w:rsidRPr="000873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873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64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терминов "информация" и "данные".</w:t>
            </w:r>
            <w:r w:rsidRPr="00352B6F">
              <w:rPr>
                <w:lang w:bidi="ru-RU"/>
              </w:rPr>
              <w:br/>
              <w:t>Процессы связанные со сбором, хранением и обработкой информации. Их особенности.</w:t>
            </w:r>
            <w:r w:rsidRPr="00352B6F">
              <w:rPr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727D6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5B0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0E63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248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D42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AE0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B66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557DF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A65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6A1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352B6F">
              <w:rPr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CB68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408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B26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D46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3D27F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148A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9EF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2B3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9DF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F8F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3AE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5F1369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6CDF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5DD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применение современных BI-решений.</w:t>
            </w:r>
            <w:r w:rsidRPr="00352B6F">
              <w:rPr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A25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D98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6D8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017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64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64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73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С. М. Основы СУБД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-системы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gram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банковский институт имени Анатолия Собчака, 2023. — 102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978-5-4228-0159-6. — Текст</w:t>
            </w:r>
            <w:proofErr w:type="gram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/135783.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02.05.2024). — Режим доступа: для </w:t>
            </w:r>
            <w:proofErr w:type="spell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7326" w:rsidRDefault="004C6B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7E6725" w14:paraId="5257ED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C28B7F" w14:textId="77777777" w:rsidR="00262CF0" w:rsidRPr="000873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6E4B9E" w14:textId="77777777" w:rsidR="00262CF0" w:rsidRPr="007E6725" w:rsidRDefault="004C6B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7E6725" w14:paraId="6CECB6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396067" w14:textId="77777777" w:rsidR="00262CF0" w:rsidRPr="000873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Нестеров С. А.  Базы данных</w:t>
            </w:r>
            <w:proofErr w:type="gram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вузов. — Москва</w:t>
            </w:r>
            <w:proofErr w:type="gram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7326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340691" w14:textId="77777777" w:rsidR="00262CF0" w:rsidRPr="00087326" w:rsidRDefault="004C6B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64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CE8C01" w14:textId="77777777" w:rsidTr="007B550D">
        <w:tc>
          <w:tcPr>
            <w:tcW w:w="9345" w:type="dxa"/>
          </w:tcPr>
          <w:p w14:paraId="502328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DB9D6D" w14:textId="77777777" w:rsidTr="007B550D">
        <w:tc>
          <w:tcPr>
            <w:tcW w:w="9345" w:type="dxa"/>
          </w:tcPr>
          <w:p w14:paraId="61DE07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E992E6B" w14:textId="77777777" w:rsidTr="007B550D">
        <w:tc>
          <w:tcPr>
            <w:tcW w:w="9345" w:type="dxa"/>
          </w:tcPr>
          <w:p w14:paraId="0D332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14E4D9CA" w14:textId="77777777" w:rsidTr="007B550D">
        <w:tc>
          <w:tcPr>
            <w:tcW w:w="9345" w:type="dxa"/>
          </w:tcPr>
          <w:p w14:paraId="5596CA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20AABDFF" w14:textId="77777777" w:rsidTr="007B550D">
        <w:tc>
          <w:tcPr>
            <w:tcW w:w="9345" w:type="dxa"/>
          </w:tcPr>
          <w:p w14:paraId="2A83E3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4544CA48" w14:textId="77777777" w:rsidTr="007B550D">
        <w:tc>
          <w:tcPr>
            <w:tcW w:w="9345" w:type="dxa"/>
          </w:tcPr>
          <w:p w14:paraId="5147A9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231033" w14:textId="77777777" w:rsidTr="007B550D">
        <w:tc>
          <w:tcPr>
            <w:tcW w:w="9345" w:type="dxa"/>
          </w:tcPr>
          <w:p w14:paraId="7B10F8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279DFD90" w14:textId="77777777" w:rsidTr="007B550D">
        <w:tc>
          <w:tcPr>
            <w:tcW w:w="9345" w:type="dxa"/>
          </w:tcPr>
          <w:p w14:paraId="3D314E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136FD3D8" w14:textId="77777777" w:rsidTr="007B550D">
        <w:tc>
          <w:tcPr>
            <w:tcW w:w="9345" w:type="dxa"/>
          </w:tcPr>
          <w:p w14:paraId="73154E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64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6B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6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87326" w:rsidRPr="00723E75" w14:paraId="1B6508DA" w14:textId="77777777" w:rsidTr="00670049">
        <w:tc>
          <w:tcPr>
            <w:tcW w:w="7797" w:type="dxa"/>
            <w:shd w:val="clear" w:color="auto" w:fill="auto"/>
          </w:tcPr>
          <w:p w14:paraId="0B961A42" w14:textId="77777777" w:rsidR="00087326" w:rsidRPr="00723E75" w:rsidRDefault="00087326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3E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87A002A" w14:textId="77777777" w:rsidR="00087326" w:rsidRPr="00723E75" w:rsidRDefault="00087326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3E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87326" w:rsidRPr="00723E75" w14:paraId="485B60A5" w14:textId="77777777" w:rsidTr="00670049">
        <w:tc>
          <w:tcPr>
            <w:tcW w:w="7797" w:type="dxa"/>
            <w:shd w:val="clear" w:color="auto" w:fill="auto"/>
          </w:tcPr>
          <w:p w14:paraId="0E115283" w14:textId="77777777" w:rsidR="00087326" w:rsidRPr="00723E75" w:rsidRDefault="00087326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23E7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3E75">
              <w:rPr>
                <w:sz w:val="22"/>
                <w:szCs w:val="22"/>
              </w:rPr>
              <w:t>комплексом</w:t>
            </w:r>
            <w:proofErr w:type="gramStart"/>
            <w:r w:rsidRPr="00723E75">
              <w:rPr>
                <w:sz w:val="22"/>
                <w:szCs w:val="22"/>
              </w:rPr>
              <w:t>.С</w:t>
            </w:r>
            <w:proofErr w:type="gramEnd"/>
            <w:r w:rsidRPr="00723E75">
              <w:rPr>
                <w:sz w:val="22"/>
                <w:szCs w:val="22"/>
              </w:rPr>
              <w:t>пециализированная</w:t>
            </w:r>
            <w:proofErr w:type="spellEnd"/>
            <w:r w:rsidRPr="00723E7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23E75">
              <w:rPr>
                <w:sz w:val="22"/>
                <w:szCs w:val="22"/>
              </w:rPr>
              <w:t>.К</w:t>
            </w:r>
            <w:proofErr w:type="gramEnd"/>
            <w:r w:rsidRPr="00723E75">
              <w:rPr>
                <w:sz w:val="22"/>
                <w:szCs w:val="22"/>
              </w:rPr>
              <w:t xml:space="preserve">омпьютер </w:t>
            </w:r>
            <w:r w:rsidRPr="00723E75">
              <w:rPr>
                <w:sz w:val="22"/>
                <w:szCs w:val="22"/>
                <w:lang w:val="en-US"/>
              </w:rPr>
              <w:t>I</w:t>
            </w:r>
            <w:r w:rsidRPr="00723E75">
              <w:rPr>
                <w:sz w:val="22"/>
                <w:szCs w:val="22"/>
              </w:rPr>
              <w:t>5-7400/8</w:t>
            </w:r>
            <w:r w:rsidRPr="00723E75">
              <w:rPr>
                <w:sz w:val="22"/>
                <w:szCs w:val="22"/>
                <w:lang w:val="en-US"/>
              </w:rPr>
              <w:t>Gb</w:t>
            </w:r>
            <w:r w:rsidRPr="00723E75">
              <w:rPr>
                <w:sz w:val="22"/>
                <w:szCs w:val="22"/>
              </w:rPr>
              <w:t>/1</w:t>
            </w:r>
            <w:r w:rsidRPr="00723E75">
              <w:rPr>
                <w:sz w:val="22"/>
                <w:szCs w:val="22"/>
                <w:lang w:val="en-US"/>
              </w:rPr>
              <w:t>Tb</w:t>
            </w:r>
            <w:r w:rsidRPr="00723E75">
              <w:rPr>
                <w:sz w:val="22"/>
                <w:szCs w:val="22"/>
              </w:rPr>
              <w:t xml:space="preserve">/ </w:t>
            </w:r>
            <w:r w:rsidRPr="00723E75">
              <w:rPr>
                <w:sz w:val="22"/>
                <w:szCs w:val="22"/>
                <w:lang w:val="en-US"/>
              </w:rPr>
              <w:t>DELL</w:t>
            </w:r>
            <w:r w:rsidRPr="00723E75">
              <w:rPr>
                <w:sz w:val="22"/>
                <w:szCs w:val="22"/>
              </w:rPr>
              <w:t xml:space="preserve"> </w:t>
            </w:r>
            <w:r w:rsidRPr="00723E75">
              <w:rPr>
                <w:sz w:val="22"/>
                <w:szCs w:val="22"/>
                <w:lang w:val="en-US"/>
              </w:rPr>
              <w:t>S</w:t>
            </w:r>
            <w:r w:rsidRPr="00723E75">
              <w:rPr>
                <w:sz w:val="22"/>
                <w:szCs w:val="22"/>
              </w:rPr>
              <w:t>2218</w:t>
            </w:r>
            <w:r w:rsidRPr="00723E75">
              <w:rPr>
                <w:sz w:val="22"/>
                <w:szCs w:val="22"/>
                <w:lang w:val="en-US"/>
              </w:rPr>
              <w:t>H</w:t>
            </w:r>
            <w:r w:rsidRPr="00723E7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9731B9" w14:textId="77777777" w:rsidR="00087326" w:rsidRPr="00723E75" w:rsidRDefault="00087326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23E7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3E75">
              <w:rPr>
                <w:sz w:val="22"/>
                <w:szCs w:val="22"/>
              </w:rPr>
              <w:t>Красноармейская</w:t>
            </w:r>
            <w:proofErr w:type="gramEnd"/>
            <w:r w:rsidRPr="00723E7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3E75">
              <w:rPr>
                <w:sz w:val="22"/>
                <w:szCs w:val="22"/>
                <w:lang w:val="en-US"/>
              </w:rPr>
              <w:t>А</w:t>
            </w:r>
          </w:p>
        </w:tc>
      </w:tr>
      <w:tr w:rsidR="00087326" w:rsidRPr="00723E75" w14:paraId="7745FD87" w14:textId="77777777" w:rsidTr="00670049">
        <w:tc>
          <w:tcPr>
            <w:tcW w:w="7797" w:type="dxa"/>
            <w:shd w:val="clear" w:color="auto" w:fill="auto"/>
          </w:tcPr>
          <w:p w14:paraId="74977CFE" w14:textId="77777777" w:rsidR="00087326" w:rsidRPr="00723E75" w:rsidRDefault="00087326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23E75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3E75">
              <w:rPr>
                <w:sz w:val="22"/>
                <w:szCs w:val="22"/>
              </w:rPr>
              <w:t>комплексом</w:t>
            </w:r>
            <w:proofErr w:type="gramStart"/>
            <w:r w:rsidRPr="00723E75">
              <w:rPr>
                <w:sz w:val="22"/>
                <w:szCs w:val="22"/>
              </w:rPr>
              <w:t>.С</w:t>
            </w:r>
            <w:proofErr w:type="gramEnd"/>
            <w:r w:rsidRPr="00723E75">
              <w:rPr>
                <w:sz w:val="22"/>
                <w:szCs w:val="22"/>
              </w:rPr>
              <w:t>пециализированная</w:t>
            </w:r>
            <w:proofErr w:type="spellEnd"/>
            <w:r w:rsidRPr="00723E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3E75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723E75">
              <w:rPr>
                <w:sz w:val="22"/>
                <w:szCs w:val="22"/>
                <w:lang w:val="en-US"/>
              </w:rPr>
              <w:t>Intel</w:t>
            </w:r>
            <w:r w:rsidRPr="00723E75">
              <w:rPr>
                <w:sz w:val="22"/>
                <w:szCs w:val="22"/>
              </w:rPr>
              <w:t xml:space="preserve"> </w:t>
            </w:r>
            <w:proofErr w:type="spellStart"/>
            <w:r w:rsidRPr="00723E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3E75">
              <w:rPr>
                <w:sz w:val="22"/>
                <w:szCs w:val="22"/>
              </w:rPr>
              <w:t>3 2100 3.3/4</w:t>
            </w:r>
            <w:r w:rsidRPr="00723E75">
              <w:rPr>
                <w:sz w:val="22"/>
                <w:szCs w:val="22"/>
                <w:lang w:val="en-US"/>
              </w:rPr>
              <w:t>Gb</w:t>
            </w:r>
            <w:r w:rsidRPr="00723E75">
              <w:rPr>
                <w:sz w:val="22"/>
                <w:szCs w:val="22"/>
              </w:rPr>
              <w:t>/500</w:t>
            </w:r>
            <w:r w:rsidRPr="00723E75">
              <w:rPr>
                <w:sz w:val="22"/>
                <w:szCs w:val="22"/>
                <w:lang w:val="en-US"/>
              </w:rPr>
              <w:t>Gb</w:t>
            </w:r>
            <w:r w:rsidRPr="00723E75">
              <w:rPr>
                <w:sz w:val="22"/>
                <w:szCs w:val="22"/>
              </w:rPr>
              <w:t>/</w:t>
            </w:r>
            <w:proofErr w:type="spellStart"/>
            <w:r w:rsidRPr="00723E7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23E75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723E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23E75">
              <w:rPr>
                <w:sz w:val="22"/>
                <w:szCs w:val="22"/>
              </w:rPr>
              <w:t xml:space="preserve"> </w:t>
            </w:r>
            <w:r w:rsidRPr="00723E75">
              <w:rPr>
                <w:sz w:val="22"/>
                <w:szCs w:val="22"/>
                <w:lang w:val="en-US"/>
              </w:rPr>
              <w:t>x</w:t>
            </w:r>
            <w:r w:rsidRPr="00723E75">
              <w:rPr>
                <w:sz w:val="22"/>
                <w:szCs w:val="22"/>
              </w:rPr>
              <w:t xml:space="preserve"> 400 - 1 шт., Мультимедийный проектор </w:t>
            </w:r>
            <w:r w:rsidRPr="00723E75">
              <w:rPr>
                <w:sz w:val="22"/>
                <w:szCs w:val="22"/>
                <w:lang w:val="en-US"/>
              </w:rPr>
              <w:t>NEC</w:t>
            </w:r>
            <w:r w:rsidRPr="00723E75">
              <w:rPr>
                <w:sz w:val="22"/>
                <w:szCs w:val="22"/>
              </w:rPr>
              <w:t xml:space="preserve"> </w:t>
            </w:r>
            <w:r w:rsidRPr="00723E75">
              <w:rPr>
                <w:sz w:val="22"/>
                <w:szCs w:val="22"/>
                <w:lang w:val="en-US"/>
              </w:rPr>
              <w:t>ME</w:t>
            </w:r>
            <w:r w:rsidRPr="00723E75">
              <w:rPr>
                <w:sz w:val="22"/>
                <w:szCs w:val="22"/>
              </w:rPr>
              <w:t>402</w:t>
            </w:r>
            <w:r w:rsidRPr="00723E75">
              <w:rPr>
                <w:sz w:val="22"/>
                <w:szCs w:val="22"/>
                <w:lang w:val="en-US"/>
              </w:rPr>
              <w:t>X</w:t>
            </w:r>
            <w:r w:rsidRPr="00723E75">
              <w:rPr>
                <w:sz w:val="22"/>
                <w:szCs w:val="22"/>
              </w:rPr>
              <w:t xml:space="preserve"> - 1 шт., Звуковые колонки </w:t>
            </w:r>
            <w:r w:rsidRPr="00723E75">
              <w:rPr>
                <w:sz w:val="22"/>
                <w:szCs w:val="22"/>
                <w:lang w:val="en-US"/>
              </w:rPr>
              <w:t>JBL</w:t>
            </w:r>
            <w:r w:rsidRPr="00723E75">
              <w:rPr>
                <w:sz w:val="22"/>
                <w:szCs w:val="22"/>
              </w:rPr>
              <w:t xml:space="preserve"> 25 - 2 шт., Экран с электропривод,</w:t>
            </w:r>
            <w:r w:rsidRPr="00723E75">
              <w:rPr>
                <w:sz w:val="22"/>
                <w:szCs w:val="22"/>
                <w:lang w:val="en-US"/>
              </w:rPr>
              <w:t>DRAPER</w:t>
            </w:r>
            <w:r w:rsidRPr="00723E75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723E7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A3216B" w14:textId="77777777" w:rsidR="00087326" w:rsidRPr="00723E75" w:rsidRDefault="00087326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23E7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3E75">
              <w:rPr>
                <w:sz w:val="22"/>
                <w:szCs w:val="22"/>
              </w:rPr>
              <w:t>Красноармейская</w:t>
            </w:r>
            <w:proofErr w:type="gramEnd"/>
            <w:r w:rsidRPr="00723E7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3E75">
              <w:rPr>
                <w:sz w:val="22"/>
                <w:szCs w:val="22"/>
                <w:lang w:val="en-US"/>
              </w:rPr>
              <w:t>А</w:t>
            </w:r>
          </w:p>
        </w:tc>
      </w:tr>
      <w:tr w:rsidR="00087326" w:rsidRPr="00723E75" w14:paraId="3B40C49E" w14:textId="77777777" w:rsidTr="00670049">
        <w:tc>
          <w:tcPr>
            <w:tcW w:w="7797" w:type="dxa"/>
            <w:shd w:val="clear" w:color="auto" w:fill="auto"/>
          </w:tcPr>
          <w:p w14:paraId="531C2764" w14:textId="77777777" w:rsidR="00087326" w:rsidRPr="00723E75" w:rsidRDefault="00087326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23E75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3E75">
              <w:rPr>
                <w:sz w:val="22"/>
                <w:szCs w:val="22"/>
              </w:rPr>
              <w:t>комплексом</w:t>
            </w:r>
            <w:proofErr w:type="gramStart"/>
            <w:r w:rsidRPr="00723E75">
              <w:rPr>
                <w:sz w:val="22"/>
                <w:szCs w:val="22"/>
              </w:rPr>
              <w:t>.С</w:t>
            </w:r>
            <w:proofErr w:type="gramEnd"/>
            <w:r w:rsidRPr="00723E75">
              <w:rPr>
                <w:sz w:val="22"/>
                <w:szCs w:val="22"/>
              </w:rPr>
              <w:t>пециализированная</w:t>
            </w:r>
            <w:proofErr w:type="spellEnd"/>
            <w:r w:rsidRPr="00723E75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723E75">
              <w:rPr>
                <w:sz w:val="22"/>
                <w:szCs w:val="22"/>
              </w:rPr>
              <w:t>.К</w:t>
            </w:r>
            <w:proofErr w:type="gramEnd"/>
            <w:r w:rsidRPr="00723E75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723E7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723E75">
              <w:rPr>
                <w:sz w:val="22"/>
                <w:szCs w:val="22"/>
              </w:rPr>
              <w:t xml:space="preserve"> </w:t>
            </w:r>
            <w:proofErr w:type="spellStart"/>
            <w:r w:rsidRPr="00723E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3E75">
              <w:rPr>
                <w:sz w:val="22"/>
                <w:szCs w:val="22"/>
              </w:rPr>
              <w:t>3 2100 3.3/4</w:t>
            </w:r>
            <w:r w:rsidRPr="00723E75">
              <w:rPr>
                <w:sz w:val="22"/>
                <w:szCs w:val="22"/>
                <w:lang w:val="en-US"/>
              </w:rPr>
              <w:t>Gb</w:t>
            </w:r>
            <w:r w:rsidRPr="00723E75">
              <w:rPr>
                <w:sz w:val="22"/>
                <w:szCs w:val="22"/>
              </w:rPr>
              <w:t>/500</w:t>
            </w:r>
            <w:r w:rsidRPr="00723E75">
              <w:rPr>
                <w:sz w:val="22"/>
                <w:szCs w:val="22"/>
                <w:lang w:val="en-US"/>
              </w:rPr>
              <w:t>Gb</w:t>
            </w:r>
            <w:r w:rsidRPr="00723E75">
              <w:rPr>
                <w:sz w:val="22"/>
                <w:szCs w:val="22"/>
              </w:rPr>
              <w:t>/</w:t>
            </w:r>
            <w:proofErr w:type="spellStart"/>
            <w:r w:rsidRPr="00723E7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23E75">
              <w:rPr>
                <w:sz w:val="22"/>
                <w:szCs w:val="22"/>
              </w:rPr>
              <w:t xml:space="preserve">193 - 1 шт., Мультимедийный проектор </w:t>
            </w:r>
            <w:r w:rsidRPr="00723E75">
              <w:rPr>
                <w:sz w:val="22"/>
                <w:szCs w:val="22"/>
                <w:lang w:val="en-US"/>
              </w:rPr>
              <w:t>Panasonic</w:t>
            </w:r>
            <w:r w:rsidRPr="00723E75">
              <w:rPr>
                <w:sz w:val="22"/>
                <w:szCs w:val="22"/>
              </w:rPr>
              <w:t xml:space="preserve"> </w:t>
            </w:r>
            <w:r w:rsidRPr="00723E75">
              <w:rPr>
                <w:sz w:val="22"/>
                <w:szCs w:val="22"/>
                <w:lang w:val="en-US"/>
              </w:rPr>
              <w:t>PT</w:t>
            </w:r>
            <w:r w:rsidRPr="00723E75">
              <w:rPr>
                <w:sz w:val="22"/>
                <w:szCs w:val="22"/>
              </w:rPr>
              <w:t>-</w:t>
            </w:r>
            <w:r w:rsidRPr="00723E75">
              <w:rPr>
                <w:sz w:val="22"/>
                <w:szCs w:val="22"/>
                <w:lang w:val="en-US"/>
              </w:rPr>
              <w:t>VX</w:t>
            </w:r>
            <w:r w:rsidRPr="00723E75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723E75">
              <w:rPr>
                <w:sz w:val="22"/>
                <w:szCs w:val="22"/>
                <w:lang w:val="en-US"/>
              </w:rPr>
              <w:t>DRAPER</w:t>
            </w:r>
            <w:r w:rsidRPr="00723E75">
              <w:rPr>
                <w:sz w:val="22"/>
                <w:szCs w:val="22"/>
              </w:rPr>
              <w:t xml:space="preserve"> </w:t>
            </w:r>
            <w:r w:rsidRPr="00723E75">
              <w:rPr>
                <w:sz w:val="22"/>
                <w:szCs w:val="22"/>
                <w:lang w:val="en-US"/>
              </w:rPr>
              <w:t>BARONET</w:t>
            </w:r>
            <w:r w:rsidRPr="00723E75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201133" w14:textId="77777777" w:rsidR="00087326" w:rsidRPr="00723E75" w:rsidRDefault="00087326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23E7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3E75">
              <w:rPr>
                <w:sz w:val="22"/>
                <w:szCs w:val="22"/>
              </w:rPr>
              <w:t>Красноармейская</w:t>
            </w:r>
            <w:proofErr w:type="gramEnd"/>
            <w:r w:rsidRPr="00723E7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3E7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BAB0972" w14:textId="77777777" w:rsidR="00087326" w:rsidRPr="007E6725" w:rsidRDefault="0008732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64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64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64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64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326" w14:paraId="4A8FE70E" w14:textId="77777777" w:rsidTr="00087326">
        <w:tc>
          <w:tcPr>
            <w:tcW w:w="562" w:type="dxa"/>
          </w:tcPr>
          <w:p w14:paraId="453E6EF1" w14:textId="77777777" w:rsidR="00087326" w:rsidRPr="00942A71" w:rsidRDefault="000873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32FFE7" w14:textId="77777777" w:rsidR="00087326" w:rsidRDefault="000873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64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73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3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6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73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7326" w14:paraId="5A1C9382" w14:textId="77777777" w:rsidTr="00801458">
        <w:tc>
          <w:tcPr>
            <w:tcW w:w="2336" w:type="dxa"/>
          </w:tcPr>
          <w:p w14:paraId="4C518DAB" w14:textId="77777777" w:rsidR="005D65A5" w:rsidRPr="000873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3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73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3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73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3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73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3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7326" w14:paraId="07658034" w14:textId="77777777" w:rsidTr="00801458">
        <w:tc>
          <w:tcPr>
            <w:tcW w:w="2336" w:type="dxa"/>
          </w:tcPr>
          <w:p w14:paraId="1553D698" w14:textId="78F29BFB" w:rsidR="005D65A5" w:rsidRPr="000873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87326" w14:paraId="5D33B11D" w14:textId="77777777" w:rsidTr="00801458">
        <w:tc>
          <w:tcPr>
            <w:tcW w:w="2336" w:type="dxa"/>
          </w:tcPr>
          <w:p w14:paraId="6B62C856" w14:textId="77777777" w:rsidR="005D65A5" w:rsidRPr="000873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AC8081" w14:textId="77777777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FCAB90B" w14:textId="77777777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29AF37" w14:textId="77777777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87326" w14:paraId="45ED458F" w14:textId="77777777" w:rsidTr="00801458">
        <w:tc>
          <w:tcPr>
            <w:tcW w:w="2336" w:type="dxa"/>
          </w:tcPr>
          <w:p w14:paraId="231E811A" w14:textId="77777777" w:rsidR="005D65A5" w:rsidRPr="000873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4B7492" w14:textId="77777777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C3F2BC" w14:textId="77777777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43ED24" w14:textId="77777777" w:rsidR="005D65A5" w:rsidRPr="00087326" w:rsidRDefault="007478E0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873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73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6432"/>
      <w:r w:rsidRPr="000873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8732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326" w:rsidRPr="00087326" w14:paraId="19A2F088" w14:textId="77777777" w:rsidTr="00087326">
        <w:tc>
          <w:tcPr>
            <w:tcW w:w="562" w:type="dxa"/>
          </w:tcPr>
          <w:p w14:paraId="23EE842C" w14:textId="77777777" w:rsidR="00087326" w:rsidRPr="00087326" w:rsidRDefault="0008732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514A7A" w14:textId="77777777" w:rsidR="00087326" w:rsidRPr="00087326" w:rsidRDefault="000873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3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9FEF63" w14:textId="77777777" w:rsidR="00087326" w:rsidRPr="00087326" w:rsidRDefault="000873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73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6433"/>
      <w:r w:rsidRPr="000873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732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873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7326" w14:paraId="0267C479" w14:textId="77777777" w:rsidTr="00801458">
        <w:tc>
          <w:tcPr>
            <w:tcW w:w="2500" w:type="pct"/>
          </w:tcPr>
          <w:p w14:paraId="37F699C9" w14:textId="77777777" w:rsidR="00B8237E" w:rsidRPr="000873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3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73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3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7326" w14:paraId="3F240151" w14:textId="77777777" w:rsidTr="00801458">
        <w:tc>
          <w:tcPr>
            <w:tcW w:w="2500" w:type="pct"/>
          </w:tcPr>
          <w:p w14:paraId="61E91592" w14:textId="61A0874C" w:rsidR="00B8237E" w:rsidRPr="00087326" w:rsidRDefault="00B8237E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7326" w:rsidRDefault="005C548A" w:rsidP="00801458">
            <w:pPr>
              <w:rPr>
                <w:rFonts w:ascii="Times New Roman" w:hAnsi="Times New Roman" w:cs="Times New Roman"/>
              </w:rPr>
            </w:pPr>
            <w:r w:rsidRPr="0008732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8732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6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68993" w14:textId="77777777" w:rsidR="004C6BBA" w:rsidRDefault="004C6BBA" w:rsidP="00315CA6">
      <w:pPr>
        <w:spacing w:after="0" w:line="240" w:lineRule="auto"/>
      </w:pPr>
      <w:r>
        <w:separator/>
      </w:r>
    </w:p>
  </w:endnote>
  <w:endnote w:type="continuationSeparator" w:id="0">
    <w:p w14:paraId="33E57390" w14:textId="77777777" w:rsidR="004C6BBA" w:rsidRDefault="004C6B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A7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A8906" w14:textId="77777777" w:rsidR="004C6BBA" w:rsidRDefault="004C6BBA" w:rsidP="00315CA6">
      <w:pPr>
        <w:spacing w:after="0" w:line="240" w:lineRule="auto"/>
      </w:pPr>
      <w:r>
        <w:separator/>
      </w:r>
    </w:p>
  </w:footnote>
  <w:footnote w:type="continuationSeparator" w:id="0">
    <w:p w14:paraId="7C97CF04" w14:textId="77777777" w:rsidR="004C6BBA" w:rsidRDefault="004C6B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32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6A2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BB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A71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1E324-5D1C-4339-BB13-C0F9760E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