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Социальный капитал и устойчивое развитие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840FF6" w:rsidR="00A77598" w:rsidRPr="00EE7D26" w:rsidRDefault="00EE7D2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31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3109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0C31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C3109">
              <w:rPr>
                <w:rFonts w:ascii="Times New Roman" w:hAnsi="Times New Roman" w:cs="Times New Roman"/>
                <w:sz w:val="20"/>
                <w:szCs w:val="20"/>
              </w:rPr>
              <w:t>, Фирсанова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01DFD4" w:rsidR="004475DA" w:rsidRPr="00EE7D26" w:rsidRDefault="00EE7D2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285B34A" w14:textId="77777777" w:rsidR="000C310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5796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_Toc184225796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3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5E3BCEA9" w14:textId="77777777" w:rsidR="000C3109" w:rsidRDefault="00FA32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797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_Toc184225797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3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37740CC1" w14:textId="77777777" w:rsidR="000C3109" w:rsidRDefault="00FA32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798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_Toc184225798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3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7A1A0D0B" w14:textId="77777777" w:rsidR="000C3109" w:rsidRDefault="00FA32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799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_Toc184225799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4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54736365" w14:textId="77777777" w:rsidR="000C3109" w:rsidRDefault="00FA32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00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_Toc184225800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5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69B8F208" w14:textId="77777777" w:rsidR="000C3109" w:rsidRDefault="00FA32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01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_Toc184225801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5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7729FCA9" w14:textId="77777777" w:rsidR="000C3109" w:rsidRDefault="00FA32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02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_Toc184225802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6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20CEE4D8" w14:textId="77777777" w:rsidR="000C3109" w:rsidRDefault="00FA32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03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_Toc184225803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6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3C2DF947" w14:textId="77777777" w:rsidR="000C3109" w:rsidRDefault="00FA32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04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_Toc184225804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6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4AC0E538" w14:textId="77777777" w:rsidR="000C3109" w:rsidRDefault="00FA32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05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_Toc184225805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8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652679AC" w14:textId="77777777" w:rsidR="000C3109" w:rsidRDefault="00FA32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06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_Toc184225806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9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10169DA5" w14:textId="77777777" w:rsidR="000C3109" w:rsidRDefault="00FA32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07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_Toc184225807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11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4EAA7478" w14:textId="77777777" w:rsidR="000C3109" w:rsidRDefault="00FA32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08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_Toc184225808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11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7C42FBE7" w14:textId="77777777" w:rsidR="000C3109" w:rsidRDefault="00FA32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09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_Toc184225809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11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30C6C4BB" w14:textId="77777777" w:rsidR="000C3109" w:rsidRDefault="00FA32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10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_Toc184225810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11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5475FE7E" w14:textId="77777777" w:rsidR="000C3109" w:rsidRDefault="00FA32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11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_Toc184225811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11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4DB10954" w14:textId="77777777" w:rsidR="000C3109" w:rsidRDefault="00FA32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12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_Toc184225812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11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1BBFC864" w14:textId="77777777" w:rsidR="000C3109" w:rsidRDefault="00FA32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5813" w:history="1">
            <w:r w:rsidR="000C3109" w:rsidRPr="00DB38C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C3109">
              <w:rPr>
                <w:noProof/>
                <w:webHidden/>
              </w:rPr>
              <w:tab/>
            </w:r>
            <w:r w:rsidR="000C3109">
              <w:rPr>
                <w:noProof/>
                <w:webHidden/>
              </w:rPr>
              <w:fldChar w:fldCharType="begin"/>
            </w:r>
            <w:r w:rsidR="000C3109">
              <w:rPr>
                <w:noProof/>
                <w:webHidden/>
              </w:rPr>
              <w:instrText xml:space="preserve"> PAGEREF _Toc184225813 \h </w:instrText>
            </w:r>
            <w:r w:rsidR="000C3109">
              <w:rPr>
                <w:noProof/>
                <w:webHidden/>
              </w:rPr>
            </w:r>
            <w:r w:rsidR="000C3109">
              <w:rPr>
                <w:noProof/>
                <w:webHidden/>
              </w:rPr>
              <w:fldChar w:fldCharType="separate"/>
            </w:r>
            <w:r w:rsidR="000C3109">
              <w:rPr>
                <w:noProof/>
                <w:webHidden/>
              </w:rPr>
              <w:t>11</w:t>
            </w:r>
            <w:r w:rsidR="000C310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57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осознания важности социального капитала и необходимости управления им на основе принципов устойчивого развития, а также навыков разработки программ развития социального капитала на основе показателей устойчивости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57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Социальный капитал и устойчивое развитие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57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C310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C31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C310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C310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310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C310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310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C310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C31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C310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C31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0C310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C3109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C31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109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0C3109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0C3109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C31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3109">
              <w:rPr>
                <w:rFonts w:ascii="Times New Roman" w:hAnsi="Times New Roman" w:cs="Times New Roman"/>
              </w:rPr>
              <w:t>основы теории социального капитала, основные понятия и составляющие социального капитала, способы и методы его приращения; основы концепции устойчивого развития, ее составляющие, принципы, цели устойчивого развития.</w:t>
            </w:r>
            <w:r w:rsidRPr="000C310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C31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3109">
              <w:rPr>
                <w:rFonts w:ascii="Times New Roman" w:hAnsi="Times New Roman" w:cs="Times New Roman"/>
              </w:rPr>
              <w:t>определять приоритеты развития личного и командного социального капитала, формулировать цели и задачи приращения  индивидуального и командного (коллективного) социального капитала на принципах устойчивого развития</w:t>
            </w:r>
            <w:proofErr w:type="gramStart"/>
            <w:r w:rsidR="00FD518F" w:rsidRPr="000C3109">
              <w:rPr>
                <w:rFonts w:ascii="Times New Roman" w:hAnsi="Times New Roman" w:cs="Times New Roman"/>
              </w:rPr>
              <w:t>.</w:t>
            </w:r>
            <w:r w:rsidRPr="000C310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C31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31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3109">
              <w:rPr>
                <w:rFonts w:ascii="Times New Roman" w:hAnsi="Times New Roman" w:cs="Times New Roman"/>
              </w:rPr>
              <w:t>навыками отбора показателей для оценки эффективности приращения индивидуального и командного (коллективного) социального капитала, показателями устойчивого развития компании, региона, страны</w:t>
            </w:r>
            <w:proofErr w:type="gramStart"/>
            <w:r w:rsidR="00FD518F" w:rsidRPr="000C3109">
              <w:rPr>
                <w:rFonts w:ascii="Times New Roman" w:hAnsi="Times New Roman" w:cs="Times New Roman"/>
              </w:rPr>
              <w:t>.</w:t>
            </w:r>
            <w:r w:rsidRPr="000C310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C3109" w14:paraId="22CFC5A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486C" w14:textId="77777777" w:rsidR="00751095" w:rsidRPr="000C31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0C310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C3109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C1280" w14:textId="77777777" w:rsidR="00751095" w:rsidRPr="000C31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3109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EAC57" w14:textId="77777777" w:rsidR="00751095" w:rsidRPr="000C31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3109">
              <w:rPr>
                <w:rFonts w:ascii="Times New Roman" w:hAnsi="Times New Roman" w:cs="Times New Roman"/>
              </w:rPr>
              <w:t>содержание концепции устойчивого развития, ее составляющие, принципы, цели устойчивого развития для страны, компании; основы теории социального капитала компании, личности, методы его приращения.</w:t>
            </w:r>
            <w:r w:rsidRPr="000C3109">
              <w:rPr>
                <w:rFonts w:ascii="Times New Roman" w:hAnsi="Times New Roman" w:cs="Times New Roman"/>
              </w:rPr>
              <w:t xml:space="preserve"> </w:t>
            </w:r>
          </w:p>
          <w:p w14:paraId="7ED65866" w14:textId="77777777" w:rsidR="00751095" w:rsidRPr="000C31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3109">
              <w:rPr>
                <w:rFonts w:ascii="Times New Roman" w:hAnsi="Times New Roman" w:cs="Times New Roman"/>
              </w:rPr>
              <w:t xml:space="preserve">формулировать приоритеты в устойчивом </w:t>
            </w:r>
            <w:proofErr w:type="gramStart"/>
            <w:r w:rsidR="00FD518F" w:rsidRPr="000C3109">
              <w:rPr>
                <w:rFonts w:ascii="Times New Roman" w:hAnsi="Times New Roman" w:cs="Times New Roman"/>
              </w:rPr>
              <w:t>развитии</w:t>
            </w:r>
            <w:proofErr w:type="gramEnd"/>
            <w:r w:rsidR="00FD518F" w:rsidRPr="000C3109">
              <w:rPr>
                <w:rFonts w:ascii="Times New Roman" w:hAnsi="Times New Roman" w:cs="Times New Roman"/>
              </w:rPr>
              <w:t xml:space="preserve"> компании, формулировать цели, задачи развития социального капитала в устойчивом развитии компании.</w:t>
            </w:r>
            <w:r w:rsidRPr="000C3109">
              <w:rPr>
                <w:rFonts w:ascii="Times New Roman" w:hAnsi="Times New Roman" w:cs="Times New Roman"/>
              </w:rPr>
              <w:t xml:space="preserve">. </w:t>
            </w:r>
          </w:p>
          <w:p w14:paraId="000A363F" w14:textId="77777777" w:rsidR="00751095" w:rsidRPr="000C31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31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3109">
              <w:rPr>
                <w:rFonts w:ascii="Times New Roman" w:hAnsi="Times New Roman" w:cs="Times New Roman"/>
              </w:rPr>
              <w:t>методами приращения социального капитала компании и личности, навыками формирования системы показателей для компании, реализующей концепцию устойчивого развития и развивающей социальный капитал работников и компании в целом</w:t>
            </w:r>
            <w:proofErr w:type="gramStart"/>
            <w:r w:rsidR="00FD518F" w:rsidRPr="000C3109">
              <w:rPr>
                <w:rFonts w:ascii="Times New Roman" w:hAnsi="Times New Roman" w:cs="Times New Roman"/>
              </w:rPr>
              <w:t>.</w:t>
            </w:r>
            <w:r w:rsidRPr="000C310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C310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57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развития: история и современность. Концепция устойчивого развития в России и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формирования концепции устойчивого развития. Триединая концепция устойчивого развития. Международные и российские институты и стандарты. Критика концепции устойчивого развития.</w:t>
            </w:r>
            <w:r w:rsidRPr="00352B6F">
              <w:rPr>
                <w:lang w:bidi="ru-RU"/>
              </w:rPr>
              <w:br/>
              <w:t>Цели развития в Декларации тысячелетия. Повестка дня в области устойчивого развития на период до 2030 года. Мониторинг достижения целей устойчивого развития в России. Новая экологическая парадигма. Современные теории и концепции устойчивого развития организации, ее организационных структур.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32185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DEB5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Социальный капитал в устойчивом развитии стран, компаний,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F011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Устойчивое развитие и социальный капитал. Понятие социального капитала, его составляющие. Классическая модель социального капитала. Модель социального капитала Патнэма Р. Измерение социального капитала. Страны-лидеры по уровню социального капитала. Роль социального капитала в устойчивом развитии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E4A0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F9B3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79B5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4697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6714D0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0BE4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Устойчивые модели потребления и производства. Влияние социального капитала на их реализацию.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43606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Традиционное потребление, современный консьюмеризм, устойчивое потребление, компоненты модели.</w:t>
            </w:r>
            <w:r w:rsidRPr="00352B6F">
              <w:rPr>
                <w:lang w:bidi="ru-RU"/>
              </w:rPr>
              <w:br/>
              <w:t>Традиционное производство, устойчивое производство, компоненты модели.</w:t>
            </w:r>
            <w:r w:rsidRPr="00352B6F">
              <w:rPr>
                <w:lang w:bidi="ru-RU"/>
              </w:rPr>
              <w:br/>
              <w:t>Место и роль социального капитала в устойчивых моделях потребления и производства. Тренды устойчивого потребления и производства в России и в мире.</w:t>
            </w:r>
            <w:r w:rsidRPr="00352B6F">
              <w:rPr>
                <w:lang w:bidi="ru-RU"/>
              </w:rPr>
              <w:br/>
              <w:t>Влияние социального капитала на реализацию устойчивых моделей потребления и производства. Понятие цифрового следа и его составляющих (экологического, карбонового и др.). Измерение следа стран, компаний, человека. Барьеры для перехода ценностей социального капитала в фактическое поведение компаний и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D538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E01A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2D5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9A5D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43A94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865E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Стратегии и планы устойчивого развития компаний в различных отраслях с учетом социального 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F37F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Стратегия продвижения устойчивых моделей потребления и производства. Стратегия сотворчества ценности. Стратегия гринвошинга, ее влияние на социальный капитал. Другие стратегии продвижения устойчивых моделей потребления и производства с учетом составляющих социального капитала.</w:t>
            </w:r>
            <w:r w:rsidRPr="00352B6F">
              <w:rPr>
                <w:lang w:bidi="ru-RU"/>
              </w:rPr>
              <w:br/>
              <w:t>Управление проектами по продвижению устойчивых моделей потребления на рынке. Разработка программы организационных изменений по внедрению принципов устойчивого развития и модели устойчивого производства на предприятии.</w:t>
            </w:r>
            <w:r w:rsidRPr="00352B6F">
              <w:rPr>
                <w:lang w:bidi="ru-RU"/>
              </w:rPr>
              <w:br/>
              <w:t>Скрининг социально-экологических проблем. Сегментация, таргетинг, инновации устойчивого развития компаний с учетом социального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6042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D276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28BD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F912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5B2140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6E110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Оценка влияния мероприятий устойчивого развития на социальный капитал.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8FB6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оценки социального капитала и направлений политики устойчивого развития в системе управления проектами, программами инновационных и организационных изменений компаний. Методики формирования социального капитала устойчивых компаний.  Метрики социального капитала в устойчивом развитии, методики оценивания показателей. Подходы к формированию бюджета проекта/программы инновационных и организационных изменений компаний по продвижению моделей устойчивого потребления 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6388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69DD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74F1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739B7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58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58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C31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3109"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Устойчивый маркетинг : учебное пособие / </w:t>
            </w:r>
            <w:proofErr w:type="spellStart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О.У.Юлдашева</w:t>
            </w:r>
            <w:proofErr w:type="spell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Ю.Н.Соловьева</w:t>
            </w:r>
            <w:proofErr w:type="spell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О.А.Конникова</w:t>
            </w:r>
            <w:proofErr w:type="spell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 xml:space="preserve"> [и др.] ; М-во науки и высш. образования</w:t>
            </w:r>
            <w:proofErr w:type="gramStart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. ун-т. Санкт-Петербург</w:t>
            </w:r>
            <w:proofErr w:type="gramStart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A32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262CF0" w:rsidRPr="007E6725" w14:paraId="42F469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AB1E1D" w14:textId="77777777" w:rsidR="00262CF0" w:rsidRPr="000C31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3109">
              <w:rPr>
                <w:rFonts w:ascii="Times New Roman" w:hAnsi="Times New Roman" w:cs="Times New Roman"/>
                <w:sz w:val="24"/>
                <w:szCs w:val="24"/>
              </w:rPr>
              <w:t xml:space="preserve">Фирсанова О.В. Социальный капитал и устойчивое развитие : учебное пособие / </w:t>
            </w:r>
            <w:proofErr w:type="spellStart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О.В.Фирсанова</w:t>
            </w:r>
            <w:proofErr w:type="spell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аркетингаСанкт</w:t>
            </w:r>
            <w:proofErr w:type="spellEnd"/>
            <w:r w:rsidRPr="000C3109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AEF4DC" w14:textId="77777777" w:rsidR="00262CF0" w:rsidRPr="007E6725" w:rsidRDefault="00FA32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D1%82%D0%B0%D0%BB_%D1%87.1.pdf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58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77355E" w14:textId="77777777" w:rsidTr="007B550D">
        <w:tc>
          <w:tcPr>
            <w:tcW w:w="9345" w:type="dxa"/>
          </w:tcPr>
          <w:p w14:paraId="358D80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442439" w14:textId="77777777" w:rsidTr="007B550D">
        <w:tc>
          <w:tcPr>
            <w:tcW w:w="9345" w:type="dxa"/>
          </w:tcPr>
          <w:p w14:paraId="484710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5CC9FBA" w14:textId="77777777" w:rsidTr="007B550D">
        <w:tc>
          <w:tcPr>
            <w:tcW w:w="9345" w:type="dxa"/>
          </w:tcPr>
          <w:p w14:paraId="762EA0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3DA248" w14:textId="77777777" w:rsidTr="007B550D">
        <w:tc>
          <w:tcPr>
            <w:tcW w:w="9345" w:type="dxa"/>
          </w:tcPr>
          <w:p w14:paraId="46189C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D9D2BB" w14:textId="77777777" w:rsidTr="007B550D">
        <w:tc>
          <w:tcPr>
            <w:tcW w:w="9345" w:type="dxa"/>
          </w:tcPr>
          <w:p w14:paraId="0C877D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58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A329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58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C310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C31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310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C31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310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C310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C31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109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3109">
              <w:rPr>
                <w:sz w:val="22"/>
                <w:szCs w:val="22"/>
              </w:rPr>
              <w:t>комплексом</w:t>
            </w:r>
            <w:proofErr w:type="gramStart"/>
            <w:r w:rsidRPr="000C3109">
              <w:rPr>
                <w:sz w:val="22"/>
                <w:szCs w:val="22"/>
              </w:rPr>
              <w:t>.С</w:t>
            </w:r>
            <w:proofErr w:type="gramEnd"/>
            <w:r w:rsidRPr="000C3109">
              <w:rPr>
                <w:sz w:val="22"/>
                <w:szCs w:val="22"/>
              </w:rPr>
              <w:t>пециализированная</w:t>
            </w:r>
            <w:proofErr w:type="spellEnd"/>
            <w:r w:rsidRPr="000C3109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0C3109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0C3109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0C3109">
              <w:rPr>
                <w:sz w:val="22"/>
                <w:szCs w:val="22"/>
              </w:rPr>
              <w:t xml:space="preserve"> </w:t>
            </w:r>
            <w:r w:rsidRPr="000C3109">
              <w:rPr>
                <w:sz w:val="22"/>
                <w:szCs w:val="22"/>
                <w:lang w:val="en-US"/>
              </w:rPr>
              <w:t>Core</w:t>
            </w:r>
            <w:r w:rsidRPr="000C3109">
              <w:rPr>
                <w:sz w:val="22"/>
                <w:szCs w:val="22"/>
              </w:rPr>
              <w:t xml:space="preserve"> </w:t>
            </w:r>
            <w:proofErr w:type="spellStart"/>
            <w:r w:rsidRPr="000C31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3109">
              <w:rPr>
                <w:sz w:val="22"/>
                <w:szCs w:val="22"/>
              </w:rPr>
              <w:t>5-3570 3.5</w:t>
            </w:r>
            <w:proofErr w:type="spellStart"/>
            <w:r w:rsidRPr="000C310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C3109">
              <w:rPr>
                <w:sz w:val="22"/>
                <w:szCs w:val="22"/>
              </w:rPr>
              <w:t>/4</w:t>
            </w:r>
            <w:r w:rsidRPr="000C3109">
              <w:rPr>
                <w:sz w:val="22"/>
                <w:szCs w:val="22"/>
                <w:lang w:val="en-US"/>
              </w:rPr>
              <w:t>Gb</w:t>
            </w:r>
            <w:r w:rsidRPr="000C3109">
              <w:rPr>
                <w:sz w:val="22"/>
                <w:szCs w:val="22"/>
              </w:rPr>
              <w:t>/500</w:t>
            </w:r>
            <w:r w:rsidRPr="000C3109">
              <w:rPr>
                <w:sz w:val="22"/>
                <w:szCs w:val="22"/>
                <w:lang w:val="en-US"/>
              </w:rPr>
              <w:t>Gb</w:t>
            </w:r>
            <w:r w:rsidRPr="000C3109">
              <w:rPr>
                <w:sz w:val="22"/>
                <w:szCs w:val="22"/>
              </w:rPr>
              <w:t xml:space="preserve"> - 1 шт., Мультимедиа проектор </w:t>
            </w:r>
            <w:r w:rsidRPr="000C3109">
              <w:rPr>
                <w:sz w:val="22"/>
                <w:szCs w:val="22"/>
                <w:lang w:val="en-US"/>
              </w:rPr>
              <w:t>Epson</w:t>
            </w:r>
            <w:r w:rsidRPr="000C3109">
              <w:rPr>
                <w:sz w:val="22"/>
                <w:szCs w:val="22"/>
              </w:rPr>
              <w:t xml:space="preserve">  </w:t>
            </w:r>
            <w:r w:rsidRPr="000C3109">
              <w:rPr>
                <w:sz w:val="22"/>
                <w:szCs w:val="22"/>
                <w:lang w:val="en-US"/>
              </w:rPr>
              <w:t>EB</w:t>
            </w:r>
            <w:r w:rsidRPr="000C3109">
              <w:rPr>
                <w:sz w:val="22"/>
                <w:szCs w:val="22"/>
              </w:rPr>
              <w:t>-</w:t>
            </w:r>
            <w:r w:rsidRPr="000C3109">
              <w:rPr>
                <w:sz w:val="22"/>
                <w:szCs w:val="22"/>
                <w:lang w:val="en-US"/>
              </w:rPr>
              <w:t>X</w:t>
            </w:r>
            <w:r w:rsidRPr="000C3109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0C310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C3109">
              <w:rPr>
                <w:sz w:val="22"/>
                <w:szCs w:val="22"/>
              </w:rPr>
              <w:t xml:space="preserve"> </w:t>
            </w:r>
            <w:r w:rsidRPr="000C3109">
              <w:rPr>
                <w:sz w:val="22"/>
                <w:szCs w:val="22"/>
                <w:lang w:val="en-US"/>
              </w:rPr>
              <w:t>TA</w:t>
            </w:r>
            <w:r w:rsidRPr="000C3109">
              <w:rPr>
                <w:sz w:val="22"/>
                <w:szCs w:val="22"/>
              </w:rPr>
              <w:t xml:space="preserve">-1120  - 1 шт., Колонки </w:t>
            </w:r>
            <w:r w:rsidRPr="000C3109">
              <w:rPr>
                <w:sz w:val="22"/>
                <w:szCs w:val="22"/>
                <w:lang w:val="en-US"/>
              </w:rPr>
              <w:t>Hi</w:t>
            </w:r>
            <w:r w:rsidRPr="000C3109">
              <w:rPr>
                <w:sz w:val="22"/>
                <w:szCs w:val="22"/>
              </w:rPr>
              <w:t>-</w:t>
            </w:r>
            <w:r w:rsidRPr="000C3109">
              <w:rPr>
                <w:sz w:val="22"/>
                <w:szCs w:val="22"/>
                <w:lang w:val="en-US"/>
              </w:rPr>
              <w:t>Fi</w:t>
            </w:r>
            <w:r w:rsidRPr="000C3109">
              <w:rPr>
                <w:sz w:val="22"/>
                <w:szCs w:val="22"/>
              </w:rPr>
              <w:t xml:space="preserve"> </w:t>
            </w:r>
            <w:r w:rsidRPr="000C3109">
              <w:rPr>
                <w:sz w:val="22"/>
                <w:szCs w:val="22"/>
                <w:lang w:val="en-US"/>
              </w:rPr>
              <w:t>PRO</w:t>
            </w:r>
            <w:r w:rsidRPr="000C3109">
              <w:rPr>
                <w:sz w:val="22"/>
                <w:szCs w:val="22"/>
              </w:rPr>
              <w:t xml:space="preserve"> </w:t>
            </w:r>
            <w:r w:rsidRPr="000C3109">
              <w:rPr>
                <w:sz w:val="22"/>
                <w:szCs w:val="22"/>
                <w:lang w:val="en-US"/>
              </w:rPr>
              <w:t>MASK</w:t>
            </w:r>
            <w:r w:rsidRPr="000C3109">
              <w:rPr>
                <w:sz w:val="22"/>
                <w:szCs w:val="22"/>
              </w:rPr>
              <w:t>6</w:t>
            </w:r>
            <w:r w:rsidRPr="000C3109">
              <w:rPr>
                <w:sz w:val="22"/>
                <w:szCs w:val="22"/>
                <w:lang w:val="en-US"/>
              </w:rPr>
              <w:t>T</w:t>
            </w:r>
            <w:r w:rsidRPr="000C3109">
              <w:rPr>
                <w:sz w:val="22"/>
                <w:szCs w:val="22"/>
              </w:rPr>
              <w:t>-</w:t>
            </w:r>
            <w:r w:rsidRPr="000C3109">
              <w:rPr>
                <w:sz w:val="22"/>
                <w:szCs w:val="22"/>
                <w:lang w:val="en-US"/>
              </w:rPr>
              <w:t>W</w:t>
            </w:r>
            <w:r w:rsidRPr="000C3109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0C3109">
              <w:rPr>
                <w:sz w:val="22"/>
                <w:szCs w:val="22"/>
                <w:lang w:val="en-US"/>
              </w:rPr>
              <w:t>Matte</w:t>
            </w:r>
            <w:r w:rsidRPr="000C3109">
              <w:rPr>
                <w:sz w:val="22"/>
                <w:szCs w:val="22"/>
              </w:rPr>
              <w:t xml:space="preserve"> </w:t>
            </w:r>
            <w:r w:rsidRPr="000C3109">
              <w:rPr>
                <w:sz w:val="22"/>
                <w:szCs w:val="22"/>
                <w:lang w:val="en-US"/>
              </w:rPr>
              <w:t>White</w:t>
            </w:r>
            <w:r w:rsidRPr="000C310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0C3109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C31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1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31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31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31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C3109" w14:paraId="3D1A83E6" w14:textId="77777777" w:rsidTr="008416EB">
        <w:tc>
          <w:tcPr>
            <w:tcW w:w="7797" w:type="dxa"/>
            <w:shd w:val="clear" w:color="auto" w:fill="auto"/>
          </w:tcPr>
          <w:p w14:paraId="7376304A" w14:textId="77777777" w:rsidR="002C735C" w:rsidRPr="000C31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109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3109">
              <w:rPr>
                <w:sz w:val="22"/>
                <w:szCs w:val="22"/>
              </w:rPr>
              <w:t>комплексом</w:t>
            </w:r>
            <w:proofErr w:type="gramStart"/>
            <w:r w:rsidRPr="000C3109">
              <w:rPr>
                <w:sz w:val="22"/>
                <w:szCs w:val="22"/>
              </w:rPr>
              <w:t>.С</w:t>
            </w:r>
            <w:proofErr w:type="gramEnd"/>
            <w:r w:rsidRPr="000C3109">
              <w:rPr>
                <w:sz w:val="22"/>
                <w:szCs w:val="22"/>
              </w:rPr>
              <w:t>пециализированная</w:t>
            </w:r>
            <w:proofErr w:type="spellEnd"/>
            <w:r w:rsidRPr="000C3109">
              <w:rPr>
                <w:sz w:val="22"/>
                <w:szCs w:val="22"/>
              </w:rPr>
              <w:t xml:space="preserve">  мебель и оборудование:  Учебная мебель на 96 посадочных мест; </w:t>
            </w:r>
            <w:proofErr w:type="gramStart"/>
            <w:r w:rsidRPr="000C3109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0C3109">
              <w:rPr>
                <w:sz w:val="22"/>
                <w:szCs w:val="22"/>
                <w:lang w:val="en-US"/>
              </w:rPr>
              <w:t>Intel</w:t>
            </w:r>
            <w:r w:rsidRPr="000C3109">
              <w:rPr>
                <w:sz w:val="22"/>
                <w:szCs w:val="22"/>
              </w:rPr>
              <w:t xml:space="preserve"> </w:t>
            </w:r>
            <w:proofErr w:type="spellStart"/>
            <w:r w:rsidRPr="000C31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3109">
              <w:rPr>
                <w:sz w:val="22"/>
                <w:szCs w:val="22"/>
              </w:rPr>
              <w:t>3 2120 3.3/4</w:t>
            </w:r>
            <w:r w:rsidRPr="000C3109">
              <w:rPr>
                <w:sz w:val="22"/>
                <w:szCs w:val="22"/>
                <w:lang w:val="en-US"/>
              </w:rPr>
              <w:t>Gb</w:t>
            </w:r>
            <w:r w:rsidRPr="000C3109">
              <w:rPr>
                <w:sz w:val="22"/>
                <w:szCs w:val="22"/>
              </w:rPr>
              <w:t>/500</w:t>
            </w:r>
            <w:r w:rsidRPr="000C3109">
              <w:rPr>
                <w:sz w:val="22"/>
                <w:szCs w:val="22"/>
                <w:lang w:val="en-US"/>
              </w:rPr>
              <w:t>Gb</w:t>
            </w:r>
            <w:r w:rsidRPr="000C3109">
              <w:rPr>
                <w:sz w:val="22"/>
                <w:szCs w:val="22"/>
              </w:rPr>
              <w:t>/</w:t>
            </w:r>
            <w:r w:rsidRPr="000C3109">
              <w:rPr>
                <w:sz w:val="22"/>
                <w:szCs w:val="22"/>
                <w:lang w:val="en-US"/>
              </w:rPr>
              <w:t>Acer</w:t>
            </w:r>
            <w:r w:rsidRPr="000C3109">
              <w:rPr>
                <w:sz w:val="22"/>
                <w:szCs w:val="22"/>
              </w:rPr>
              <w:t xml:space="preserve"> </w:t>
            </w:r>
            <w:r w:rsidRPr="000C3109">
              <w:rPr>
                <w:sz w:val="22"/>
                <w:szCs w:val="22"/>
                <w:lang w:val="en-US"/>
              </w:rPr>
              <w:t>V</w:t>
            </w:r>
            <w:r w:rsidRPr="000C3109">
              <w:rPr>
                <w:sz w:val="22"/>
                <w:szCs w:val="22"/>
              </w:rPr>
              <w:t xml:space="preserve">193 - 1 шт.,  Мультимедиа проектор </w:t>
            </w:r>
            <w:r w:rsidRPr="000C3109">
              <w:rPr>
                <w:sz w:val="22"/>
                <w:szCs w:val="22"/>
                <w:lang w:val="en-US"/>
              </w:rPr>
              <w:t>Epson</w:t>
            </w:r>
            <w:r w:rsidRPr="000C3109">
              <w:rPr>
                <w:sz w:val="22"/>
                <w:szCs w:val="22"/>
              </w:rPr>
              <w:t xml:space="preserve">  </w:t>
            </w:r>
            <w:r w:rsidRPr="000C3109">
              <w:rPr>
                <w:sz w:val="22"/>
                <w:szCs w:val="22"/>
                <w:lang w:val="en-US"/>
              </w:rPr>
              <w:t>EB</w:t>
            </w:r>
            <w:r w:rsidRPr="000C3109">
              <w:rPr>
                <w:sz w:val="22"/>
                <w:szCs w:val="22"/>
              </w:rPr>
              <w:t>-</w:t>
            </w:r>
            <w:r w:rsidRPr="000C3109">
              <w:rPr>
                <w:sz w:val="22"/>
                <w:szCs w:val="22"/>
                <w:lang w:val="en-US"/>
              </w:rPr>
              <w:t>X</w:t>
            </w:r>
            <w:r w:rsidRPr="000C3109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0C310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C3109">
              <w:rPr>
                <w:sz w:val="22"/>
                <w:szCs w:val="22"/>
              </w:rPr>
              <w:t xml:space="preserve"> </w:t>
            </w:r>
            <w:r w:rsidRPr="000C3109">
              <w:rPr>
                <w:sz w:val="22"/>
                <w:szCs w:val="22"/>
                <w:lang w:val="en-US"/>
              </w:rPr>
              <w:t>TA</w:t>
            </w:r>
            <w:r w:rsidRPr="000C3109">
              <w:rPr>
                <w:sz w:val="22"/>
                <w:szCs w:val="22"/>
              </w:rPr>
              <w:t xml:space="preserve">-1120 в комплекте - 1 шт., Колонки </w:t>
            </w:r>
            <w:r w:rsidRPr="000C3109">
              <w:rPr>
                <w:sz w:val="22"/>
                <w:szCs w:val="22"/>
                <w:lang w:val="en-US"/>
              </w:rPr>
              <w:t>Hi</w:t>
            </w:r>
            <w:r w:rsidRPr="000C3109">
              <w:rPr>
                <w:sz w:val="22"/>
                <w:szCs w:val="22"/>
              </w:rPr>
              <w:t>-</w:t>
            </w:r>
            <w:r w:rsidRPr="000C3109">
              <w:rPr>
                <w:sz w:val="22"/>
                <w:szCs w:val="22"/>
                <w:lang w:val="en-US"/>
              </w:rPr>
              <w:t>Fi</w:t>
            </w:r>
            <w:r w:rsidRPr="000C3109">
              <w:rPr>
                <w:sz w:val="22"/>
                <w:szCs w:val="22"/>
              </w:rPr>
              <w:t xml:space="preserve"> </w:t>
            </w:r>
            <w:r w:rsidRPr="000C3109">
              <w:rPr>
                <w:sz w:val="22"/>
                <w:szCs w:val="22"/>
                <w:lang w:val="en-US"/>
              </w:rPr>
              <w:t>PRO</w:t>
            </w:r>
            <w:r w:rsidRPr="000C3109">
              <w:rPr>
                <w:sz w:val="22"/>
                <w:szCs w:val="22"/>
              </w:rPr>
              <w:t xml:space="preserve"> </w:t>
            </w:r>
            <w:r w:rsidRPr="000C3109">
              <w:rPr>
                <w:sz w:val="22"/>
                <w:szCs w:val="22"/>
                <w:lang w:val="en-US"/>
              </w:rPr>
              <w:t>MASK</w:t>
            </w:r>
            <w:r w:rsidRPr="000C3109">
              <w:rPr>
                <w:sz w:val="22"/>
                <w:szCs w:val="22"/>
              </w:rPr>
              <w:t>6</w:t>
            </w:r>
            <w:r w:rsidRPr="000C3109">
              <w:rPr>
                <w:sz w:val="22"/>
                <w:szCs w:val="22"/>
                <w:lang w:val="en-US"/>
              </w:rPr>
              <w:t>T</w:t>
            </w:r>
            <w:r w:rsidRPr="000C3109">
              <w:rPr>
                <w:sz w:val="22"/>
                <w:szCs w:val="22"/>
              </w:rPr>
              <w:t>-</w:t>
            </w:r>
            <w:r w:rsidRPr="000C3109">
              <w:rPr>
                <w:sz w:val="22"/>
                <w:szCs w:val="22"/>
                <w:lang w:val="en-US"/>
              </w:rPr>
              <w:t>W</w:t>
            </w:r>
            <w:r w:rsidRPr="000C3109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0C3109">
              <w:rPr>
                <w:sz w:val="22"/>
                <w:szCs w:val="22"/>
                <w:lang w:val="en-US"/>
              </w:rPr>
              <w:t>Matte</w:t>
            </w:r>
            <w:r w:rsidRPr="000C3109">
              <w:rPr>
                <w:sz w:val="22"/>
                <w:szCs w:val="22"/>
              </w:rPr>
              <w:t xml:space="preserve"> </w:t>
            </w:r>
            <w:r w:rsidRPr="000C3109">
              <w:rPr>
                <w:sz w:val="22"/>
                <w:szCs w:val="22"/>
                <w:lang w:val="en-US"/>
              </w:rPr>
              <w:t>White</w:t>
            </w:r>
            <w:r w:rsidRPr="000C310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0C3109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27775A" w14:textId="77777777" w:rsidR="002C735C" w:rsidRPr="000C31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1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31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31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31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C3109" w14:paraId="510F165F" w14:textId="77777777" w:rsidTr="008416EB">
        <w:tc>
          <w:tcPr>
            <w:tcW w:w="7797" w:type="dxa"/>
            <w:shd w:val="clear" w:color="auto" w:fill="auto"/>
          </w:tcPr>
          <w:p w14:paraId="3D42DDFB" w14:textId="77777777" w:rsidR="002C735C" w:rsidRPr="000C31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109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3109">
              <w:rPr>
                <w:sz w:val="22"/>
                <w:szCs w:val="22"/>
              </w:rPr>
              <w:t>комплексом</w:t>
            </w:r>
            <w:proofErr w:type="gramStart"/>
            <w:r w:rsidRPr="000C3109">
              <w:rPr>
                <w:sz w:val="22"/>
                <w:szCs w:val="22"/>
              </w:rPr>
              <w:t>.С</w:t>
            </w:r>
            <w:proofErr w:type="gramEnd"/>
            <w:r w:rsidRPr="000C3109">
              <w:rPr>
                <w:sz w:val="22"/>
                <w:szCs w:val="22"/>
              </w:rPr>
              <w:t>пециализированная</w:t>
            </w:r>
            <w:proofErr w:type="spellEnd"/>
            <w:r w:rsidRPr="000C310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</w:t>
            </w:r>
            <w:proofErr w:type="gramStart"/>
            <w:r w:rsidRPr="000C3109">
              <w:rPr>
                <w:sz w:val="22"/>
                <w:szCs w:val="22"/>
              </w:rPr>
              <w:t xml:space="preserve">.. </w:t>
            </w:r>
            <w:proofErr w:type="gramEnd"/>
            <w:r w:rsidRPr="000C3109">
              <w:rPr>
                <w:sz w:val="22"/>
                <w:szCs w:val="22"/>
              </w:rPr>
              <w:t xml:space="preserve">Переносной мультимедийный комплект: Ноутбук </w:t>
            </w:r>
            <w:r w:rsidRPr="000C3109">
              <w:rPr>
                <w:sz w:val="22"/>
                <w:szCs w:val="22"/>
                <w:lang w:val="en-US"/>
              </w:rPr>
              <w:t>HP</w:t>
            </w:r>
            <w:r w:rsidRPr="000C3109">
              <w:rPr>
                <w:sz w:val="22"/>
                <w:szCs w:val="22"/>
              </w:rPr>
              <w:t xml:space="preserve"> 250 </w:t>
            </w:r>
            <w:r w:rsidRPr="000C3109">
              <w:rPr>
                <w:sz w:val="22"/>
                <w:szCs w:val="22"/>
                <w:lang w:val="en-US"/>
              </w:rPr>
              <w:t>G</w:t>
            </w:r>
            <w:r w:rsidRPr="000C3109">
              <w:rPr>
                <w:sz w:val="22"/>
                <w:szCs w:val="22"/>
              </w:rPr>
              <w:t>6 1</w:t>
            </w:r>
            <w:r w:rsidRPr="000C3109">
              <w:rPr>
                <w:sz w:val="22"/>
                <w:szCs w:val="22"/>
                <w:lang w:val="en-US"/>
              </w:rPr>
              <w:t>WY</w:t>
            </w:r>
            <w:r w:rsidRPr="000C3109">
              <w:rPr>
                <w:sz w:val="22"/>
                <w:szCs w:val="22"/>
              </w:rPr>
              <w:t>58</w:t>
            </w:r>
            <w:r w:rsidRPr="000C3109">
              <w:rPr>
                <w:sz w:val="22"/>
                <w:szCs w:val="22"/>
                <w:lang w:val="en-US"/>
              </w:rPr>
              <w:t>EA</w:t>
            </w:r>
            <w:r w:rsidRPr="000C3109">
              <w:rPr>
                <w:sz w:val="22"/>
                <w:szCs w:val="22"/>
              </w:rPr>
              <w:t xml:space="preserve">, Мультимедийный проектор </w:t>
            </w:r>
            <w:r w:rsidRPr="000C3109">
              <w:rPr>
                <w:sz w:val="22"/>
                <w:szCs w:val="22"/>
                <w:lang w:val="en-US"/>
              </w:rPr>
              <w:t>LG</w:t>
            </w:r>
            <w:r w:rsidRPr="000C3109">
              <w:rPr>
                <w:sz w:val="22"/>
                <w:szCs w:val="22"/>
              </w:rPr>
              <w:t xml:space="preserve"> </w:t>
            </w:r>
            <w:r w:rsidRPr="000C3109">
              <w:rPr>
                <w:sz w:val="22"/>
                <w:szCs w:val="22"/>
                <w:lang w:val="en-US"/>
              </w:rPr>
              <w:t>PF</w:t>
            </w:r>
            <w:r w:rsidRPr="000C3109">
              <w:rPr>
                <w:sz w:val="22"/>
                <w:szCs w:val="22"/>
              </w:rPr>
              <w:t>1500</w:t>
            </w:r>
            <w:r w:rsidRPr="000C3109">
              <w:rPr>
                <w:sz w:val="22"/>
                <w:szCs w:val="22"/>
                <w:lang w:val="en-US"/>
              </w:rPr>
              <w:t>G</w:t>
            </w:r>
            <w:r w:rsidRPr="000C3109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4AAE57" w14:textId="77777777" w:rsidR="002C735C" w:rsidRPr="000C31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1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31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31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31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C3109" w14:paraId="0116F284" w14:textId="77777777" w:rsidTr="008416EB">
        <w:tc>
          <w:tcPr>
            <w:tcW w:w="7797" w:type="dxa"/>
            <w:shd w:val="clear" w:color="auto" w:fill="auto"/>
          </w:tcPr>
          <w:p w14:paraId="4ADA2163" w14:textId="77777777" w:rsidR="002C735C" w:rsidRPr="000C31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109">
              <w:rPr>
                <w:sz w:val="22"/>
                <w:szCs w:val="22"/>
              </w:rPr>
              <w:t xml:space="preserve">Ауд. 401 </w:t>
            </w:r>
            <w:proofErr w:type="spellStart"/>
            <w:r w:rsidRPr="000C3109">
              <w:rPr>
                <w:sz w:val="22"/>
                <w:szCs w:val="22"/>
              </w:rPr>
              <w:t>пом</w:t>
            </w:r>
            <w:proofErr w:type="spellEnd"/>
            <w:r w:rsidRPr="000C310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0C3109">
              <w:rPr>
                <w:sz w:val="22"/>
                <w:szCs w:val="22"/>
              </w:rPr>
              <w:t>комплекс"</w:t>
            </w:r>
            <w:proofErr w:type="gramStart"/>
            <w:r w:rsidRPr="000C3109">
              <w:rPr>
                <w:sz w:val="22"/>
                <w:szCs w:val="22"/>
              </w:rPr>
              <w:t>.С</w:t>
            </w:r>
            <w:proofErr w:type="gramEnd"/>
            <w:r w:rsidRPr="000C3109">
              <w:rPr>
                <w:sz w:val="22"/>
                <w:szCs w:val="22"/>
              </w:rPr>
              <w:t>пециализированная</w:t>
            </w:r>
            <w:proofErr w:type="spellEnd"/>
            <w:r w:rsidRPr="000C310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C3109">
              <w:rPr>
                <w:sz w:val="22"/>
                <w:szCs w:val="22"/>
                <w:lang w:val="en-US"/>
              </w:rPr>
              <w:t>Intel</w:t>
            </w:r>
            <w:r w:rsidRPr="000C3109">
              <w:rPr>
                <w:sz w:val="22"/>
                <w:szCs w:val="22"/>
              </w:rPr>
              <w:t xml:space="preserve"> </w:t>
            </w:r>
            <w:r w:rsidRPr="000C3109">
              <w:rPr>
                <w:sz w:val="22"/>
                <w:szCs w:val="22"/>
                <w:lang w:val="en-US"/>
              </w:rPr>
              <w:t>Core</w:t>
            </w:r>
            <w:r w:rsidRPr="000C3109">
              <w:rPr>
                <w:sz w:val="22"/>
                <w:szCs w:val="22"/>
              </w:rPr>
              <w:t xml:space="preserve"> </w:t>
            </w:r>
            <w:r w:rsidRPr="000C3109">
              <w:rPr>
                <w:sz w:val="22"/>
                <w:szCs w:val="22"/>
                <w:lang w:val="en-US"/>
              </w:rPr>
              <w:t>I</w:t>
            </w:r>
            <w:r w:rsidRPr="000C3109">
              <w:rPr>
                <w:sz w:val="22"/>
                <w:szCs w:val="22"/>
              </w:rPr>
              <w:t>5-7400/</w:t>
            </w:r>
            <w:r w:rsidRPr="000C3109">
              <w:rPr>
                <w:sz w:val="22"/>
                <w:szCs w:val="22"/>
                <w:lang w:val="en-US"/>
              </w:rPr>
              <w:t>DDR</w:t>
            </w:r>
            <w:r w:rsidRPr="000C3109">
              <w:rPr>
                <w:sz w:val="22"/>
                <w:szCs w:val="22"/>
              </w:rPr>
              <w:t>4 8</w:t>
            </w:r>
            <w:r w:rsidRPr="000C3109">
              <w:rPr>
                <w:sz w:val="22"/>
                <w:szCs w:val="22"/>
                <w:lang w:val="en-US"/>
              </w:rPr>
              <w:t>GB</w:t>
            </w:r>
            <w:r w:rsidRPr="000C3109">
              <w:rPr>
                <w:sz w:val="22"/>
                <w:szCs w:val="22"/>
              </w:rPr>
              <w:t>/1</w:t>
            </w:r>
            <w:r w:rsidRPr="000C3109">
              <w:rPr>
                <w:sz w:val="22"/>
                <w:szCs w:val="22"/>
                <w:lang w:val="en-US"/>
              </w:rPr>
              <w:t>Tb</w:t>
            </w:r>
            <w:r w:rsidRPr="000C3109">
              <w:rPr>
                <w:sz w:val="22"/>
                <w:szCs w:val="22"/>
              </w:rPr>
              <w:t>/</w:t>
            </w:r>
            <w:r w:rsidRPr="000C3109">
              <w:rPr>
                <w:sz w:val="22"/>
                <w:szCs w:val="22"/>
                <w:lang w:val="en-US"/>
              </w:rPr>
              <w:t>Dell</w:t>
            </w:r>
            <w:r w:rsidRPr="000C3109">
              <w:rPr>
                <w:sz w:val="22"/>
                <w:szCs w:val="22"/>
              </w:rPr>
              <w:t xml:space="preserve"> 23 </w:t>
            </w:r>
            <w:r w:rsidRPr="000C3109">
              <w:rPr>
                <w:sz w:val="22"/>
                <w:szCs w:val="22"/>
                <w:lang w:val="en-US"/>
              </w:rPr>
              <w:t>E</w:t>
            </w:r>
            <w:r w:rsidRPr="000C3109">
              <w:rPr>
                <w:sz w:val="22"/>
                <w:szCs w:val="22"/>
              </w:rPr>
              <w:t>2318</w:t>
            </w:r>
            <w:r w:rsidRPr="000C3109">
              <w:rPr>
                <w:sz w:val="22"/>
                <w:szCs w:val="22"/>
                <w:lang w:val="en-US"/>
              </w:rPr>
              <w:t>H</w:t>
            </w:r>
            <w:r w:rsidRPr="000C3109">
              <w:rPr>
                <w:sz w:val="22"/>
                <w:szCs w:val="22"/>
              </w:rPr>
              <w:t xml:space="preserve"> - 20 шт., Ноутбук </w:t>
            </w:r>
            <w:r w:rsidRPr="000C3109">
              <w:rPr>
                <w:sz w:val="22"/>
                <w:szCs w:val="22"/>
                <w:lang w:val="en-US"/>
              </w:rPr>
              <w:t>HP</w:t>
            </w:r>
            <w:r w:rsidRPr="000C3109">
              <w:rPr>
                <w:sz w:val="22"/>
                <w:szCs w:val="22"/>
              </w:rPr>
              <w:t xml:space="preserve"> 250 </w:t>
            </w:r>
            <w:r w:rsidRPr="000C3109">
              <w:rPr>
                <w:sz w:val="22"/>
                <w:szCs w:val="22"/>
                <w:lang w:val="en-US"/>
              </w:rPr>
              <w:t>G</w:t>
            </w:r>
            <w:r w:rsidRPr="000C3109">
              <w:rPr>
                <w:sz w:val="22"/>
                <w:szCs w:val="22"/>
              </w:rPr>
              <w:t>6 1</w:t>
            </w:r>
            <w:r w:rsidRPr="000C3109">
              <w:rPr>
                <w:sz w:val="22"/>
                <w:szCs w:val="22"/>
                <w:lang w:val="en-US"/>
              </w:rPr>
              <w:t>WY</w:t>
            </w:r>
            <w:r w:rsidRPr="000C3109">
              <w:rPr>
                <w:sz w:val="22"/>
                <w:szCs w:val="22"/>
              </w:rPr>
              <w:t>58</w:t>
            </w:r>
            <w:r w:rsidRPr="000C3109">
              <w:rPr>
                <w:sz w:val="22"/>
                <w:szCs w:val="22"/>
                <w:lang w:val="en-US"/>
              </w:rPr>
              <w:t>EA</w:t>
            </w:r>
            <w:r w:rsidRPr="000C310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3FBBDE" w14:textId="77777777" w:rsidR="002C735C" w:rsidRPr="000C31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31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31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31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310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58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58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58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58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3109" w14:paraId="3815579F" w14:textId="77777777" w:rsidTr="000C3109">
        <w:tc>
          <w:tcPr>
            <w:tcW w:w="562" w:type="dxa"/>
          </w:tcPr>
          <w:p w14:paraId="71EE3A65" w14:textId="77777777" w:rsidR="000C3109" w:rsidRPr="00EE7D26" w:rsidRDefault="000C31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B4318A5" w14:textId="77777777" w:rsidR="000C3109" w:rsidRDefault="000C31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58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310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1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58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C310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3109" w14:paraId="5A1C9382" w14:textId="77777777" w:rsidTr="00801458">
        <w:tc>
          <w:tcPr>
            <w:tcW w:w="2336" w:type="dxa"/>
          </w:tcPr>
          <w:p w14:paraId="4C518DAB" w14:textId="77777777" w:rsidR="005D65A5" w:rsidRPr="000C31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1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31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1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31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1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31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1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3109" w14:paraId="07658034" w14:textId="77777777" w:rsidTr="00801458">
        <w:tc>
          <w:tcPr>
            <w:tcW w:w="2336" w:type="dxa"/>
          </w:tcPr>
          <w:p w14:paraId="1553D698" w14:textId="78F29BFB" w:rsidR="005D65A5" w:rsidRPr="000C31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3109" w:rsidRDefault="007478E0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C3109" w:rsidRDefault="007478E0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0C3109" w:rsidRDefault="007478E0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C3109" w14:paraId="4DD870AE" w14:textId="77777777" w:rsidTr="00801458">
        <w:tc>
          <w:tcPr>
            <w:tcW w:w="2336" w:type="dxa"/>
          </w:tcPr>
          <w:p w14:paraId="686274A3" w14:textId="77777777" w:rsidR="005D65A5" w:rsidRPr="000C31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218462" w14:textId="77777777" w:rsidR="005D65A5" w:rsidRPr="000C3109" w:rsidRDefault="007478E0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4E06983" w14:textId="77777777" w:rsidR="005D65A5" w:rsidRPr="000C3109" w:rsidRDefault="007478E0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203C8C20" w14:textId="77777777" w:rsidR="005D65A5" w:rsidRPr="000C3109" w:rsidRDefault="007478E0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0C3109" w14:paraId="4A46A921" w14:textId="77777777" w:rsidTr="00801458">
        <w:tc>
          <w:tcPr>
            <w:tcW w:w="2336" w:type="dxa"/>
          </w:tcPr>
          <w:p w14:paraId="0367A0E0" w14:textId="77777777" w:rsidR="005D65A5" w:rsidRPr="000C31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9366CD" w14:textId="77777777" w:rsidR="005D65A5" w:rsidRPr="000C3109" w:rsidRDefault="007478E0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DB8D81" w14:textId="77777777" w:rsidR="005D65A5" w:rsidRPr="000C3109" w:rsidRDefault="007478E0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D06F33" w14:textId="77777777" w:rsidR="005D65A5" w:rsidRPr="000C3109" w:rsidRDefault="007478E0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0C310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C310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5811"/>
      <w:r w:rsidRPr="000C310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3109" w:rsidRPr="000C3109" w14:paraId="07568F8B" w14:textId="77777777" w:rsidTr="000C3109">
        <w:tc>
          <w:tcPr>
            <w:tcW w:w="562" w:type="dxa"/>
          </w:tcPr>
          <w:p w14:paraId="7D641FD0" w14:textId="77777777" w:rsidR="000C3109" w:rsidRPr="000C3109" w:rsidRDefault="000C31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52569C0" w14:textId="77777777" w:rsidR="000C3109" w:rsidRPr="000C3109" w:rsidRDefault="000C31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31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C310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C310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5812"/>
      <w:r w:rsidRPr="000C31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C310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C310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C3109" w14:paraId="0267C479" w14:textId="77777777" w:rsidTr="00801458">
        <w:tc>
          <w:tcPr>
            <w:tcW w:w="2500" w:type="pct"/>
          </w:tcPr>
          <w:p w14:paraId="37F699C9" w14:textId="77777777" w:rsidR="00B8237E" w:rsidRPr="000C31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1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31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1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3109" w14:paraId="3F240151" w14:textId="77777777" w:rsidTr="00801458">
        <w:tc>
          <w:tcPr>
            <w:tcW w:w="2500" w:type="pct"/>
          </w:tcPr>
          <w:p w14:paraId="61E91592" w14:textId="61A0874C" w:rsidR="00B8237E" w:rsidRPr="000C31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C3109" w:rsidRDefault="005C548A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C3109" w14:paraId="2A86858D" w14:textId="77777777" w:rsidTr="00801458">
        <w:tc>
          <w:tcPr>
            <w:tcW w:w="2500" w:type="pct"/>
          </w:tcPr>
          <w:p w14:paraId="13D33A45" w14:textId="77777777" w:rsidR="00B8237E" w:rsidRPr="000C3109" w:rsidRDefault="00B8237E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96F3665" w14:textId="77777777" w:rsidR="00B8237E" w:rsidRPr="000C3109" w:rsidRDefault="005C548A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C3109" w14:paraId="7628C77B" w14:textId="77777777" w:rsidTr="00801458">
        <w:tc>
          <w:tcPr>
            <w:tcW w:w="2500" w:type="pct"/>
          </w:tcPr>
          <w:p w14:paraId="05BE494B" w14:textId="77777777" w:rsidR="00B8237E" w:rsidRPr="000C31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00E7844" w14:textId="77777777" w:rsidR="00B8237E" w:rsidRPr="000C3109" w:rsidRDefault="005C548A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C3109" w14:paraId="3A7F5426" w14:textId="77777777" w:rsidTr="00801458">
        <w:tc>
          <w:tcPr>
            <w:tcW w:w="2500" w:type="pct"/>
          </w:tcPr>
          <w:p w14:paraId="1579A06A" w14:textId="77777777" w:rsidR="00B8237E" w:rsidRPr="000C3109" w:rsidRDefault="00B8237E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60BB72E" w14:textId="77777777" w:rsidR="00B8237E" w:rsidRPr="000C3109" w:rsidRDefault="005C548A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C3109" w14:paraId="7DA9BB55" w14:textId="77777777" w:rsidTr="00801458">
        <w:tc>
          <w:tcPr>
            <w:tcW w:w="2500" w:type="pct"/>
          </w:tcPr>
          <w:p w14:paraId="41CC19FC" w14:textId="77777777" w:rsidR="00B8237E" w:rsidRPr="000C31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E0DACC4" w14:textId="77777777" w:rsidR="00B8237E" w:rsidRPr="000C3109" w:rsidRDefault="005C548A" w:rsidP="00801458">
            <w:pPr>
              <w:rPr>
                <w:rFonts w:ascii="Times New Roman" w:hAnsi="Times New Roman" w:cs="Times New Roman"/>
              </w:rPr>
            </w:pPr>
            <w:r w:rsidRPr="000C310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0C310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C310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5813"/>
      <w:r w:rsidRPr="000C31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C310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C310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310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C310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C31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8DEB6" w14:textId="77777777" w:rsidR="00FA3295" w:rsidRDefault="00FA3295" w:rsidP="00315CA6">
      <w:pPr>
        <w:spacing w:after="0" w:line="240" w:lineRule="auto"/>
      </w:pPr>
      <w:r>
        <w:separator/>
      </w:r>
    </w:p>
  </w:endnote>
  <w:endnote w:type="continuationSeparator" w:id="0">
    <w:p w14:paraId="28F43791" w14:textId="77777777" w:rsidR="00FA3295" w:rsidRDefault="00FA329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D2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78249" w14:textId="77777777" w:rsidR="00FA3295" w:rsidRDefault="00FA3295" w:rsidP="00315CA6">
      <w:pPr>
        <w:spacing w:after="0" w:line="240" w:lineRule="auto"/>
      </w:pPr>
      <w:r>
        <w:separator/>
      </w:r>
    </w:p>
  </w:footnote>
  <w:footnote w:type="continuationSeparator" w:id="0">
    <w:p w14:paraId="2ABB6F6D" w14:textId="77777777" w:rsidR="00FA3295" w:rsidRDefault="00FA329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3109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FC2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7D26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329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1%D0%BE%D1%86%D0%B8%D0%B0%D0%BB%D1%8C%D0%BD%D1%8B%D0%B9%20%D0%BA%D0%B0%D0%BF%D0%B8%D1%82%D0%B0%D0%BB_%D1%87.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1%81%D1%82%D0%BE%D0%B9%D1%87%D0%B8%D0%B2%D1%8B%D0%B9%20%D0%BC%D0%B0%D1%80%D0%BA%D0%B5%D1%82%D0%B8%D0%BD%D0%B3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DAF78D-E659-4E77-B5D8-90C526C44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3262</Words>
  <Characters>18598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