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3F4A7E" w:rsidR="00A77598" w:rsidRPr="00A652EC" w:rsidRDefault="00A652E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55FB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5FB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55FBD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62ACD88" w:rsidR="004475DA" w:rsidRPr="00A652EC" w:rsidRDefault="00A652E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F83C9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EB9E460" w:rsidR="00D75436" w:rsidRDefault="00654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47494D4" w:rsidR="00D75436" w:rsidRDefault="00654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A57BF2B" w:rsidR="00D75436" w:rsidRDefault="00654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D92342" w:rsidR="00D75436" w:rsidRDefault="00654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5F209B1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DD5BEB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C472C42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0AED6C" w:rsidR="00D75436" w:rsidRDefault="00654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5BC7F0" w:rsidR="00D75436" w:rsidRDefault="00654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2EF140A" w:rsidR="00D75436" w:rsidRDefault="00654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575D61E" w:rsidR="00D75436" w:rsidRDefault="006546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1AE9C8F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50C3EB4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8D5A589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25C8C1A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D0A2F6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4C1B287" w:rsidR="00D75436" w:rsidRDefault="006546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55F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Систематизация знаний магистрантов в области методологии научных и прикладных исследований в сфере туризма, ознакомление магистрантов с современными методологическими принципами и подходами к научным и прикладным исследованиям в сфере туризма, с методами анализа, постановки проблемы, целей, задач исследования, работой с грантовыми конкурсами, проведения научных исследований и подготовкой научных публикаций.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2532"/>
        <w:gridCol w:w="5314"/>
      </w:tblGrid>
      <w:tr w:rsidR="00751095" w:rsidRPr="00255FBD" w14:paraId="456F168A" w14:textId="77777777" w:rsidTr="00255FBD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55F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55FB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55FB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5FB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55FB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55FB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55FBD" w14:paraId="15D0A9B4" w14:textId="77777777" w:rsidTr="00255FBD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55F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55F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0EE58F44" w:rsidR="00751095" w:rsidRPr="00255F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5FBD">
              <w:rPr>
                <w:rFonts w:ascii="Times New Roman" w:hAnsi="Times New Roman" w:cs="Times New Roman"/>
              </w:rPr>
              <w:t>основные принципы системного и критического мышления, базовые принципы доказательной аргументации, алгоритмы формирования логически выстроенных суждений, подходы к оценке информации.</w:t>
            </w:r>
          </w:p>
          <w:p w14:paraId="1D618C66" w14:textId="0749302E" w:rsidR="00751095" w:rsidRPr="00255F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5FBD">
              <w:rPr>
                <w:rFonts w:ascii="Times New Roman" w:hAnsi="Times New Roman" w:cs="Times New Roman"/>
              </w:rPr>
              <w:t>применять в рамках профессиональной деятельности базовые принципы системного, критического мышления, предоставлять аргументированно собственные суждения и выводы на основе доступной информации.</w:t>
            </w:r>
          </w:p>
          <w:p w14:paraId="253C4FDD" w14:textId="2200B877" w:rsidR="00751095" w:rsidRPr="00255F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5FBD">
              <w:rPr>
                <w:rFonts w:ascii="Times New Roman" w:hAnsi="Times New Roman" w:cs="Times New Roman"/>
              </w:rPr>
              <w:t>методами применения основных принципов системного и критического мышления, формулирования аргументированных выводов и суждений</w:t>
            </w:r>
            <w:r w:rsidR="00255FBD" w:rsidRPr="00255FBD">
              <w:rPr>
                <w:rFonts w:ascii="Times New Roman" w:hAnsi="Times New Roman" w:cs="Times New Roman"/>
              </w:rPr>
              <w:t>/</w:t>
            </w:r>
          </w:p>
        </w:tc>
      </w:tr>
      <w:tr w:rsidR="00751095" w:rsidRPr="00255FBD" w14:paraId="0C8DC8A3" w14:textId="77777777" w:rsidTr="00255FBD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250E6" w14:textId="77777777" w:rsidR="00751095" w:rsidRPr="00255F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>ОПК-6 -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6394E" w14:textId="77777777" w:rsidR="00751095" w:rsidRPr="00255F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ОПК-6.1 - Планирует научно-прикладные исследования в сфере туристской деятельности и применяет подходы, методы и технологии научно-прикладных исследований в туристской деятельности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1568E" w14:textId="77777777" w:rsidR="00751095" w:rsidRPr="00255F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5FBD">
              <w:rPr>
                <w:rFonts w:ascii="Times New Roman" w:hAnsi="Times New Roman" w:cs="Times New Roman"/>
              </w:rPr>
              <w:t>основы планирования  научно-прикладных исследований.</w:t>
            </w:r>
            <w:r w:rsidRPr="00255FBD">
              <w:rPr>
                <w:rFonts w:ascii="Times New Roman" w:hAnsi="Times New Roman" w:cs="Times New Roman"/>
              </w:rPr>
              <w:t xml:space="preserve"> </w:t>
            </w:r>
          </w:p>
          <w:p w14:paraId="5D024ABE" w14:textId="1B3EC82E" w:rsidR="00751095" w:rsidRPr="00255F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5FBD">
              <w:rPr>
                <w:rFonts w:ascii="Times New Roman" w:hAnsi="Times New Roman" w:cs="Times New Roman"/>
              </w:rPr>
              <w:t>выбирать и использовать научные подходы, современные методы и технологии научно-прикладных исследований в туристской деятельности.</w:t>
            </w:r>
          </w:p>
          <w:p w14:paraId="3BFA4DF7" w14:textId="5407FCD2" w:rsidR="00751095" w:rsidRPr="00255F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5FBD">
              <w:rPr>
                <w:rFonts w:ascii="Times New Roman" w:hAnsi="Times New Roman" w:cs="Times New Roman"/>
              </w:rPr>
              <w:t>методами  поиска  перспективных научных  направлений  для  исследования и планирования научно-прикладных работ в сфере профессиональной деятельности.</w:t>
            </w:r>
          </w:p>
        </w:tc>
      </w:tr>
      <w:tr w:rsidR="00751095" w:rsidRPr="00255FBD" w14:paraId="08C9FFC7" w14:textId="77777777" w:rsidTr="00255FBD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6C8C4" w14:textId="77777777" w:rsidR="00751095" w:rsidRPr="00255F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>ОПК-7 -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0DFD8" w14:textId="77777777" w:rsidR="00751095" w:rsidRPr="00255FB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ОПК-7.1 - Выбирает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7836BD" w14:textId="534009B5" w:rsidR="00751095" w:rsidRPr="00255F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 xml:space="preserve">Знать: </w:t>
            </w:r>
            <w:r w:rsidR="00316402" w:rsidRPr="00255FBD">
              <w:rPr>
                <w:rFonts w:ascii="Times New Roman" w:hAnsi="Times New Roman" w:cs="Times New Roman"/>
              </w:rPr>
              <w:t>порядок организации, планирования, ведения и обеспечения учебно-образовательного процесса по основным образовательным программам и дополнительным профессиональным программам, ориентированным на подготовку кадров для сферы туризма.</w:t>
            </w:r>
          </w:p>
          <w:p w14:paraId="6BD8BF42" w14:textId="16F76B4F" w:rsidR="00751095" w:rsidRPr="00255FB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 xml:space="preserve">Уметь: </w:t>
            </w:r>
            <w:r w:rsidR="00FD518F" w:rsidRPr="00255FBD">
              <w:rPr>
                <w:rFonts w:ascii="Times New Roman" w:hAnsi="Times New Roman" w:cs="Times New Roman"/>
              </w:rPr>
              <w:t>применять основные принципы, формы и методы  подготовки  к  проведению  занятий  по основным  профессиональным  образовательным программам  и  дополнительным профессиональным программам.</w:t>
            </w:r>
          </w:p>
          <w:p w14:paraId="752E3591" w14:textId="2264CADD" w:rsidR="00751095" w:rsidRPr="00255FB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55FBD">
              <w:rPr>
                <w:rFonts w:ascii="Times New Roman" w:hAnsi="Times New Roman" w:cs="Times New Roman"/>
              </w:rPr>
              <w:t>методами  контроля  и  оценки профессионально-значимых  качеств  обучаемых при планировании результатов промежуточного и итогового контроля знаний обучающихся.</w:t>
            </w:r>
          </w:p>
        </w:tc>
      </w:tr>
    </w:tbl>
    <w:p w14:paraId="010B1EC2" w14:textId="77777777" w:rsidR="00E1429F" w:rsidRPr="00255FB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8"/>
        <w:gridCol w:w="5065"/>
        <w:gridCol w:w="8"/>
        <w:gridCol w:w="715"/>
        <w:gridCol w:w="10"/>
        <w:gridCol w:w="732"/>
        <w:gridCol w:w="728"/>
        <w:gridCol w:w="726"/>
      </w:tblGrid>
      <w:tr w:rsidR="005B37A7" w:rsidRPr="00255FBD" w14:paraId="3C8BF9B1" w14:textId="77777777" w:rsidTr="00255FBD">
        <w:trPr>
          <w:trHeight w:val="331"/>
        </w:trPr>
        <w:tc>
          <w:tcPr>
            <w:tcW w:w="10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55FB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55FB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55FB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55FB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(ак</w:t>
            </w:r>
            <w:r w:rsidR="00AE2B1A" w:rsidRPr="00255FBD">
              <w:rPr>
                <w:rFonts w:ascii="Times New Roman" w:hAnsi="Times New Roman" w:cs="Times New Roman"/>
                <w:b/>
              </w:rPr>
              <w:t>адемические</w:t>
            </w:r>
            <w:r w:rsidRPr="00255FB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55FBD" w14:paraId="568F56F7" w14:textId="77777777" w:rsidTr="00255FBD">
        <w:trPr>
          <w:trHeight w:val="300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55F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E27F1B" w14:textId="77777777" w:rsidR="000B317E" w:rsidRPr="00255F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55F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55F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55F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55FBD" w14:paraId="48EF2691" w14:textId="77777777" w:rsidTr="00255FBD">
        <w:trPr>
          <w:trHeight w:val="463"/>
        </w:trPr>
        <w:tc>
          <w:tcPr>
            <w:tcW w:w="10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55F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6" w:type="pct"/>
            <w:gridSpan w:val="2"/>
            <w:vMerge/>
            <w:shd w:val="clear" w:color="auto" w:fill="auto"/>
          </w:tcPr>
          <w:p w14:paraId="6CCDACC9" w14:textId="77777777" w:rsidR="004475DA" w:rsidRPr="00255F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55F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55F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55FB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55F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55FBD" w14:paraId="748498C4" w14:textId="77777777" w:rsidTr="00255FBD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D6E08B7" w14:textId="2FA1B7AD" w:rsidR="004475DA" w:rsidRPr="00255F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Тема 1. Направления исследований в туризме. Этика научной деятельности и научных исследований.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9EE40A9" w14:textId="6A1029DB" w:rsidR="004475DA" w:rsidRPr="00255F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5FBD">
              <w:rPr>
                <w:sz w:val="22"/>
                <w:szCs w:val="22"/>
                <w:lang w:bidi="ru-RU"/>
              </w:rPr>
              <w:t>Теоретические основы научно-практических исследований в сфере туризма. Глобальные и региональные проблемы туризма.  Понятие научной этики. Р. Мертон и этос классической науки. Этика научного исследования, научного поиска, этика научной группы, отношений в научном коллективе, этика научной публикации, научного соавторства, научного цитирования (плагиат и</w:t>
            </w:r>
            <w:r w:rsidRPr="00255FBD">
              <w:rPr>
                <w:sz w:val="22"/>
                <w:szCs w:val="22"/>
                <w:lang w:bidi="ru-RU"/>
              </w:rPr>
              <w:br/>
              <w:t>цитирование: различие и ответственность), этика научной дискуссии.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55F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55F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55F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55FBD" w14:paraId="1B0305E4" w14:textId="77777777" w:rsidTr="00255FBD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486631C3" w14:textId="77777777" w:rsidR="004475DA" w:rsidRPr="00255F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Тема 2. Теория и методология научного познания в сфере туризма.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38FCFB9" w14:textId="77777777" w:rsidR="004475DA" w:rsidRPr="00255F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5FBD">
              <w:rPr>
                <w:sz w:val="22"/>
                <w:szCs w:val="22"/>
                <w:lang w:bidi="ru-RU"/>
              </w:rPr>
              <w:t>Теоретические положения научного исследования. Понятие методологии научного познания. Научная истина как цель научного познания. Методологические принципы в научном исследовании. Основные уровни научного познания: эмпирический и</w:t>
            </w:r>
            <w:r w:rsidRPr="00255FBD">
              <w:rPr>
                <w:sz w:val="22"/>
                <w:szCs w:val="22"/>
                <w:lang w:bidi="ru-RU"/>
              </w:rPr>
              <w:br/>
              <w:t>теоретический. Структурирование научной проблемы: специфика исследований в туризме, выбор и аргументация проблематики исследования. Общенаучные методы исследования. Типы научных исследований: фундаментальные, прикладные, разработки.</w:t>
            </w:r>
            <w:r w:rsidRPr="00255FBD">
              <w:rPr>
                <w:sz w:val="22"/>
                <w:szCs w:val="22"/>
                <w:lang w:bidi="ru-RU"/>
              </w:rPr>
              <w:br/>
              <w:t>Систематизация методов научного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20A36F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22A87C7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A7CECF" w14:textId="77777777" w:rsidR="004475DA" w:rsidRPr="00255F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B5BC3C" w14:textId="77777777" w:rsidR="004475DA" w:rsidRPr="00255F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55FBD" w14:paraId="0E623C50" w14:textId="77777777" w:rsidTr="00255FBD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5E05C93A" w14:textId="77777777" w:rsidR="004475DA" w:rsidRPr="00255F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Тема 3. Планирование организации и проведения научных и прикладных исследований в сфере туризма.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1F05A843" w14:textId="77777777" w:rsidR="004475DA" w:rsidRPr="00255F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5FBD">
              <w:rPr>
                <w:sz w:val="22"/>
                <w:szCs w:val="22"/>
                <w:lang w:bidi="ru-RU"/>
              </w:rPr>
              <w:t>Планирование научно-прикладных исследований в сфере туризма: методы, подходы и технологии.  Научное исследование: основные этапы. Источники информации по тематике туризма, позволяющие выявлять противоречия для выбора направлений проведения научных и прикладных исследований в сфере туризма. Критический анализ информации, оценка достоинств и недостатков принятого решения, практических последствий.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714E549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ACFE48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2A3E50E" w14:textId="77777777" w:rsidR="004475DA" w:rsidRPr="00255F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96F5D8" w14:textId="77777777" w:rsidR="004475DA" w:rsidRPr="00255F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55FBD" w14:paraId="7A83B63A" w14:textId="77777777" w:rsidTr="00255FBD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69B06F33" w14:textId="77777777" w:rsidR="004475DA" w:rsidRPr="00255F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Тема 4. . Грантовые конкурсы: основные правила работы с фондами.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30A6E2D3" w14:textId="77777777" w:rsidR="004475DA" w:rsidRPr="00255F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5FBD">
              <w:rPr>
                <w:sz w:val="22"/>
                <w:szCs w:val="22"/>
                <w:lang w:bidi="ru-RU"/>
              </w:rPr>
              <w:t>Понятие гранта в сфере науки. Виды современных грантовых конкурсов в сфере науки: национальные, зарубежные, международные, региональные; дифференциация грантовой поддержки по  вилам деятельности; конкурсы научных работ; стипендиальные гранты, гранты на стажировки и др. Правила подачи заявок на научные гранты. Работа с грантами: объявление о грантовом конкурсе, правила подготовки заявки, сроки и формальные требования к подаваемым заявкам. Подготовка заявки в один из российских фондов.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5896B1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99B635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EFC1AF" w14:textId="77777777" w:rsidR="004475DA" w:rsidRPr="00255F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9E6136B" w14:textId="77777777" w:rsidR="004475DA" w:rsidRPr="00255F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55FBD" w14:paraId="67DFC924" w14:textId="77777777" w:rsidTr="00255FBD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29F2BE6A" w14:textId="77777777" w:rsidR="004475DA" w:rsidRPr="00255F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Тема 5. Публикационная активность: особенности и характеристика научных публикаций.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07FBF59" w14:textId="77777777" w:rsidR="004475DA" w:rsidRPr="00255F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5FBD">
              <w:rPr>
                <w:sz w:val="22"/>
                <w:szCs w:val="22"/>
                <w:lang w:bidi="ru-RU"/>
              </w:rPr>
              <w:t>Результаты научного исследования как база научных статей (диссертация). Современная научная статья в рецензируемом журнале международного уровня. Основные требования к научной статье, этапы подготовки. Цели публикаций. Международная классификация научных публикаций. Виды публикаций. Авторские права. Базы научных журналов. Алгоритм подготовки к написанию статьи. Техническая сторона оформления статьи. Логика научной статьи. Правила цитирования и техническая сторона оформления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DCA72E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064E20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F0073A" w14:textId="77777777" w:rsidR="004475DA" w:rsidRPr="00255F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52219A" w14:textId="77777777" w:rsidR="004475DA" w:rsidRPr="00255F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55FBD" w14:paraId="4453E013" w14:textId="77777777" w:rsidTr="00255FBD">
        <w:trPr>
          <w:trHeight w:val="283"/>
        </w:trPr>
        <w:tc>
          <w:tcPr>
            <w:tcW w:w="1072" w:type="pct"/>
            <w:shd w:val="clear" w:color="auto" w:fill="auto"/>
            <w:vAlign w:val="center"/>
          </w:tcPr>
          <w:p w14:paraId="0F344CC3" w14:textId="77777777" w:rsidR="004475DA" w:rsidRPr="00255F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Тема 6. Работа с текстом и подготовка презентации: основные правила.  Методы педагогической деятельности</w:t>
            </w:r>
          </w:p>
        </w:tc>
        <w:tc>
          <w:tcPr>
            <w:tcW w:w="2496" w:type="pct"/>
            <w:gridSpan w:val="2"/>
            <w:shd w:val="clear" w:color="auto" w:fill="auto"/>
          </w:tcPr>
          <w:p w14:paraId="647190C8" w14:textId="77777777" w:rsidR="004475DA" w:rsidRPr="00255F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55FBD">
              <w:rPr>
                <w:sz w:val="22"/>
                <w:szCs w:val="22"/>
                <w:lang w:bidi="ru-RU"/>
              </w:rPr>
              <w:t>Правила работы с текстами. Понятие аналитического текста. Правила оформления таблиц, рисунков, форматирования текста. Работа с библиографическими списками, требования к оформлению библиографических списков согласно ГОСТ Р 7.0.5-2008 Библиографическая ссылка. Общие требования и правила составления и ГОСТ Р 7.0.100–2018 БИБЛИОГРАФИЧЕСКАЯ ЗАПИСЬ. БИБЛИОГРАФИЧЕСКОЕ ОПИСАНИЕ. ОБЩИЕ ТРЕБОВАНИЯ И ПРАВИЛА СОСТАВЛЕНИЯ. Методы педагогической деятельности в системе профессионального образования и дополнительного образования в туризме, подготовка лекционного и практического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CC2E7B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201F1D" w14:textId="77777777" w:rsidR="004475DA" w:rsidRPr="00255F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56943F" w14:textId="77777777" w:rsidR="004475DA" w:rsidRPr="00255F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20058" w14:textId="77777777" w:rsidR="004475DA" w:rsidRPr="00255F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55FB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55FB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55FB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55FB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55FB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55FB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55FB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55FB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55F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55FB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55F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55FBD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55F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55F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55FBD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255FB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55FB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5FB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55FB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55FB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55FB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55FB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55FBD">
              <w:rPr>
                <w:rFonts w:ascii="Times New Roman" w:hAnsi="Times New Roman" w:cs="Times New Roman"/>
              </w:rPr>
              <w:t>Третьякова Т.Н.</w:t>
            </w:r>
            <w:r w:rsidRPr="00255FBD">
              <w:rPr>
                <w:rFonts w:ascii="Times New Roman" w:hAnsi="Times New Roman" w:cs="Times New Roman"/>
              </w:rPr>
              <w:br/>
              <w:t>Методология научно-исследовательской работы</w:t>
            </w:r>
            <w:r w:rsidRPr="00255FBD">
              <w:rPr>
                <w:rFonts w:ascii="Times New Roman" w:hAnsi="Times New Roman" w:cs="Times New Roman"/>
              </w:rPr>
              <w:br/>
              <w:t xml:space="preserve">магистра в сфере туризма и сервиса. </w:t>
            </w:r>
            <w:proofErr w:type="spellStart"/>
            <w:r w:rsidRPr="00255FBD">
              <w:rPr>
                <w:rFonts w:ascii="Times New Roman" w:hAnsi="Times New Roman" w:cs="Times New Roman"/>
                <w:lang w:val="en-US"/>
              </w:rPr>
              <w:t>Том</w:t>
            </w:r>
            <w:proofErr w:type="spellEnd"/>
            <w:r w:rsidRPr="00255FBD">
              <w:rPr>
                <w:rFonts w:ascii="Times New Roman" w:hAnsi="Times New Roman" w:cs="Times New Roman"/>
                <w:lang w:val="en-US"/>
              </w:rPr>
              <w:t xml:space="preserve"> 1. Москва</w:t>
            </w:r>
            <w:proofErr w:type="gramStart"/>
            <w:r w:rsidRPr="00255FBD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255FBD">
              <w:rPr>
                <w:rFonts w:ascii="Times New Roman" w:hAnsi="Times New Roman" w:cs="Times New Roman"/>
                <w:lang w:val="en-US"/>
              </w:rPr>
              <w:br/>
              <w:t>Русайнс, 2020 Режим доступа: book.ru .</w:t>
            </w:r>
            <w:r w:rsidRPr="00255FBD">
              <w:rPr>
                <w:rFonts w:ascii="Times New Roman" w:hAnsi="Times New Roman" w:cs="Times New Roman"/>
                <w:lang w:val="en-US"/>
              </w:rPr>
              <w:br/>
              <w:t>ISBN 978-5-4365-2246-3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55FBD" w:rsidRDefault="006546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55FBD">
                <w:rPr>
                  <w:color w:val="00008B"/>
                  <w:u w:val="single"/>
                </w:rPr>
                <w:t>https://book.ru/books/935302</w:t>
              </w:r>
            </w:hyperlink>
          </w:p>
        </w:tc>
      </w:tr>
      <w:tr w:rsidR="00262CF0" w:rsidRPr="00A652EC" w14:paraId="700DA3B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C803E7" w14:textId="77777777" w:rsidR="00262CF0" w:rsidRPr="00255FB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55FBD">
              <w:rPr>
                <w:rFonts w:ascii="Times New Roman" w:hAnsi="Times New Roman" w:cs="Times New Roman"/>
              </w:rPr>
              <w:t>Космин</w:t>
            </w:r>
            <w:proofErr w:type="spellEnd"/>
            <w:r w:rsidRPr="00255FBD">
              <w:rPr>
                <w:rFonts w:ascii="Times New Roman" w:hAnsi="Times New Roman" w:cs="Times New Roman"/>
              </w:rPr>
              <w:t>, В.В.</w:t>
            </w:r>
            <w:r w:rsidRPr="00255FBD">
              <w:rPr>
                <w:rFonts w:ascii="Times New Roman" w:hAnsi="Times New Roman" w:cs="Times New Roman"/>
              </w:rPr>
              <w:br/>
              <w:t>Основы научных исследований (Общий курс):</w:t>
            </w:r>
            <w:r w:rsidRPr="00255FBD">
              <w:rPr>
                <w:rFonts w:ascii="Times New Roman" w:hAnsi="Times New Roman" w:cs="Times New Roman"/>
              </w:rPr>
              <w:br/>
              <w:t>Учебное пособие</w:t>
            </w:r>
            <w:proofErr w:type="gramStart"/>
            <w:r w:rsidRPr="00255F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55F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55FBD">
              <w:rPr>
                <w:rFonts w:ascii="Times New Roman" w:hAnsi="Times New Roman" w:cs="Times New Roman"/>
              </w:rPr>
              <w:t>ВО</w:t>
            </w:r>
            <w:proofErr w:type="gramEnd"/>
            <w:r w:rsidRPr="00255FBD">
              <w:rPr>
                <w:rFonts w:ascii="Times New Roman" w:hAnsi="Times New Roman" w:cs="Times New Roman"/>
              </w:rPr>
              <w:t xml:space="preserve"> – Магистратура. </w:t>
            </w:r>
            <w:proofErr w:type="spellStart"/>
            <w:r w:rsidRPr="00255FBD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255FBD">
              <w:rPr>
                <w:rFonts w:ascii="Times New Roman" w:hAnsi="Times New Roman" w:cs="Times New Roman"/>
                <w:lang w:val="en-US"/>
              </w:rPr>
              <w:t>:</w:t>
            </w:r>
            <w:r w:rsidRPr="00255FBD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255FBD">
              <w:rPr>
                <w:rFonts w:ascii="Times New Roman" w:hAnsi="Times New Roman" w:cs="Times New Roman"/>
                <w:lang w:val="en-US"/>
              </w:rPr>
              <w:t>Издательский</w:t>
            </w:r>
            <w:proofErr w:type="spellEnd"/>
            <w:r w:rsidRPr="00255FB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55FBD">
              <w:rPr>
                <w:rFonts w:ascii="Times New Roman" w:hAnsi="Times New Roman" w:cs="Times New Roman"/>
                <w:lang w:val="en-US"/>
              </w:rPr>
              <w:t>Центр</w:t>
            </w:r>
            <w:proofErr w:type="spellEnd"/>
            <w:r w:rsidRPr="00255FBD">
              <w:rPr>
                <w:rFonts w:ascii="Times New Roman" w:hAnsi="Times New Roman" w:cs="Times New Roman"/>
                <w:lang w:val="en-US"/>
              </w:rPr>
              <w:t xml:space="preserve"> РИОР, 2023.</w:t>
            </w:r>
            <w:r w:rsidRPr="00255FBD">
              <w:rPr>
                <w:rFonts w:ascii="Times New Roman" w:hAnsi="Times New Roman" w:cs="Times New Roman"/>
                <w:lang w:val="en-US"/>
              </w:rPr>
              <w:br/>
              <w:t>ISBN 9785369017531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4AAE4D" w14:textId="77777777" w:rsidR="00262CF0" w:rsidRPr="00255FBD" w:rsidRDefault="006546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55FBD">
                <w:rPr>
                  <w:color w:val="00008B"/>
                  <w:u w:val="single"/>
                  <w:lang w:val="en-US"/>
                </w:rPr>
                <w:t>https://znanium.com/catalog/document?id=417673</w:t>
              </w:r>
            </w:hyperlink>
          </w:p>
        </w:tc>
      </w:tr>
    </w:tbl>
    <w:p w14:paraId="570D085B" w14:textId="77777777" w:rsidR="0091168E" w:rsidRPr="00255FB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9925AB4" w14:textId="77777777" w:rsidTr="007B550D">
        <w:tc>
          <w:tcPr>
            <w:tcW w:w="9345" w:type="dxa"/>
          </w:tcPr>
          <w:p w14:paraId="564E013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D35850" w14:textId="77777777" w:rsidTr="007B550D">
        <w:tc>
          <w:tcPr>
            <w:tcW w:w="9345" w:type="dxa"/>
          </w:tcPr>
          <w:p w14:paraId="4EAE61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8EA3C39" w14:textId="77777777" w:rsidTr="007B550D">
        <w:tc>
          <w:tcPr>
            <w:tcW w:w="9345" w:type="dxa"/>
          </w:tcPr>
          <w:p w14:paraId="50EFC1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FBAEAA0" w14:textId="77777777" w:rsidTr="007B550D">
        <w:tc>
          <w:tcPr>
            <w:tcW w:w="9345" w:type="dxa"/>
          </w:tcPr>
          <w:p w14:paraId="6D1528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46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55FB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55F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5FB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55FB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55FB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55FB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55F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FB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5F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5FB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255FBD">
              <w:rPr>
                <w:sz w:val="22"/>
                <w:szCs w:val="22"/>
                <w:lang w:val="en-US"/>
              </w:rPr>
              <w:t>HP</w:t>
            </w:r>
            <w:r w:rsidRPr="00255FBD">
              <w:rPr>
                <w:sz w:val="22"/>
                <w:szCs w:val="22"/>
              </w:rPr>
              <w:t xml:space="preserve"> 250 </w:t>
            </w:r>
            <w:r w:rsidRPr="00255FBD">
              <w:rPr>
                <w:sz w:val="22"/>
                <w:szCs w:val="22"/>
                <w:lang w:val="en-US"/>
              </w:rPr>
              <w:t>G</w:t>
            </w:r>
            <w:r w:rsidRPr="00255FBD">
              <w:rPr>
                <w:sz w:val="22"/>
                <w:szCs w:val="22"/>
              </w:rPr>
              <w:t>6 1</w:t>
            </w:r>
            <w:r w:rsidRPr="00255FBD">
              <w:rPr>
                <w:sz w:val="22"/>
                <w:szCs w:val="22"/>
                <w:lang w:val="en-US"/>
              </w:rPr>
              <w:t>WY</w:t>
            </w:r>
            <w:r w:rsidRPr="00255FBD">
              <w:rPr>
                <w:sz w:val="22"/>
                <w:szCs w:val="22"/>
              </w:rPr>
              <w:t>58</w:t>
            </w:r>
            <w:r w:rsidRPr="00255FBD">
              <w:rPr>
                <w:sz w:val="22"/>
                <w:szCs w:val="22"/>
                <w:lang w:val="en-US"/>
              </w:rPr>
              <w:t>EA</w:t>
            </w:r>
            <w:r w:rsidRPr="00255FBD">
              <w:rPr>
                <w:sz w:val="22"/>
                <w:szCs w:val="22"/>
              </w:rPr>
              <w:t xml:space="preserve">, Мультимедийный проектор </w:t>
            </w:r>
            <w:r w:rsidRPr="00255FBD">
              <w:rPr>
                <w:sz w:val="22"/>
                <w:szCs w:val="22"/>
                <w:lang w:val="en-US"/>
              </w:rPr>
              <w:t>LG</w:t>
            </w:r>
            <w:r w:rsidRPr="00255FBD">
              <w:rPr>
                <w:sz w:val="22"/>
                <w:szCs w:val="22"/>
              </w:rPr>
              <w:t xml:space="preserve"> </w:t>
            </w:r>
            <w:r w:rsidRPr="00255FBD">
              <w:rPr>
                <w:sz w:val="22"/>
                <w:szCs w:val="22"/>
                <w:lang w:val="en-US"/>
              </w:rPr>
              <w:t>PF</w:t>
            </w:r>
            <w:r w:rsidRPr="00255FBD">
              <w:rPr>
                <w:sz w:val="22"/>
                <w:szCs w:val="22"/>
              </w:rPr>
              <w:t>1500</w:t>
            </w:r>
            <w:r w:rsidRPr="00255FBD">
              <w:rPr>
                <w:sz w:val="22"/>
                <w:szCs w:val="22"/>
                <w:lang w:val="en-US"/>
              </w:rPr>
              <w:t>G</w:t>
            </w:r>
            <w:r w:rsidRPr="00255FB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55F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FB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55F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5FBD" w14:paraId="4873FBAA" w14:textId="77777777" w:rsidTr="008416EB">
        <w:tc>
          <w:tcPr>
            <w:tcW w:w="7797" w:type="dxa"/>
            <w:shd w:val="clear" w:color="auto" w:fill="auto"/>
          </w:tcPr>
          <w:p w14:paraId="20C7F0CA" w14:textId="77777777" w:rsidR="002C735C" w:rsidRPr="00255F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FBD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5F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5FB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55FBD">
              <w:rPr>
                <w:sz w:val="22"/>
                <w:szCs w:val="22"/>
                <w:lang w:val="en-US"/>
              </w:rPr>
              <w:t>Intel</w:t>
            </w:r>
            <w:r w:rsidRPr="00255FBD">
              <w:rPr>
                <w:sz w:val="22"/>
                <w:szCs w:val="22"/>
              </w:rPr>
              <w:t xml:space="preserve"> </w:t>
            </w:r>
            <w:proofErr w:type="spellStart"/>
            <w:r w:rsidRPr="00255F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FBD">
              <w:rPr>
                <w:sz w:val="22"/>
                <w:szCs w:val="22"/>
              </w:rPr>
              <w:t>3 2100 3.3/4</w:t>
            </w:r>
            <w:r w:rsidRPr="00255FBD">
              <w:rPr>
                <w:sz w:val="22"/>
                <w:szCs w:val="22"/>
                <w:lang w:val="en-US"/>
              </w:rPr>
              <w:t>Gb</w:t>
            </w:r>
            <w:r w:rsidRPr="00255FBD">
              <w:rPr>
                <w:sz w:val="22"/>
                <w:szCs w:val="22"/>
              </w:rPr>
              <w:t>/500</w:t>
            </w:r>
            <w:r w:rsidRPr="00255FBD">
              <w:rPr>
                <w:sz w:val="22"/>
                <w:szCs w:val="22"/>
                <w:lang w:val="en-US"/>
              </w:rPr>
              <w:t>Gb</w:t>
            </w:r>
            <w:r w:rsidRPr="00255FBD">
              <w:rPr>
                <w:sz w:val="22"/>
                <w:szCs w:val="22"/>
              </w:rPr>
              <w:t>/</w:t>
            </w:r>
            <w:proofErr w:type="spellStart"/>
            <w:r w:rsidRPr="00255FB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55FBD">
              <w:rPr>
                <w:sz w:val="22"/>
                <w:szCs w:val="22"/>
              </w:rPr>
              <w:t xml:space="preserve">193 - 1 шт.,  Проектор </w:t>
            </w:r>
            <w:r w:rsidRPr="00255FBD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255FBD">
              <w:rPr>
                <w:sz w:val="22"/>
                <w:szCs w:val="22"/>
              </w:rPr>
              <w:t>ес</w:t>
            </w:r>
            <w:proofErr w:type="spellEnd"/>
            <w:r w:rsidRPr="00255FBD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6D481B" w14:textId="77777777" w:rsidR="002C735C" w:rsidRPr="00255F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FB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55FB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55FBD" w14:paraId="5B61FF2D" w14:textId="77777777" w:rsidTr="008416EB">
        <w:tc>
          <w:tcPr>
            <w:tcW w:w="7797" w:type="dxa"/>
            <w:shd w:val="clear" w:color="auto" w:fill="auto"/>
          </w:tcPr>
          <w:p w14:paraId="248A8A04" w14:textId="77777777" w:rsidR="002C735C" w:rsidRPr="00255F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FBD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55FB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55FBD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255FBD">
              <w:rPr>
                <w:sz w:val="22"/>
                <w:szCs w:val="22"/>
                <w:lang w:val="en-US"/>
              </w:rPr>
              <w:t>Intel</w:t>
            </w:r>
            <w:r w:rsidRPr="00255FBD">
              <w:rPr>
                <w:sz w:val="22"/>
                <w:szCs w:val="22"/>
              </w:rPr>
              <w:t xml:space="preserve"> </w:t>
            </w:r>
            <w:proofErr w:type="spellStart"/>
            <w:r w:rsidRPr="00255FB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55FBD">
              <w:rPr>
                <w:sz w:val="22"/>
                <w:szCs w:val="22"/>
              </w:rPr>
              <w:t>3 2100 3.3/4</w:t>
            </w:r>
            <w:r w:rsidRPr="00255FBD">
              <w:rPr>
                <w:sz w:val="22"/>
                <w:szCs w:val="22"/>
                <w:lang w:val="en-US"/>
              </w:rPr>
              <w:t>Gb</w:t>
            </w:r>
            <w:r w:rsidRPr="00255FBD">
              <w:rPr>
                <w:sz w:val="22"/>
                <w:szCs w:val="22"/>
              </w:rPr>
              <w:t>/500</w:t>
            </w:r>
            <w:r w:rsidRPr="00255FBD">
              <w:rPr>
                <w:sz w:val="22"/>
                <w:szCs w:val="22"/>
                <w:lang w:val="en-US"/>
              </w:rPr>
              <w:t>Gb</w:t>
            </w:r>
            <w:r w:rsidRPr="00255FBD">
              <w:rPr>
                <w:sz w:val="22"/>
                <w:szCs w:val="22"/>
              </w:rPr>
              <w:t>/</w:t>
            </w:r>
            <w:proofErr w:type="spellStart"/>
            <w:r w:rsidRPr="00255FB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55FBD">
              <w:rPr>
                <w:sz w:val="22"/>
                <w:szCs w:val="22"/>
              </w:rPr>
              <w:t xml:space="preserve">193 - 1 шт., Мультимедийный проектор </w:t>
            </w:r>
            <w:r w:rsidRPr="00255FBD">
              <w:rPr>
                <w:sz w:val="22"/>
                <w:szCs w:val="22"/>
                <w:lang w:val="en-US"/>
              </w:rPr>
              <w:t>NEC</w:t>
            </w:r>
            <w:r w:rsidRPr="00255FBD">
              <w:rPr>
                <w:sz w:val="22"/>
                <w:szCs w:val="22"/>
              </w:rPr>
              <w:t xml:space="preserve"> </w:t>
            </w:r>
            <w:r w:rsidRPr="00255FBD">
              <w:rPr>
                <w:sz w:val="22"/>
                <w:szCs w:val="22"/>
                <w:lang w:val="en-US"/>
              </w:rPr>
              <w:t>ME</w:t>
            </w:r>
            <w:r w:rsidRPr="00255FBD">
              <w:rPr>
                <w:sz w:val="22"/>
                <w:szCs w:val="22"/>
              </w:rPr>
              <w:t>401</w:t>
            </w:r>
            <w:r w:rsidRPr="00255FBD">
              <w:rPr>
                <w:sz w:val="22"/>
                <w:szCs w:val="22"/>
                <w:lang w:val="en-US"/>
              </w:rPr>
              <w:t>X</w:t>
            </w:r>
            <w:r w:rsidRPr="00255FB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255FB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255FBD">
              <w:rPr>
                <w:sz w:val="22"/>
                <w:szCs w:val="22"/>
              </w:rPr>
              <w:t xml:space="preserve"> </w:t>
            </w:r>
            <w:r w:rsidRPr="00255FBD">
              <w:rPr>
                <w:sz w:val="22"/>
                <w:szCs w:val="22"/>
                <w:lang w:val="en-US"/>
              </w:rPr>
              <w:t>EVID</w:t>
            </w:r>
            <w:r w:rsidRPr="00255FBD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DD8C73" w14:textId="77777777" w:rsidR="002C735C" w:rsidRPr="00255FB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55FB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55FB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5FBD" w14:paraId="2FF817F4" w14:textId="77777777" w:rsidTr="005E6C2C">
        <w:tc>
          <w:tcPr>
            <w:tcW w:w="562" w:type="dxa"/>
          </w:tcPr>
          <w:p w14:paraId="7936EC18" w14:textId="77777777" w:rsidR="00255FBD" w:rsidRPr="00A652EC" w:rsidRDefault="00255FBD" w:rsidP="005E6C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bookmarkStart w:id="20" w:name="_Toc83656884"/>
          </w:p>
        </w:tc>
        <w:tc>
          <w:tcPr>
            <w:tcW w:w="8783" w:type="dxa"/>
          </w:tcPr>
          <w:p w14:paraId="4B0C3FCA" w14:textId="77777777" w:rsidR="00255FBD" w:rsidRPr="00255FBD" w:rsidRDefault="00255FBD" w:rsidP="005E6C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5F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55FB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5F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55FBD" w14:paraId="5A1C9382" w14:textId="77777777" w:rsidTr="00801458">
        <w:tc>
          <w:tcPr>
            <w:tcW w:w="2336" w:type="dxa"/>
          </w:tcPr>
          <w:p w14:paraId="4C518DAB" w14:textId="77777777" w:rsidR="005D65A5" w:rsidRPr="00255F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55F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55F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55FB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55FBD" w14:paraId="07658034" w14:textId="77777777" w:rsidTr="00801458">
        <w:tc>
          <w:tcPr>
            <w:tcW w:w="2336" w:type="dxa"/>
          </w:tcPr>
          <w:p w14:paraId="1553D698" w14:textId="78F29BFB" w:rsidR="005D65A5" w:rsidRPr="00255F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255FBD" w14:paraId="6C29FA57" w14:textId="77777777" w:rsidTr="00801458">
        <w:tc>
          <w:tcPr>
            <w:tcW w:w="2336" w:type="dxa"/>
          </w:tcPr>
          <w:p w14:paraId="598754A9" w14:textId="77777777" w:rsidR="005D65A5" w:rsidRPr="00255F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7C7C624" w14:textId="77777777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6091864" w14:textId="77777777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F9687B" w14:textId="77777777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255FBD" w14:paraId="75DEED28" w14:textId="77777777" w:rsidTr="00801458">
        <w:tc>
          <w:tcPr>
            <w:tcW w:w="2336" w:type="dxa"/>
          </w:tcPr>
          <w:p w14:paraId="2175DCA2" w14:textId="77777777" w:rsidR="005D65A5" w:rsidRPr="00255FB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9E0499" w14:textId="77777777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62341F0" w14:textId="77777777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A584A7" w14:textId="77777777" w:rsidR="005D65A5" w:rsidRPr="00255FBD" w:rsidRDefault="007478E0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55FBD" w14:paraId="452FA984" w14:textId="77777777" w:rsidTr="005E6C2C">
        <w:tc>
          <w:tcPr>
            <w:tcW w:w="562" w:type="dxa"/>
          </w:tcPr>
          <w:p w14:paraId="5BBBB0DF" w14:textId="77777777" w:rsidR="00255FBD" w:rsidRPr="009E6058" w:rsidRDefault="00255FBD" w:rsidP="005E6C2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A7D54EB" w14:textId="77777777" w:rsidR="00255FBD" w:rsidRPr="00255FBD" w:rsidRDefault="00255FBD" w:rsidP="005E6C2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55FB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55FBD" w14:paraId="0267C479" w14:textId="77777777" w:rsidTr="00801458">
        <w:tc>
          <w:tcPr>
            <w:tcW w:w="2500" w:type="pct"/>
          </w:tcPr>
          <w:p w14:paraId="37F699C9" w14:textId="77777777" w:rsidR="00B8237E" w:rsidRPr="00255F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55FB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5FB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55FBD" w14:paraId="3F240151" w14:textId="77777777" w:rsidTr="00801458">
        <w:tc>
          <w:tcPr>
            <w:tcW w:w="2500" w:type="pct"/>
          </w:tcPr>
          <w:p w14:paraId="61E91592" w14:textId="61A0874C" w:rsidR="00B8237E" w:rsidRPr="00255FBD" w:rsidRDefault="00B8237E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55FBD" w:rsidRDefault="005C548A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255FBD" w14:paraId="35C8E4B9" w14:textId="77777777" w:rsidTr="00801458">
        <w:tc>
          <w:tcPr>
            <w:tcW w:w="2500" w:type="pct"/>
          </w:tcPr>
          <w:p w14:paraId="043D065B" w14:textId="77777777" w:rsidR="00B8237E" w:rsidRPr="00255FBD" w:rsidRDefault="00B8237E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429770C" w14:textId="77777777" w:rsidR="00B8237E" w:rsidRPr="00255FBD" w:rsidRDefault="005C548A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  <w:tr w:rsidR="00B8237E" w:rsidRPr="00255FBD" w14:paraId="6F153320" w14:textId="77777777" w:rsidTr="00801458">
        <w:tc>
          <w:tcPr>
            <w:tcW w:w="2500" w:type="pct"/>
          </w:tcPr>
          <w:p w14:paraId="76FB4D1E" w14:textId="77777777" w:rsidR="00B8237E" w:rsidRPr="00255FB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21CA75C8" w14:textId="77777777" w:rsidR="00B8237E" w:rsidRPr="00255FBD" w:rsidRDefault="005C548A" w:rsidP="00801458">
            <w:pPr>
              <w:rPr>
                <w:rFonts w:ascii="Times New Roman" w:hAnsi="Times New Roman" w:cs="Times New Roman"/>
              </w:rPr>
            </w:pPr>
            <w:r w:rsidRPr="00255FB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8FC63" w14:textId="77777777" w:rsidR="00654629" w:rsidRDefault="00654629" w:rsidP="00315CA6">
      <w:pPr>
        <w:spacing w:after="0" w:line="240" w:lineRule="auto"/>
      </w:pPr>
      <w:r>
        <w:separator/>
      </w:r>
    </w:p>
  </w:endnote>
  <w:endnote w:type="continuationSeparator" w:id="0">
    <w:p w14:paraId="01329BC7" w14:textId="77777777" w:rsidR="00654629" w:rsidRDefault="006546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52EC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2B1AF7" w14:textId="77777777" w:rsidR="00654629" w:rsidRDefault="00654629" w:rsidP="00315CA6">
      <w:pPr>
        <w:spacing w:after="0" w:line="240" w:lineRule="auto"/>
      </w:pPr>
      <w:r>
        <w:separator/>
      </w:r>
    </w:p>
  </w:footnote>
  <w:footnote w:type="continuationSeparator" w:id="0">
    <w:p w14:paraId="57AF10D1" w14:textId="77777777" w:rsidR="00654629" w:rsidRDefault="006546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5FBD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462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652E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767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530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35DE25-8DFF-4676-89DD-17C2DB70A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3308</Words>
  <Characters>18857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