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(педагогическая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45.04.02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Межкультурная коммуникация: переводоведение и лингводидактика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800626">
              <w:rPr>
                <w:sz w:val="20"/>
                <w:szCs w:val="20"/>
              </w:rPr>
              <w:t>к.филол</w:t>
            </w:r>
            <w:proofErr w:type="gramEnd"/>
            <w:r w:rsidRPr="00800626">
              <w:rPr>
                <w:sz w:val="20"/>
                <w:szCs w:val="20"/>
              </w:rPr>
              <w:t>.н</w:t>
            </w:r>
            <w:proofErr w:type="spellEnd"/>
            <w:r w:rsidRPr="00800626">
              <w:rPr>
                <w:sz w:val="20"/>
                <w:szCs w:val="20"/>
              </w:rPr>
              <w:t xml:space="preserve">, </w:t>
            </w:r>
            <w:proofErr w:type="spellStart"/>
            <w:r w:rsidRPr="00800626">
              <w:rPr>
                <w:sz w:val="20"/>
                <w:szCs w:val="20"/>
              </w:rPr>
              <w:t>Генидзе</w:t>
            </w:r>
            <w:proofErr w:type="spellEnd"/>
            <w:r w:rsidRPr="00800626">
              <w:rPr>
                <w:sz w:val="20"/>
                <w:szCs w:val="20"/>
              </w:rPr>
              <w:t xml:space="preserve"> Наталья Кирилловна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0062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0FA1FB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0062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2152E65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8568B9F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B4CB017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364C21C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F5236E7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381AC93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0CDD572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87E7A49" w:rsidR="00DC42AF" w:rsidRPr="0065641B" w:rsidRDefault="0080062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8789" w:type="dxa"/>
        <w:tblInd w:w="421" w:type="dxa"/>
        <w:tblLook w:val="04A0" w:firstRow="1" w:lastRow="0" w:firstColumn="1" w:lastColumn="0" w:noHBand="0" w:noVBand="1"/>
      </w:tblPr>
      <w:tblGrid>
        <w:gridCol w:w="851"/>
        <w:gridCol w:w="7938"/>
      </w:tblGrid>
      <w:tr w:rsidR="007D0C0D" w:rsidRPr="00800626" w14:paraId="446CCDDC" w14:textId="77777777" w:rsidTr="00800626">
        <w:tc>
          <w:tcPr>
            <w:tcW w:w="851" w:type="dxa"/>
          </w:tcPr>
          <w:p w14:paraId="503E2208" w14:textId="77777777" w:rsidR="007D0C0D" w:rsidRPr="0080062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00626">
              <w:rPr>
                <w:b/>
              </w:rPr>
              <w:t>Цель:</w:t>
            </w:r>
          </w:p>
        </w:tc>
        <w:tc>
          <w:tcPr>
            <w:tcW w:w="7938" w:type="dxa"/>
          </w:tcPr>
          <w:p w14:paraId="7AAC70B5" w14:textId="77777777" w:rsidR="007D0C0D" w:rsidRPr="0080062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00626">
              <w:t>Сформировать навыки самостоятельного ведения преподавательской работы в области лингводидактики с использованием современных технологий организации образовательной деятельности.</w:t>
            </w:r>
          </w:p>
        </w:tc>
      </w:tr>
    </w:tbl>
    <w:p w14:paraId="1D223F60" w14:textId="489C60EE" w:rsidR="00CA7F28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323F7490" w14:textId="77777777" w:rsidR="00800626" w:rsidRPr="0065641B" w:rsidRDefault="00800626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(педагогическая практика)</w:t>
      </w:r>
      <w:r w:rsidRPr="0065641B">
        <w:rPr>
          <w:i/>
        </w:rPr>
        <w:t>.</w:t>
      </w:r>
    </w:p>
    <w:p w14:paraId="4D10EA00" w14:textId="77777777" w:rsidR="00800626" w:rsidRDefault="0080062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95D070C" w:rsidR="00C65FCC" w:rsidRPr="00800626" w:rsidRDefault="00C65FCC" w:rsidP="0080062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0062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00626">
        <w:t>й</w:t>
      </w:r>
      <w:r w:rsidRPr="00800626">
        <w:t xml:space="preserve"> практики</w:t>
      </w:r>
      <w:r w:rsidR="00800626" w:rsidRPr="0080062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80062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00626" w:rsidRDefault="006F0EAF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80062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00626" w:rsidRDefault="006F0EAF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80062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0062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0062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0062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800626">
        <w:trPr>
          <w:trHeight w:val="212"/>
        </w:trPr>
        <w:tc>
          <w:tcPr>
            <w:tcW w:w="958" w:type="pct"/>
          </w:tcPr>
          <w:p w14:paraId="05E778A0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C0B5809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A3D16CD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использовать релевантную информацию из учебных материалов для эффективного выполнения задач и управления проектами в сфере профессиональной деятельности.</w:t>
            </w:r>
          </w:p>
          <w:p w14:paraId="7208F990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навыками решения конкретных задач через определение оптимальных способов решения и выбор ресурсного обеспечения для достижения поставленной цели.</w:t>
            </w:r>
          </w:p>
        </w:tc>
      </w:tr>
      <w:tr w:rsidR="00996FB3" w:rsidRPr="0065641B" w14:paraId="7C412B83" w14:textId="77777777" w:rsidTr="00800626">
        <w:trPr>
          <w:trHeight w:val="212"/>
        </w:trPr>
        <w:tc>
          <w:tcPr>
            <w:tcW w:w="958" w:type="pct"/>
          </w:tcPr>
          <w:p w14:paraId="534C749D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372298F5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4552B463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10DF1B73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работать в команде используя разные стратегии сотрудничества, занимать активную и ответственную позицию в команде</w:t>
            </w:r>
          </w:p>
          <w:p w14:paraId="5A2CCA51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5A6078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3D33834E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способностью занимать активную и ответственную позицию в команде, демонстрируя лидерские качества и умения</w:t>
            </w:r>
          </w:p>
        </w:tc>
      </w:tr>
      <w:tr w:rsidR="00996FB3" w:rsidRPr="0065641B" w14:paraId="6D1DBCBB" w14:textId="77777777" w:rsidTr="00800626">
        <w:trPr>
          <w:trHeight w:val="212"/>
        </w:trPr>
        <w:tc>
          <w:tcPr>
            <w:tcW w:w="958" w:type="pct"/>
          </w:tcPr>
          <w:p w14:paraId="6B2F3B2C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DFDE71F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60984589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4CB0783A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определять и реализовывать приоритеты собственной деятельности и способы ее совершенствования на основе самооценки.</w:t>
            </w:r>
          </w:p>
          <w:p w14:paraId="290132A5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00BB29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6D18D7DA" w14:textId="33FF86B9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навыками эффективного использования временных и других ресурсов при решении поставленных задач в профессиональной деятельности.</w:t>
            </w:r>
          </w:p>
        </w:tc>
      </w:tr>
      <w:tr w:rsidR="00996FB3" w:rsidRPr="0065641B" w14:paraId="58469764" w14:textId="77777777" w:rsidTr="00800626">
        <w:trPr>
          <w:trHeight w:val="212"/>
        </w:trPr>
        <w:tc>
          <w:tcPr>
            <w:tcW w:w="958" w:type="pct"/>
          </w:tcPr>
          <w:p w14:paraId="28DE3990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lastRenderedPageBreak/>
              <w:t>ПК-4 - Способен эффективно строить учебную деятельность на всех уровнях и этапах лингвистического образования, включая высшее и дополнительное образование и самообразование</w:t>
            </w:r>
          </w:p>
        </w:tc>
        <w:tc>
          <w:tcPr>
            <w:tcW w:w="1031" w:type="pct"/>
          </w:tcPr>
          <w:p w14:paraId="705304E1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ПК-4.2 - Анализирует возможность использования полученных теоретических лингвистических и методических знаний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3BEF1517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5E08D5D1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800626">
              <w:rPr>
                <w:sz w:val="22"/>
                <w:szCs w:val="22"/>
              </w:rPr>
              <w:t>ых</w:t>
            </w:r>
            <w:proofErr w:type="spellEnd"/>
            <w:r w:rsidRPr="00800626">
              <w:rPr>
                <w:sz w:val="22"/>
                <w:szCs w:val="22"/>
              </w:rPr>
              <w:t>) языке(ах), для академического и профессионального взаимодействия.</w:t>
            </w:r>
          </w:p>
          <w:p w14:paraId="13FF9130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71A53F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78DD2E4F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навыками восприятия, анализа и критической оценки устной, и письменной деловой и научной информации на государственных и иностранном(</w:t>
            </w:r>
            <w:proofErr w:type="spellStart"/>
            <w:r w:rsidRPr="00800626">
              <w:rPr>
                <w:sz w:val="22"/>
                <w:szCs w:val="22"/>
              </w:rPr>
              <w:t>ых</w:t>
            </w:r>
            <w:proofErr w:type="spellEnd"/>
            <w:r w:rsidRPr="00800626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</w:tr>
      <w:tr w:rsidR="00996FB3" w:rsidRPr="0065641B" w14:paraId="7AC1EC27" w14:textId="77777777" w:rsidTr="00800626">
        <w:trPr>
          <w:trHeight w:val="212"/>
        </w:trPr>
        <w:tc>
          <w:tcPr>
            <w:tcW w:w="958" w:type="pct"/>
          </w:tcPr>
          <w:p w14:paraId="272AB990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ПК-5 - Способен применять современные педагогические технологии с целью формирования коммуникативной и межкультурной компетенции обучающихся</w:t>
            </w:r>
          </w:p>
        </w:tc>
        <w:tc>
          <w:tcPr>
            <w:tcW w:w="1031" w:type="pct"/>
          </w:tcPr>
          <w:p w14:paraId="2D1D81CF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ПК-5.2 - Использует возможности цифровых технологий при планировании и организации учебной деятельности на разных этапах лингвистического образования</w:t>
            </w:r>
          </w:p>
        </w:tc>
        <w:tc>
          <w:tcPr>
            <w:tcW w:w="3011" w:type="pct"/>
          </w:tcPr>
          <w:p w14:paraId="6009BA63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70406026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использовать возможности современных педагогических технологий для оптимизации профессиональной деятельности, в том числе при организации учебной деятельности и самообразовании.</w:t>
            </w:r>
          </w:p>
          <w:p w14:paraId="70B57921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F4D368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575F36B0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навыками создания и использования современных педагогических технологий и ресурсов для достижения поставленных результатов в профессиональной деятельности, в том числе при организации учебной деятельности и самообразовании.</w:t>
            </w:r>
          </w:p>
        </w:tc>
      </w:tr>
      <w:tr w:rsidR="00996FB3" w:rsidRPr="0065641B" w14:paraId="6E764CCD" w14:textId="77777777" w:rsidTr="00800626">
        <w:trPr>
          <w:trHeight w:val="212"/>
        </w:trPr>
        <w:tc>
          <w:tcPr>
            <w:tcW w:w="958" w:type="pct"/>
          </w:tcPr>
          <w:p w14:paraId="7C8D9BC9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ПК-6 - Способен распространять и популяризировать филологические знания в работе с обучающимися на всех уровнях общего, профессионального и дополнительного образования</w:t>
            </w:r>
          </w:p>
        </w:tc>
        <w:tc>
          <w:tcPr>
            <w:tcW w:w="1031" w:type="pct"/>
          </w:tcPr>
          <w:p w14:paraId="5F9E6587" w14:textId="77777777" w:rsidR="00996FB3" w:rsidRPr="00800626" w:rsidRDefault="00C76457" w:rsidP="008006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ПК-6.1 - Ориентируется в технике адаптации системы филологических знаний в целях их популяризации</w:t>
            </w:r>
          </w:p>
        </w:tc>
        <w:tc>
          <w:tcPr>
            <w:tcW w:w="3011" w:type="pct"/>
          </w:tcPr>
          <w:p w14:paraId="5AA9E174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Уметь:</w:t>
            </w:r>
          </w:p>
          <w:p w14:paraId="423B112F" w14:textId="77777777" w:rsidR="00DC0676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адаптировать филологические знания для аудитории разного возраста и образования.</w:t>
            </w:r>
          </w:p>
          <w:p w14:paraId="6F0EFD15" w14:textId="77777777" w:rsidR="00DC0676" w:rsidRPr="0080062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0FF3A2" w14:textId="77777777" w:rsidR="002E5704" w:rsidRPr="0080062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Владеть:</w:t>
            </w:r>
          </w:p>
          <w:p w14:paraId="580261FF" w14:textId="77777777" w:rsidR="00996FB3" w:rsidRPr="0080062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навыком использования техники адаптации системы филологических знаний в целях их популяризации.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800626" w14:paraId="65314A5A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0062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0062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0062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0062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0062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0062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00626" w14:paraId="1ED871D2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006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006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0062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00626" w:rsidRDefault="00783533" w:rsidP="008006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Установочное собрание: период, продолжительность, сроки начала и окончания, сроки аттестации по результатам практики, консультация по выбору базы практики Инструктаж: согласование базы практики, ознакомление с индивидуальным заданием, получение и заполнение документов для прохождения практики</w:t>
            </w:r>
          </w:p>
        </w:tc>
      </w:tr>
      <w:tr w:rsidR="005D11CD" w:rsidRPr="00800626" w14:paraId="76F47CDE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3428" w14:textId="77777777" w:rsidR="005D11CD" w:rsidRPr="008006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BAB9" w14:textId="77777777" w:rsidR="005D11CD" w:rsidRPr="008006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0062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1D07" w14:textId="77777777" w:rsidR="005D11CD" w:rsidRPr="00800626" w:rsidRDefault="00783533" w:rsidP="008006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Ознакомление с общей характеристикой организации/предприятия, спецификой и особенностями предлагаемых услуг, предусмотренным направлением деятельности организации/предприятия, предоставляющего практику Ознакомление с нормативной базой, должностными инструкциями, технологией выполнения задач, особенностями формирования решений Участие в работе организации/предприятия в соответствии с заданиями руководителя практики от организации/предприятия; осуществление педагогической деятельности</w:t>
            </w:r>
          </w:p>
        </w:tc>
      </w:tr>
      <w:tr w:rsidR="005D11CD" w:rsidRPr="00800626" w14:paraId="6997EDE7" w14:textId="77777777" w:rsidTr="0080062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3CFF" w14:textId="77777777" w:rsidR="005D11CD" w:rsidRPr="0080062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CF4A" w14:textId="77777777" w:rsidR="005D11CD" w:rsidRPr="0080062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00626">
              <w:rPr>
                <w:sz w:val="22"/>
                <w:szCs w:val="22"/>
                <w:lang w:bidi="ru-RU"/>
              </w:rPr>
              <w:t>Итоговый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1CC1" w14:textId="77777777" w:rsidR="005D11CD" w:rsidRPr="00800626" w:rsidRDefault="00783533" w:rsidP="008006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00626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800626" w14:paraId="3464B1F7" w14:textId="77777777" w:rsidTr="00800626">
        <w:tc>
          <w:tcPr>
            <w:tcW w:w="3208" w:type="pct"/>
            <w:shd w:val="clear" w:color="auto" w:fill="auto"/>
          </w:tcPr>
          <w:p w14:paraId="7E1C7DCA" w14:textId="77777777" w:rsidR="00530A60" w:rsidRPr="008006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80062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00626" w14:paraId="4C2605EA" w14:textId="77777777" w:rsidTr="00800626">
        <w:tc>
          <w:tcPr>
            <w:tcW w:w="3208" w:type="pct"/>
            <w:shd w:val="clear" w:color="auto" w:fill="auto"/>
          </w:tcPr>
          <w:p w14:paraId="160C119F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Попов, А. И. Инновационные образовательные технологии творческого развития студентов. Педагогическая </w:t>
            </w:r>
            <w:proofErr w:type="gramStart"/>
            <w:r w:rsidRPr="00800626">
              <w:rPr>
                <w:sz w:val="22"/>
                <w:szCs w:val="22"/>
              </w:rPr>
              <w:t>практика :</w:t>
            </w:r>
            <w:proofErr w:type="gramEnd"/>
            <w:r w:rsidRPr="00800626">
              <w:rPr>
                <w:sz w:val="22"/>
                <w:szCs w:val="22"/>
              </w:rPr>
              <w:t xml:space="preserve"> учебное пособие / А. И. Попов. Инновационные образовательные технологии творческого развития студентов. Педагогическая практика, 2022-05-04. </w:t>
            </w:r>
            <w:proofErr w:type="gramStart"/>
            <w:r w:rsidRPr="00800626">
              <w:rPr>
                <w:sz w:val="22"/>
                <w:szCs w:val="22"/>
              </w:rPr>
              <w:t>Тамбов :</w:t>
            </w:r>
            <w:proofErr w:type="gramEnd"/>
            <w:r w:rsidRPr="00800626">
              <w:rPr>
                <w:sz w:val="22"/>
                <w:szCs w:val="22"/>
              </w:rPr>
              <w:t xml:space="preserve"> Тамбовский государственный технический университет, ЭБС АСВ, 2013. 80 с.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978-5-8265-1209-8.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800626" w:rsidRDefault="00800626">
            <w:pPr>
              <w:rPr>
                <w:sz w:val="22"/>
                <w:szCs w:val="22"/>
              </w:rPr>
            </w:pPr>
            <w:hyperlink r:id="rId8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https://www.iprbookshop.ru/63848.html</w:t>
              </w:r>
            </w:hyperlink>
          </w:p>
        </w:tc>
      </w:tr>
      <w:tr w:rsidR="00530A60" w:rsidRPr="00800626" w14:paraId="452EAA6B" w14:textId="77777777" w:rsidTr="00800626">
        <w:tc>
          <w:tcPr>
            <w:tcW w:w="3208" w:type="pct"/>
            <w:shd w:val="clear" w:color="auto" w:fill="auto"/>
          </w:tcPr>
          <w:p w14:paraId="048EB64D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Современные образовательные </w:t>
            </w:r>
            <w:proofErr w:type="gramStart"/>
            <w:r w:rsidRPr="00800626">
              <w:rPr>
                <w:sz w:val="22"/>
                <w:szCs w:val="22"/>
              </w:rPr>
              <w:t>технологии :</w:t>
            </w:r>
            <w:proofErr w:type="gramEnd"/>
            <w:r w:rsidRPr="00800626">
              <w:rPr>
                <w:sz w:val="22"/>
                <w:szCs w:val="22"/>
              </w:rPr>
              <w:t xml:space="preserve"> учебное пособие для вузов / Е. Н. </w:t>
            </w:r>
            <w:proofErr w:type="spellStart"/>
            <w:r w:rsidRPr="00800626">
              <w:rPr>
                <w:sz w:val="22"/>
                <w:szCs w:val="22"/>
              </w:rPr>
              <w:t>Ашанина</w:t>
            </w:r>
            <w:proofErr w:type="spellEnd"/>
            <w:r w:rsidRPr="00800626">
              <w:rPr>
                <w:sz w:val="22"/>
                <w:szCs w:val="22"/>
              </w:rPr>
              <w:t xml:space="preserve"> [и др.] ; под редакцией Е. Н. </w:t>
            </w:r>
            <w:proofErr w:type="spellStart"/>
            <w:r w:rsidRPr="00800626">
              <w:rPr>
                <w:sz w:val="22"/>
                <w:szCs w:val="22"/>
              </w:rPr>
              <w:t>Ашаниной</w:t>
            </w:r>
            <w:proofErr w:type="spellEnd"/>
            <w:r w:rsidRPr="00800626">
              <w:rPr>
                <w:sz w:val="22"/>
                <w:szCs w:val="22"/>
              </w:rPr>
              <w:t xml:space="preserve">, О. В. Васиной, С. П. Ежова. — 2-е изд., </w:t>
            </w:r>
            <w:proofErr w:type="spellStart"/>
            <w:r w:rsidRPr="00800626">
              <w:rPr>
                <w:sz w:val="22"/>
                <w:szCs w:val="22"/>
              </w:rPr>
              <w:t>перераб</w:t>
            </w:r>
            <w:proofErr w:type="spellEnd"/>
            <w:r w:rsidRPr="00800626">
              <w:rPr>
                <w:sz w:val="22"/>
                <w:szCs w:val="22"/>
              </w:rPr>
              <w:t xml:space="preserve">. и доп. — </w:t>
            </w:r>
            <w:proofErr w:type="gramStart"/>
            <w:r w:rsidRPr="00800626">
              <w:rPr>
                <w:sz w:val="22"/>
                <w:szCs w:val="22"/>
              </w:rPr>
              <w:t>Москва :</w:t>
            </w:r>
            <w:proofErr w:type="gramEnd"/>
            <w:r w:rsidRPr="008006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00626">
              <w:rPr>
                <w:sz w:val="22"/>
                <w:szCs w:val="22"/>
              </w:rPr>
              <w:t>Юрайт</w:t>
            </w:r>
            <w:proofErr w:type="spellEnd"/>
            <w:r w:rsidRPr="00800626">
              <w:rPr>
                <w:sz w:val="22"/>
                <w:szCs w:val="22"/>
              </w:rPr>
              <w:t xml:space="preserve">, 2024. — 165 с. — (Высшее образование). —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978-5-534-06194-9</w:t>
            </w:r>
          </w:p>
        </w:tc>
        <w:tc>
          <w:tcPr>
            <w:tcW w:w="1792" w:type="pct"/>
            <w:shd w:val="clear" w:color="auto" w:fill="auto"/>
          </w:tcPr>
          <w:p w14:paraId="71F4535A" w14:textId="77777777" w:rsidR="00530A60" w:rsidRPr="00800626" w:rsidRDefault="00800626">
            <w:pPr>
              <w:rPr>
                <w:sz w:val="22"/>
                <w:szCs w:val="22"/>
              </w:rPr>
            </w:pPr>
            <w:hyperlink r:id="rId9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https://urait.ru/bcode/539711</w:t>
              </w:r>
            </w:hyperlink>
          </w:p>
        </w:tc>
      </w:tr>
      <w:tr w:rsidR="00530A60" w:rsidRPr="00800626" w14:paraId="7A303483" w14:textId="77777777" w:rsidTr="00800626">
        <w:tc>
          <w:tcPr>
            <w:tcW w:w="3208" w:type="pct"/>
            <w:shd w:val="clear" w:color="auto" w:fill="auto"/>
          </w:tcPr>
          <w:p w14:paraId="2A4C9520" w14:textId="77777777" w:rsidR="00530A60" w:rsidRPr="00800626" w:rsidRDefault="00C76457">
            <w:pPr>
              <w:rPr>
                <w:sz w:val="22"/>
                <w:szCs w:val="22"/>
              </w:rPr>
            </w:pPr>
            <w:proofErr w:type="spellStart"/>
            <w:r w:rsidRPr="00800626">
              <w:rPr>
                <w:sz w:val="22"/>
                <w:szCs w:val="22"/>
              </w:rPr>
              <w:t>Бордовская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Н.В., под ред., Бродская И.М., </w:t>
            </w:r>
            <w:proofErr w:type="spellStart"/>
            <w:r w:rsidRPr="00800626">
              <w:rPr>
                <w:sz w:val="22"/>
                <w:szCs w:val="22"/>
              </w:rPr>
              <w:t>Дандарова</w:t>
            </w:r>
            <w:proofErr w:type="spellEnd"/>
            <w:r w:rsidRPr="00800626">
              <w:rPr>
                <w:sz w:val="22"/>
                <w:szCs w:val="22"/>
              </w:rPr>
              <w:t xml:space="preserve"> Ж.К., </w:t>
            </w:r>
            <w:proofErr w:type="spellStart"/>
            <w:r w:rsidRPr="00800626">
              <w:rPr>
                <w:sz w:val="22"/>
                <w:szCs w:val="22"/>
              </w:rPr>
              <w:t>Даринская</w:t>
            </w:r>
            <w:proofErr w:type="spellEnd"/>
            <w:r w:rsidRPr="00800626">
              <w:rPr>
                <w:sz w:val="22"/>
                <w:szCs w:val="22"/>
              </w:rPr>
              <w:t xml:space="preserve"> Л.А., </w:t>
            </w:r>
            <w:proofErr w:type="spellStart"/>
            <w:r w:rsidRPr="00800626">
              <w:rPr>
                <w:sz w:val="22"/>
                <w:szCs w:val="22"/>
              </w:rPr>
              <w:t>Дворникова</w:t>
            </w:r>
            <w:proofErr w:type="spellEnd"/>
            <w:r w:rsidRPr="00800626">
              <w:rPr>
                <w:sz w:val="22"/>
                <w:szCs w:val="22"/>
              </w:rPr>
              <w:t xml:space="preserve"> Т.А., Дудченко З.Ф., </w:t>
            </w:r>
            <w:proofErr w:type="spellStart"/>
            <w:r w:rsidRPr="00800626">
              <w:rPr>
                <w:sz w:val="22"/>
                <w:szCs w:val="22"/>
              </w:rPr>
              <w:t>Жебровская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О.О., Костромина С.Н., Красильников А.М., </w:t>
            </w:r>
            <w:proofErr w:type="spellStart"/>
            <w:r w:rsidRPr="00800626">
              <w:rPr>
                <w:sz w:val="22"/>
                <w:szCs w:val="22"/>
              </w:rPr>
              <w:t>Латушкина</w:t>
            </w:r>
            <w:proofErr w:type="spellEnd"/>
            <w:r w:rsidRPr="00800626">
              <w:rPr>
                <w:sz w:val="22"/>
                <w:szCs w:val="22"/>
              </w:rPr>
              <w:t xml:space="preserve"> В.М., </w:t>
            </w:r>
            <w:proofErr w:type="spellStart"/>
            <w:r w:rsidRPr="00800626">
              <w:rPr>
                <w:sz w:val="22"/>
                <w:szCs w:val="22"/>
              </w:rPr>
              <w:t>Молодцова</w:t>
            </w:r>
            <w:proofErr w:type="spellEnd"/>
            <w:r w:rsidRPr="00800626">
              <w:rPr>
                <w:sz w:val="22"/>
                <w:szCs w:val="22"/>
              </w:rPr>
              <w:t xml:space="preserve"> Г.И., Москвичева Н.Л. Современные образовательные технологии : Учебное пособие / </w:t>
            </w:r>
            <w:proofErr w:type="spellStart"/>
            <w:r w:rsidRPr="00800626">
              <w:rPr>
                <w:sz w:val="22"/>
                <w:szCs w:val="22"/>
              </w:rPr>
              <w:t>Бордовская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Н.В., под ред., Бродская И.М., </w:t>
            </w:r>
            <w:proofErr w:type="spellStart"/>
            <w:r w:rsidRPr="00800626">
              <w:rPr>
                <w:sz w:val="22"/>
                <w:szCs w:val="22"/>
              </w:rPr>
              <w:t>Дандарова</w:t>
            </w:r>
            <w:proofErr w:type="spellEnd"/>
            <w:r w:rsidRPr="00800626">
              <w:rPr>
                <w:sz w:val="22"/>
                <w:szCs w:val="22"/>
              </w:rPr>
              <w:t xml:space="preserve"> Ж.К., </w:t>
            </w:r>
            <w:proofErr w:type="spellStart"/>
            <w:r w:rsidRPr="00800626">
              <w:rPr>
                <w:sz w:val="22"/>
                <w:szCs w:val="22"/>
              </w:rPr>
              <w:t>Даринская</w:t>
            </w:r>
            <w:proofErr w:type="spellEnd"/>
            <w:r w:rsidRPr="00800626">
              <w:rPr>
                <w:sz w:val="22"/>
                <w:szCs w:val="22"/>
              </w:rPr>
              <w:t xml:space="preserve"> Л.А., </w:t>
            </w:r>
            <w:proofErr w:type="spellStart"/>
            <w:r w:rsidRPr="00800626">
              <w:rPr>
                <w:sz w:val="22"/>
                <w:szCs w:val="22"/>
              </w:rPr>
              <w:t>Дворникова</w:t>
            </w:r>
            <w:proofErr w:type="spellEnd"/>
            <w:r w:rsidRPr="00800626">
              <w:rPr>
                <w:sz w:val="22"/>
                <w:szCs w:val="22"/>
              </w:rPr>
              <w:t xml:space="preserve"> Т.А., Дудченко З.Ф., </w:t>
            </w:r>
            <w:proofErr w:type="spellStart"/>
            <w:r w:rsidRPr="00800626">
              <w:rPr>
                <w:sz w:val="22"/>
                <w:szCs w:val="22"/>
              </w:rPr>
              <w:t>Жебровская</w:t>
            </w:r>
            <w:proofErr w:type="spellEnd"/>
            <w:r w:rsidRPr="00800626">
              <w:rPr>
                <w:sz w:val="22"/>
                <w:szCs w:val="22"/>
              </w:rPr>
              <w:t xml:space="preserve"> О.О., Костромина С.Н., Красильников А.М., </w:t>
            </w:r>
            <w:proofErr w:type="spellStart"/>
            <w:r w:rsidRPr="00800626">
              <w:rPr>
                <w:sz w:val="22"/>
                <w:szCs w:val="22"/>
              </w:rPr>
              <w:t>Латушкина</w:t>
            </w:r>
            <w:proofErr w:type="spellEnd"/>
            <w:r w:rsidRPr="00800626">
              <w:rPr>
                <w:sz w:val="22"/>
                <w:szCs w:val="22"/>
              </w:rPr>
              <w:t xml:space="preserve"> В.М., </w:t>
            </w:r>
            <w:proofErr w:type="spellStart"/>
            <w:r w:rsidRPr="00800626">
              <w:rPr>
                <w:sz w:val="22"/>
                <w:szCs w:val="22"/>
              </w:rPr>
              <w:t>Молодцова</w:t>
            </w:r>
            <w:proofErr w:type="spellEnd"/>
            <w:r w:rsidRPr="00800626">
              <w:rPr>
                <w:sz w:val="22"/>
                <w:szCs w:val="22"/>
              </w:rPr>
              <w:t xml:space="preserve"> Г.И., Москвичева Н.Л. Москва : </w:t>
            </w:r>
            <w:proofErr w:type="spellStart"/>
            <w:r w:rsidRPr="00800626">
              <w:rPr>
                <w:sz w:val="22"/>
                <w:szCs w:val="22"/>
              </w:rPr>
              <w:t>КноРус</w:t>
            </w:r>
            <w:proofErr w:type="spellEnd"/>
            <w:r w:rsidRPr="00800626">
              <w:rPr>
                <w:sz w:val="22"/>
                <w:szCs w:val="22"/>
              </w:rPr>
              <w:t xml:space="preserve">, 2022. </w:t>
            </w:r>
            <w:r w:rsidRPr="00800626">
              <w:rPr>
                <w:sz w:val="22"/>
                <w:szCs w:val="22"/>
                <w:lang w:val="en-US"/>
              </w:rPr>
              <w:t>432 с. ISBN 978-5-406-08721-3</w:t>
            </w:r>
          </w:p>
        </w:tc>
        <w:tc>
          <w:tcPr>
            <w:tcW w:w="1792" w:type="pct"/>
            <w:shd w:val="clear" w:color="auto" w:fill="auto"/>
          </w:tcPr>
          <w:p w14:paraId="5701C6B0" w14:textId="77777777" w:rsidR="00530A60" w:rsidRPr="00800626" w:rsidRDefault="00800626">
            <w:pPr>
              <w:rPr>
                <w:sz w:val="22"/>
                <w:szCs w:val="22"/>
              </w:rPr>
            </w:pPr>
            <w:hyperlink r:id="rId10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https://book.ru/book/940659</w:t>
              </w:r>
            </w:hyperlink>
          </w:p>
        </w:tc>
      </w:tr>
      <w:tr w:rsidR="00530A60" w:rsidRPr="00800626" w14:paraId="25E3BCF6" w14:textId="77777777" w:rsidTr="00800626">
        <w:tc>
          <w:tcPr>
            <w:tcW w:w="3208" w:type="pct"/>
            <w:shd w:val="clear" w:color="auto" w:fill="auto"/>
          </w:tcPr>
          <w:p w14:paraId="265B78FB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Ведерникова, Л. В.  Практико-ориентированная подготовка </w:t>
            </w:r>
            <w:proofErr w:type="gramStart"/>
            <w:r w:rsidRPr="00800626">
              <w:rPr>
                <w:sz w:val="22"/>
                <w:szCs w:val="22"/>
              </w:rPr>
              <w:t>педагога :</w:t>
            </w:r>
            <w:proofErr w:type="gramEnd"/>
            <w:r w:rsidRPr="00800626">
              <w:rPr>
                <w:sz w:val="22"/>
                <w:szCs w:val="22"/>
              </w:rPr>
              <w:t xml:space="preserve"> учебное пособие для вузов / Л. В. Ведерникова, О. А. </w:t>
            </w:r>
            <w:proofErr w:type="spellStart"/>
            <w:r w:rsidRPr="00800626">
              <w:rPr>
                <w:sz w:val="22"/>
                <w:szCs w:val="22"/>
              </w:rPr>
              <w:t>Поворознюк</w:t>
            </w:r>
            <w:proofErr w:type="spellEnd"/>
            <w:r w:rsidRPr="00800626">
              <w:rPr>
                <w:sz w:val="22"/>
                <w:szCs w:val="22"/>
              </w:rPr>
              <w:t xml:space="preserve">, С. А. </w:t>
            </w:r>
            <w:proofErr w:type="spellStart"/>
            <w:r w:rsidRPr="00800626">
              <w:rPr>
                <w:sz w:val="22"/>
                <w:szCs w:val="22"/>
              </w:rPr>
              <w:t>Еланцева</w:t>
            </w:r>
            <w:proofErr w:type="spellEnd"/>
            <w:r w:rsidRPr="00800626">
              <w:rPr>
                <w:sz w:val="22"/>
                <w:szCs w:val="22"/>
              </w:rPr>
              <w:t xml:space="preserve">. — </w:t>
            </w:r>
            <w:proofErr w:type="gramStart"/>
            <w:r w:rsidRPr="00800626">
              <w:rPr>
                <w:sz w:val="22"/>
                <w:szCs w:val="22"/>
              </w:rPr>
              <w:t>Москва :</w:t>
            </w:r>
            <w:proofErr w:type="gramEnd"/>
            <w:r w:rsidRPr="008006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00626">
              <w:rPr>
                <w:sz w:val="22"/>
                <w:szCs w:val="22"/>
              </w:rPr>
              <w:t>Юрайт</w:t>
            </w:r>
            <w:proofErr w:type="spellEnd"/>
            <w:r w:rsidRPr="00800626">
              <w:rPr>
                <w:sz w:val="22"/>
                <w:szCs w:val="22"/>
              </w:rPr>
              <w:t xml:space="preserve">, 2024. — 341 с. — (Высшее образование). —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978-5-534-13454-4</w:t>
            </w:r>
          </w:p>
        </w:tc>
        <w:tc>
          <w:tcPr>
            <w:tcW w:w="1792" w:type="pct"/>
            <w:shd w:val="clear" w:color="auto" w:fill="auto"/>
          </w:tcPr>
          <w:p w14:paraId="1E3D0489" w14:textId="77777777" w:rsidR="00530A60" w:rsidRPr="00800626" w:rsidRDefault="00800626">
            <w:pPr>
              <w:rPr>
                <w:sz w:val="22"/>
                <w:szCs w:val="22"/>
              </w:rPr>
            </w:pPr>
            <w:hyperlink r:id="rId11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https://urait.ru/bcode/543720</w:t>
              </w:r>
            </w:hyperlink>
          </w:p>
        </w:tc>
      </w:tr>
      <w:tr w:rsidR="00530A60" w:rsidRPr="00800626" w14:paraId="350334F0" w14:textId="77777777" w:rsidTr="00800626">
        <w:tc>
          <w:tcPr>
            <w:tcW w:w="3208" w:type="pct"/>
            <w:shd w:val="clear" w:color="auto" w:fill="auto"/>
          </w:tcPr>
          <w:p w14:paraId="2CD4DDE5" w14:textId="77777777" w:rsidR="00530A60" w:rsidRPr="00800626" w:rsidRDefault="00C76457">
            <w:pPr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Неумоева-</w:t>
            </w:r>
            <w:proofErr w:type="spellStart"/>
            <w:r w:rsidRPr="00800626">
              <w:rPr>
                <w:sz w:val="22"/>
                <w:szCs w:val="22"/>
              </w:rPr>
              <w:t>Колчеданцева</w:t>
            </w:r>
            <w:proofErr w:type="spellEnd"/>
            <w:r w:rsidRPr="00800626">
              <w:rPr>
                <w:sz w:val="22"/>
                <w:szCs w:val="22"/>
              </w:rPr>
              <w:t xml:space="preserve">, Е. В.  Возрастно-педагогическое </w:t>
            </w:r>
            <w:proofErr w:type="gramStart"/>
            <w:r w:rsidRPr="00800626">
              <w:rPr>
                <w:sz w:val="22"/>
                <w:szCs w:val="22"/>
              </w:rPr>
              <w:t>консультирование :</w:t>
            </w:r>
            <w:proofErr w:type="gramEnd"/>
            <w:r w:rsidRPr="00800626">
              <w:rPr>
                <w:sz w:val="22"/>
                <w:szCs w:val="22"/>
              </w:rPr>
              <w:t xml:space="preserve"> практическое пособие / Е. В. Неумоева-</w:t>
            </w:r>
            <w:proofErr w:type="spellStart"/>
            <w:r w:rsidRPr="00800626">
              <w:rPr>
                <w:sz w:val="22"/>
                <w:szCs w:val="22"/>
              </w:rPr>
              <w:t>Колчеданцева</w:t>
            </w:r>
            <w:proofErr w:type="spellEnd"/>
            <w:r w:rsidRPr="00800626">
              <w:rPr>
                <w:sz w:val="22"/>
                <w:szCs w:val="22"/>
              </w:rPr>
              <w:t xml:space="preserve">. — 2-е изд., стер. — </w:t>
            </w:r>
            <w:proofErr w:type="gramStart"/>
            <w:r w:rsidRPr="00800626">
              <w:rPr>
                <w:sz w:val="22"/>
                <w:szCs w:val="22"/>
              </w:rPr>
              <w:t>Москва :</w:t>
            </w:r>
            <w:proofErr w:type="gramEnd"/>
            <w:r w:rsidRPr="0080062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00626">
              <w:rPr>
                <w:sz w:val="22"/>
                <w:szCs w:val="22"/>
              </w:rPr>
              <w:t>Юрайт</w:t>
            </w:r>
            <w:proofErr w:type="spellEnd"/>
            <w:r w:rsidRPr="00800626">
              <w:rPr>
                <w:sz w:val="22"/>
                <w:szCs w:val="22"/>
              </w:rPr>
              <w:t xml:space="preserve">, 2023. — 307 с. — (Профессиональная практика). — </w:t>
            </w:r>
            <w:r w:rsidRPr="00800626">
              <w:rPr>
                <w:sz w:val="22"/>
                <w:szCs w:val="22"/>
                <w:lang w:val="en-US"/>
              </w:rPr>
              <w:t>ISBN</w:t>
            </w:r>
            <w:r w:rsidRPr="00800626">
              <w:rPr>
                <w:sz w:val="22"/>
                <w:szCs w:val="22"/>
              </w:rPr>
              <w:t xml:space="preserve"> 978-5-534-11301-3</w:t>
            </w:r>
          </w:p>
        </w:tc>
        <w:tc>
          <w:tcPr>
            <w:tcW w:w="1792" w:type="pct"/>
            <w:shd w:val="clear" w:color="auto" w:fill="auto"/>
          </w:tcPr>
          <w:p w14:paraId="7D515A54" w14:textId="77777777" w:rsidR="00530A60" w:rsidRPr="00800626" w:rsidRDefault="00800626">
            <w:pPr>
              <w:rPr>
                <w:sz w:val="22"/>
                <w:szCs w:val="22"/>
              </w:rPr>
            </w:pPr>
            <w:hyperlink r:id="rId12" w:history="1">
              <w:r w:rsidR="00C76457" w:rsidRPr="00800626">
                <w:rPr>
                  <w:color w:val="00008B"/>
                  <w:sz w:val="22"/>
                  <w:szCs w:val="22"/>
                  <w:u w:val="single"/>
                </w:rPr>
                <w:t>https://urait.ru/bcode/518163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2C62A1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12AEB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AB2EBB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491B8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Moodle</w:t>
            </w:r>
          </w:p>
        </w:tc>
      </w:tr>
      <w:tr w:rsidR="00783533" w:rsidRPr="0065641B" w14:paraId="4A44D8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09566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79373F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38E41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DEE2F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D49F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00626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0062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800626" w14:paraId="111BDC10" w14:textId="77777777" w:rsidTr="00800626">
        <w:tc>
          <w:tcPr>
            <w:tcW w:w="5949" w:type="dxa"/>
            <w:shd w:val="clear" w:color="auto" w:fill="auto"/>
          </w:tcPr>
          <w:p w14:paraId="37B261DC" w14:textId="77777777" w:rsidR="00EE504A" w:rsidRPr="008006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0062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80062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0062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00626" w14:paraId="1B8E9F61" w14:textId="77777777" w:rsidTr="00800626">
        <w:tc>
          <w:tcPr>
            <w:tcW w:w="5949" w:type="dxa"/>
            <w:shd w:val="clear" w:color="auto" w:fill="auto"/>
          </w:tcPr>
          <w:p w14:paraId="74D60044" w14:textId="3700DF59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</w:rPr>
              <w:t xml:space="preserve">Специализированная  мебель и оборудование: Учебная мебель на 27 посадочных мест; доска меловая - 1 шт.; тумба - 1 шт.; Компьютер </w:t>
            </w:r>
            <w:r w:rsidRPr="00800626">
              <w:rPr>
                <w:sz w:val="22"/>
                <w:szCs w:val="22"/>
                <w:lang w:val="en-US"/>
              </w:rPr>
              <w:t>HP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GQ</w:t>
            </w:r>
            <w:r w:rsidRPr="00800626">
              <w:rPr>
                <w:sz w:val="22"/>
                <w:szCs w:val="22"/>
              </w:rPr>
              <w:t>652</w:t>
            </w:r>
            <w:r w:rsidRPr="00800626">
              <w:rPr>
                <w:sz w:val="22"/>
                <w:szCs w:val="22"/>
                <w:lang w:val="en-US"/>
              </w:rPr>
              <w:t>AW</w:t>
            </w:r>
            <w:r w:rsidRPr="00800626">
              <w:rPr>
                <w:sz w:val="22"/>
                <w:szCs w:val="22"/>
              </w:rPr>
              <w:t>#</w:t>
            </w:r>
            <w:r w:rsidRPr="00800626">
              <w:rPr>
                <w:sz w:val="22"/>
                <w:szCs w:val="22"/>
                <w:lang w:val="en-US"/>
              </w:rPr>
              <w:t>ACB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dc</w:t>
            </w:r>
            <w:r w:rsidRPr="00800626">
              <w:rPr>
                <w:sz w:val="22"/>
                <w:szCs w:val="22"/>
              </w:rPr>
              <w:t xml:space="preserve">7800 </w:t>
            </w:r>
            <w:r w:rsidRPr="00800626">
              <w:rPr>
                <w:sz w:val="22"/>
                <w:szCs w:val="22"/>
                <w:lang w:val="en-US"/>
              </w:rPr>
              <w:t>USDT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E</w:t>
            </w:r>
            <w:r w:rsidRPr="00800626">
              <w:rPr>
                <w:sz w:val="22"/>
                <w:szCs w:val="22"/>
              </w:rPr>
              <w:t xml:space="preserve"> 6550 1.0</w:t>
            </w:r>
            <w:r w:rsidRPr="00800626">
              <w:rPr>
                <w:sz w:val="22"/>
                <w:szCs w:val="22"/>
                <w:lang w:val="en-US"/>
              </w:rPr>
              <w:t>G</w:t>
            </w:r>
            <w:r w:rsidRPr="00800626">
              <w:rPr>
                <w:sz w:val="22"/>
                <w:szCs w:val="22"/>
              </w:rPr>
              <w:t>.</w:t>
            </w:r>
            <w:r w:rsidRPr="00800626">
              <w:rPr>
                <w:sz w:val="22"/>
                <w:szCs w:val="22"/>
                <w:lang w:val="en-US"/>
              </w:rPr>
              <w:t>DVD</w:t>
            </w:r>
            <w:r w:rsidRPr="00800626">
              <w:rPr>
                <w:sz w:val="22"/>
                <w:szCs w:val="22"/>
              </w:rPr>
              <w:t>-</w:t>
            </w:r>
            <w:r w:rsidRPr="00800626">
              <w:rPr>
                <w:sz w:val="22"/>
                <w:szCs w:val="22"/>
                <w:lang w:val="en-US"/>
              </w:rPr>
              <w:t>ROM</w:t>
            </w:r>
            <w:r w:rsidRPr="00800626">
              <w:rPr>
                <w:sz w:val="22"/>
                <w:szCs w:val="22"/>
              </w:rPr>
              <w:t>/ 2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>/80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 xml:space="preserve"> - 1 шт., Проектор </w:t>
            </w:r>
            <w:r w:rsidRPr="00800626">
              <w:rPr>
                <w:sz w:val="22"/>
                <w:szCs w:val="22"/>
                <w:lang w:val="en-US"/>
              </w:rPr>
              <w:t>NEC</w:t>
            </w:r>
            <w:r w:rsidRPr="00800626">
              <w:rPr>
                <w:sz w:val="22"/>
                <w:szCs w:val="22"/>
              </w:rPr>
              <w:t xml:space="preserve"> М350Х в </w:t>
            </w:r>
            <w:proofErr w:type="spellStart"/>
            <w:r w:rsidRPr="00800626">
              <w:rPr>
                <w:sz w:val="22"/>
                <w:szCs w:val="22"/>
              </w:rPr>
              <w:t>компл</w:t>
            </w:r>
            <w:proofErr w:type="spellEnd"/>
            <w:r w:rsidRPr="00800626">
              <w:rPr>
                <w:sz w:val="22"/>
                <w:szCs w:val="22"/>
              </w:rPr>
              <w:t xml:space="preserve">. - 1 шт., Акустическая система </w:t>
            </w:r>
            <w:r w:rsidRPr="00800626">
              <w:rPr>
                <w:sz w:val="22"/>
                <w:szCs w:val="22"/>
                <w:lang w:val="en-US"/>
              </w:rPr>
              <w:t>JBL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CONTROL</w:t>
            </w:r>
            <w:r w:rsidRPr="00800626">
              <w:rPr>
                <w:sz w:val="22"/>
                <w:szCs w:val="22"/>
              </w:rPr>
              <w:t xml:space="preserve"> 25 </w:t>
            </w:r>
            <w:r w:rsidRPr="00800626">
              <w:rPr>
                <w:sz w:val="22"/>
                <w:szCs w:val="22"/>
                <w:lang w:val="en-US"/>
              </w:rPr>
              <w:t>WH</w:t>
            </w:r>
            <w:r w:rsidRPr="00800626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800626">
              <w:rPr>
                <w:sz w:val="22"/>
                <w:szCs w:val="22"/>
                <w:lang w:val="en-US"/>
              </w:rPr>
              <w:t>Screen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Media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Champion</w:t>
            </w:r>
            <w:r w:rsidRPr="00800626">
              <w:rPr>
                <w:sz w:val="22"/>
                <w:szCs w:val="22"/>
              </w:rPr>
              <w:t xml:space="preserve"> 203</w:t>
            </w:r>
            <w:r w:rsidRPr="00800626">
              <w:rPr>
                <w:sz w:val="22"/>
                <w:szCs w:val="22"/>
                <w:lang w:val="en-US"/>
              </w:rPr>
              <w:t>x</w:t>
            </w:r>
            <w:r w:rsidRPr="00800626">
              <w:rPr>
                <w:sz w:val="22"/>
                <w:szCs w:val="22"/>
              </w:rPr>
              <w:t>153</w:t>
            </w:r>
            <w:r w:rsidRPr="00800626">
              <w:rPr>
                <w:sz w:val="22"/>
                <w:szCs w:val="22"/>
                <w:lang w:val="en-US"/>
              </w:rPr>
              <w:t>cm</w:t>
            </w:r>
            <w:r w:rsidRPr="00800626">
              <w:rPr>
                <w:sz w:val="22"/>
                <w:szCs w:val="22"/>
              </w:rPr>
              <w:t xml:space="preserve">. </w:t>
            </w:r>
            <w:r w:rsidRPr="00800626">
              <w:rPr>
                <w:sz w:val="22"/>
                <w:szCs w:val="22"/>
                <w:lang w:val="en-US"/>
              </w:rPr>
              <w:t>MW</w:t>
            </w:r>
            <w:r w:rsidRPr="0080062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006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006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00626" w14:paraId="4D12F675" w14:textId="77777777" w:rsidTr="00800626">
        <w:tc>
          <w:tcPr>
            <w:tcW w:w="5949" w:type="dxa"/>
            <w:shd w:val="clear" w:color="auto" w:fill="auto"/>
          </w:tcPr>
          <w:p w14:paraId="65B02F58" w14:textId="37853139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800626">
              <w:rPr>
                <w:sz w:val="22"/>
                <w:szCs w:val="22"/>
                <w:lang w:val="en-US"/>
              </w:rPr>
              <w:t>HP</w:t>
            </w:r>
            <w:r w:rsidRPr="00800626">
              <w:rPr>
                <w:sz w:val="22"/>
                <w:szCs w:val="22"/>
              </w:rPr>
              <w:t xml:space="preserve"> 250 </w:t>
            </w:r>
            <w:r w:rsidRPr="00800626">
              <w:rPr>
                <w:sz w:val="22"/>
                <w:szCs w:val="22"/>
                <w:lang w:val="en-US"/>
              </w:rPr>
              <w:t>G</w:t>
            </w:r>
            <w:r w:rsidRPr="00800626">
              <w:rPr>
                <w:sz w:val="22"/>
                <w:szCs w:val="22"/>
              </w:rPr>
              <w:t>6 1</w:t>
            </w:r>
            <w:r w:rsidRPr="00800626">
              <w:rPr>
                <w:sz w:val="22"/>
                <w:szCs w:val="22"/>
                <w:lang w:val="en-US"/>
              </w:rPr>
              <w:t>WY</w:t>
            </w:r>
            <w:r w:rsidRPr="00800626">
              <w:rPr>
                <w:sz w:val="22"/>
                <w:szCs w:val="22"/>
              </w:rPr>
              <w:t>58</w:t>
            </w:r>
            <w:r w:rsidRPr="00800626">
              <w:rPr>
                <w:sz w:val="22"/>
                <w:szCs w:val="22"/>
                <w:lang w:val="en-US"/>
              </w:rPr>
              <w:t>EA</w:t>
            </w:r>
            <w:r w:rsidRPr="00800626">
              <w:rPr>
                <w:sz w:val="22"/>
                <w:szCs w:val="22"/>
              </w:rPr>
              <w:t xml:space="preserve">, Мультимедийный проектор </w:t>
            </w:r>
            <w:r w:rsidRPr="00800626">
              <w:rPr>
                <w:sz w:val="22"/>
                <w:szCs w:val="22"/>
                <w:lang w:val="en-US"/>
              </w:rPr>
              <w:t>LG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PF</w:t>
            </w:r>
            <w:r w:rsidRPr="00800626">
              <w:rPr>
                <w:sz w:val="22"/>
                <w:szCs w:val="22"/>
              </w:rPr>
              <w:t>1500</w:t>
            </w:r>
            <w:r w:rsidRPr="00800626">
              <w:rPr>
                <w:sz w:val="22"/>
                <w:szCs w:val="22"/>
                <w:lang w:val="en-US"/>
              </w:rPr>
              <w:t>G</w:t>
            </w:r>
            <w:r w:rsidRPr="008006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3152401" w14:textId="77777777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006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006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800626" w14:paraId="38D8E01E" w14:textId="77777777" w:rsidTr="00800626">
        <w:tc>
          <w:tcPr>
            <w:tcW w:w="5949" w:type="dxa"/>
            <w:shd w:val="clear" w:color="auto" w:fill="auto"/>
          </w:tcPr>
          <w:p w14:paraId="6B85B3E7" w14:textId="0BBE3406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доска меловая 1 шт., тумба, Компьютер </w:t>
            </w:r>
            <w:r w:rsidRPr="00800626">
              <w:rPr>
                <w:sz w:val="22"/>
                <w:szCs w:val="22"/>
                <w:lang w:val="en-US"/>
              </w:rPr>
              <w:t>Intel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Core</w:t>
            </w:r>
            <w:r w:rsidRPr="00800626">
              <w:rPr>
                <w:sz w:val="22"/>
                <w:szCs w:val="22"/>
              </w:rPr>
              <w:t xml:space="preserve"> 2 </w:t>
            </w:r>
            <w:r w:rsidRPr="00800626">
              <w:rPr>
                <w:sz w:val="22"/>
                <w:szCs w:val="22"/>
                <w:lang w:val="en-US"/>
              </w:rPr>
              <w:t>Duo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E</w:t>
            </w:r>
            <w:r w:rsidRPr="00800626">
              <w:rPr>
                <w:sz w:val="22"/>
                <w:szCs w:val="22"/>
              </w:rPr>
              <w:t>6550 2.3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00626">
              <w:rPr>
                <w:sz w:val="22"/>
                <w:szCs w:val="22"/>
              </w:rPr>
              <w:t>/2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>/80</w:t>
            </w:r>
            <w:r w:rsidRPr="00800626">
              <w:rPr>
                <w:sz w:val="22"/>
                <w:szCs w:val="22"/>
                <w:lang w:val="en-US"/>
              </w:rPr>
              <w:t>Gb</w:t>
            </w:r>
            <w:r w:rsidRPr="00800626">
              <w:rPr>
                <w:sz w:val="22"/>
                <w:szCs w:val="22"/>
              </w:rPr>
              <w:t>/.</w:t>
            </w:r>
            <w:r w:rsidRPr="00800626">
              <w:rPr>
                <w:sz w:val="22"/>
                <w:szCs w:val="22"/>
                <w:lang w:val="en-US"/>
              </w:rPr>
              <w:t>DVD</w:t>
            </w:r>
            <w:r w:rsidRPr="00800626">
              <w:rPr>
                <w:sz w:val="22"/>
                <w:szCs w:val="22"/>
              </w:rPr>
              <w:t>-</w:t>
            </w:r>
            <w:r w:rsidRPr="00800626">
              <w:rPr>
                <w:sz w:val="22"/>
                <w:szCs w:val="22"/>
                <w:lang w:val="en-US"/>
              </w:rPr>
              <w:t>ROM</w:t>
            </w:r>
            <w:r w:rsidRPr="00800626">
              <w:rPr>
                <w:sz w:val="22"/>
                <w:szCs w:val="22"/>
              </w:rPr>
              <w:t xml:space="preserve"> - 1 шт., Проектор цифровой </w:t>
            </w:r>
            <w:r w:rsidRPr="00800626">
              <w:rPr>
                <w:sz w:val="22"/>
                <w:szCs w:val="22"/>
                <w:lang w:val="en-US"/>
              </w:rPr>
              <w:t>Acer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X</w:t>
            </w:r>
            <w:r w:rsidRPr="00800626">
              <w:rPr>
                <w:sz w:val="22"/>
                <w:szCs w:val="22"/>
              </w:rPr>
              <w:t xml:space="preserve">1240 - 1 шт., Акустическая система </w:t>
            </w:r>
            <w:r w:rsidRPr="00800626">
              <w:rPr>
                <w:sz w:val="22"/>
                <w:szCs w:val="22"/>
                <w:lang w:val="en-US"/>
              </w:rPr>
              <w:t>JBL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CONTROL</w:t>
            </w:r>
            <w:r w:rsidRPr="00800626">
              <w:rPr>
                <w:sz w:val="22"/>
                <w:szCs w:val="22"/>
              </w:rPr>
              <w:t xml:space="preserve"> 25 </w:t>
            </w:r>
            <w:r w:rsidRPr="00800626">
              <w:rPr>
                <w:sz w:val="22"/>
                <w:szCs w:val="22"/>
                <w:lang w:val="en-US"/>
              </w:rPr>
              <w:t>WH</w:t>
            </w:r>
            <w:r w:rsidRPr="00800626">
              <w:rPr>
                <w:sz w:val="22"/>
                <w:szCs w:val="22"/>
              </w:rPr>
              <w:t xml:space="preserve"> - 2 шт., Экран с электроприводом </w:t>
            </w:r>
            <w:r w:rsidRPr="00800626">
              <w:rPr>
                <w:sz w:val="22"/>
                <w:szCs w:val="22"/>
                <w:lang w:val="en-US"/>
              </w:rPr>
              <w:t>Screen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Media</w:t>
            </w:r>
            <w:r w:rsidRPr="00800626">
              <w:rPr>
                <w:sz w:val="22"/>
                <w:szCs w:val="22"/>
              </w:rPr>
              <w:t xml:space="preserve"> </w:t>
            </w:r>
            <w:r w:rsidRPr="00800626">
              <w:rPr>
                <w:sz w:val="22"/>
                <w:szCs w:val="22"/>
                <w:lang w:val="en-US"/>
              </w:rPr>
              <w:t>Champion</w:t>
            </w:r>
            <w:r w:rsidRPr="00800626">
              <w:rPr>
                <w:sz w:val="22"/>
                <w:szCs w:val="22"/>
              </w:rPr>
              <w:t xml:space="preserve"> 203</w:t>
            </w:r>
            <w:r w:rsidRPr="00800626">
              <w:rPr>
                <w:sz w:val="22"/>
                <w:szCs w:val="22"/>
                <w:lang w:val="en-US"/>
              </w:rPr>
              <w:t>x</w:t>
            </w:r>
            <w:r w:rsidRPr="00800626">
              <w:rPr>
                <w:sz w:val="22"/>
                <w:szCs w:val="22"/>
              </w:rPr>
              <w:t>153</w:t>
            </w:r>
            <w:r w:rsidRPr="00800626">
              <w:rPr>
                <w:sz w:val="22"/>
                <w:szCs w:val="22"/>
                <w:lang w:val="en-US"/>
              </w:rPr>
              <w:t>cm</w:t>
            </w:r>
            <w:r w:rsidRPr="00800626">
              <w:rPr>
                <w:sz w:val="22"/>
                <w:szCs w:val="22"/>
              </w:rPr>
              <w:t xml:space="preserve">. </w:t>
            </w:r>
            <w:r w:rsidRPr="00800626">
              <w:rPr>
                <w:sz w:val="22"/>
                <w:szCs w:val="22"/>
                <w:lang w:val="en-US"/>
              </w:rPr>
              <w:t>MW</w:t>
            </w:r>
            <w:r w:rsidRPr="0080062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353971D" w14:textId="77777777" w:rsidR="00EE504A" w:rsidRPr="00800626" w:rsidRDefault="00783533" w:rsidP="00BA48A8">
            <w:pPr>
              <w:jc w:val="both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006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006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0062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1ADE7544" w:rsidR="00CA7F28" w:rsidRDefault="00CA7F28" w:rsidP="009B1426">
      <w:pPr>
        <w:suppressAutoHyphens/>
        <w:jc w:val="both"/>
      </w:pPr>
    </w:p>
    <w:p w14:paraId="63457630" w14:textId="77777777" w:rsidR="00800626" w:rsidRPr="0065641B" w:rsidRDefault="00800626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AD3EA06" w:rsidR="00A00AEA" w:rsidRDefault="00A00AEA" w:rsidP="004949AC">
      <w:pPr>
        <w:rPr>
          <w:rFonts w:eastAsia="Calibri"/>
          <w:b/>
          <w:lang w:eastAsia="en-US"/>
        </w:rPr>
      </w:pPr>
    </w:p>
    <w:p w14:paraId="2EC5D92C" w14:textId="77777777" w:rsidR="00800626" w:rsidRPr="0065641B" w:rsidRDefault="00800626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lastRenderedPageBreak/>
              <w:t>1. Ознакомиться с требованиями, сроками прохождения практики и аттестации, согласовать базу практики и индивидуальное задание</w:t>
            </w:r>
          </w:p>
        </w:tc>
      </w:tr>
      <w:tr w:rsidR="00710478" w14:paraId="639E2E4A" w14:textId="77777777" w:rsidTr="003F74F8">
        <w:tc>
          <w:tcPr>
            <w:tcW w:w="9356" w:type="dxa"/>
          </w:tcPr>
          <w:p w14:paraId="731ABBA9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2. Ознакомиться с общей характеристикой организации / предприятия</w:t>
            </w:r>
          </w:p>
        </w:tc>
      </w:tr>
      <w:tr w:rsidR="00710478" w14:paraId="54DEB3A2" w14:textId="77777777" w:rsidTr="003F74F8">
        <w:tc>
          <w:tcPr>
            <w:tcW w:w="9356" w:type="dxa"/>
          </w:tcPr>
          <w:p w14:paraId="4662BC4D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3. Изучить организационную структуру организации / предприятия</w:t>
            </w:r>
          </w:p>
        </w:tc>
      </w:tr>
      <w:tr w:rsidR="00710478" w14:paraId="14B03F9D" w14:textId="77777777" w:rsidTr="003F74F8">
        <w:tc>
          <w:tcPr>
            <w:tcW w:w="9356" w:type="dxa"/>
          </w:tcPr>
          <w:p w14:paraId="7E9E29A3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4. Ознакомиться со спецификой и особенностями предлагаемых услуг, предусмотренных направлением деятельности организации / предприятия</w:t>
            </w:r>
          </w:p>
        </w:tc>
      </w:tr>
      <w:tr w:rsidR="00710478" w14:paraId="36E96F54" w14:textId="77777777" w:rsidTr="003F74F8">
        <w:tc>
          <w:tcPr>
            <w:tcW w:w="9356" w:type="dxa"/>
          </w:tcPr>
          <w:p w14:paraId="48852501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5. Ознакомиться с нормативной базой, должностными инструкциями специалистов организации / предприятия</w:t>
            </w:r>
          </w:p>
        </w:tc>
      </w:tr>
      <w:tr w:rsidR="00710478" w14:paraId="009D7B71" w14:textId="77777777" w:rsidTr="003F74F8">
        <w:tc>
          <w:tcPr>
            <w:tcW w:w="9356" w:type="dxa"/>
          </w:tcPr>
          <w:p w14:paraId="3460CCCC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6. Ознакомиться с технологией выполнения задач в рамках деятельности организации / предприятия</w:t>
            </w:r>
          </w:p>
        </w:tc>
      </w:tr>
      <w:tr w:rsidR="00710478" w14:paraId="5C409DED" w14:textId="77777777" w:rsidTr="003F74F8">
        <w:tc>
          <w:tcPr>
            <w:tcW w:w="9356" w:type="dxa"/>
          </w:tcPr>
          <w:p w14:paraId="34953C8C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7. Участвуя в работе организации / предприятия осуществлять педагогическую деятельность в соответствии с заданиями руководителя практики от организации / предприятия, в том числе: посетить и проанализировать занятия других преподавателей и практикантов; подготовить и провести собственные занятия</w:t>
            </w:r>
          </w:p>
        </w:tc>
      </w:tr>
      <w:tr w:rsidR="00710478" w14:paraId="714FCEA5" w14:textId="77777777" w:rsidTr="003F74F8">
        <w:tc>
          <w:tcPr>
            <w:tcW w:w="9356" w:type="dxa"/>
          </w:tcPr>
          <w:p w14:paraId="35F774FD" w14:textId="77777777" w:rsidR="00710478" w:rsidRPr="00800626" w:rsidRDefault="00710478" w:rsidP="00800626">
            <w:pPr>
              <w:jc w:val="both"/>
              <w:rPr>
                <w:rFonts w:eastAsia="Calibri"/>
              </w:rPr>
            </w:pPr>
            <w:r w:rsidRPr="00800626">
              <w:rPr>
                <w:rFonts w:eastAsia="Calibri"/>
              </w:rPr>
              <w:t>8. Систематизировать полученные данные, подготовить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0062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0062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0062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0062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0062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00626" w:rsidRDefault="006E5421" w:rsidP="0035746E">
            <w:pPr>
              <w:jc w:val="center"/>
              <w:rPr>
                <w:sz w:val="22"/>
                <w:szCs w:val="22"/>
              </w:rPr>
            </w:pPr>
            <w:r w:rsidRPr="0080062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0062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0062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0062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</w:t>
            </w: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0062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80062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0062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80062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00626" w:rsidRDefault="006E5421" w:rsidP="0080062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0062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0062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062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00626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0626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63848.html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816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37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book.ru/book/94065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9711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A4EBA-13E1-42B0-8E10-74527B6D8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3617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2024-06-24T07:53:00Z</dcterms:modified>
</cp:coreProperties>
</file>