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Теоретическая лингвистика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0DC21D" w:rsidR="00A77598" w:rsidRPr="00A255DA" w:rsidRDefault="00A255D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C58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580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C580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C580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C58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580A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BC580A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14:paraId="71C8B3C2" w14:textId="77777777" w:rsidTr="00ED54AA">
        <w:tc>
          <w:tcPr>
            <w:tcW w:w="9345" w:type="dxa"/>
          </w:tcPr>
          <w:p w14:paraId="06FB4D14" w14:textId="77777777" w:rsidR="007A7979" w:rsidRPr="00BC58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580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C580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C580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C580A">
              <w:rPr>
                <w:rFonts w:ascii="Times New Roman" w:hAnsi="Times New Roman" w:cs="Times New Roman"/>
                <w:sz w:val="20"/>
                <w:szCs w:val="20"/>
              </w:rPr>
              <w:t>, Клепикова Татьяна Альбертовна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220FC1" w:rsidR="004475DA" w:rsidRPr="00A255DA" w:rsidRDefault="00A255D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F37EF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EF1EED" w:rsidR="00D75436" w:rsidRDefault="00FD2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3B8401" w:rsidR="00D75436" w:rsidRDefault="00FD2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9B60FA" w:rsidR="00D75436" w:rsidRDefault="00FD2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257656" w:rsidR="00D75436" w:rsidRDefault="00FD2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C0BB4E" w:rsidR="00D75436" w:rsidRDefault="00FD2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7D4644" w:rsidR="00D75436" w:rsidRDefault="00FD2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C86858" w:rsidR="00D75436" w:rsidRDefault="00FD2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274B14" w:rsidR="00D75436" w:rsidRDefault="00FD2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C37262" w:rsidR="00D75436" w:rsidRDefault="00FD2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CCF720" w:rsidR="00D75436" w:rsidRDefault="00FD2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F0EFD5" w:rsidR="00D75436" w:rsidRDefault="00FD2C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681D072" w:rsidR="00D75436" w:rsidRDefault="00FD2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1AECE9" w:rsidR="00D75436" w:rsidRDefault="00FD2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8323A32" w:rsidR="00D75436" w:rsidRDefault="00FD2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72175D" w:rsidR="00D75436" w:rsidRDefault="00FD2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6898D0" w:rsidR="00D75436" w:rsidRDefault="00FD2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6F79CE6" w:rsidR="00D75436" w:rsidRDefault="00FD2C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021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BC580A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BC580A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BC580A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BC580A" w:rsidRDefault="00990F27" w:rsidP="009F62AE">
            <w:pPr>
              <w:rPr>
                <w:rFonts w:ascii="Times New Roman" w:hAnsi="Times New Roman" w:cs="Times New Roman"/>
              </w:rPr>
            </w:pPr>
            <w:r w:rsidRPr="00BC580A">
              <w:rPr>
                <w:rFonts w:ascii="Times New Roman" w:hAnsi="Times New Roman" w:cs="Times New Roman"/>
              </w:rPr>
              <w:t>Ознакомить обучающихся с научно-исследовательскими задачами, принципами, основными концепциями, понятийным аппаратом и методологией теоретических исследований в области языка, системно-структурной и функционально-прагматической организацией языка и речи, а также с возможностями применения полученных знаний как в научных исследованиях, так и в практике перевода и лингводидактике.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Теоретическая лингвистика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EA579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57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57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57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57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57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79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57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579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57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579A">
              <w:rPr>
                <w:rFonts w:ascii="Times New Roman" w:hAnsi="Times New Roman" w:cs="Times New Roman"/>
              </w:rPr>
              <w:t>ОПК-1 - Способен применять систему теоретических и эмпирических знаний о функционировании системы изучаемого иностранного языка и тенденциях ее развития, учитывать ценности и представления, присущие культуре стран изучаемого иностранного языка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57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79A">
              <w:rPr>
                <w:rFonts w:ascii="Times New Roman" w:hAnsi="Times New Roman" w:cs="Times New Roman"/>
                <w:lang w:bidi="ru-RU"/>
              </w:rPr>
              <w:t>ОПК-1.1 - Владеет системой знаний об основных явлениях на всех уровнях языка и о закономерностях функционирования и развития системы изучаемых языков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57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7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579A">
              <w:rPr>
                <w:rFonts w:ascii="Times New Roman" w:hAnsi="Times New Roman" w:cs="Times New Roman"/>
              </w:rPr>
              <w:t>основные теоретические концепции в области языка, принципы системно-структурной и функционально-прагматической организации языка и речи.</w:t>
            </w:r>
            <w:r w:rsidRPr="00EA579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02EA3A2" w:rsidR="00751095" w:rsidRPr="00EA57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7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579A">
              <w:rPr>
                <w:rFonts w:ascii="Times New Roman" w:hAnsi="Times New Roman" w:cs="Times New Roman"/>
              </w:rPr>
              <w:t>пользоваться понятийным аппаратом и методологий теоретической лингвистики.</w:t>
            </w:r>
            <w:r w:rsidRPr="00EA579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84864CE" w:rsidR="00751095" w:rsidRPr="00EA57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57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579A">
              <w:rPr>
                <w:rFonts w:ascii="Times New Roman" w:hAnsi="Times New Roman" w:cs="Times New Roman"/>
              </w:rPr>
              <w:t>навыками использования особенностей организации и функционирования системы языка в профессиональной деятельности с учетом ценностей и культурной специфики изучаемого иностранного языка.</w:t>
            </w:r>
          </w:p>
        </w:tc>
      </w:tr>
    </w:tbl>
    <w:p w14:paraId="010B1EC2" w14:textId="77777777" w:rsidR="00E1429F" w:rsidRPr="00BC58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0F7DD9" w14:paraId="3C8BF9B1" w14:textId="77777777" w:rsidTr="009B0214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F7D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7DD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F7DD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7DD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F7DD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7DD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F7D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7DD9">
              <w:rPr>
                <w:rFonts w:ascii="Times New Roman" w:hAnsi="Times New Roman" w:cs="Times New Roman"/>
                <w:b/>
              </w:rPr>
              <w:t>(ак</w:t>
            </w:r>
            <w:r w:rsidR="00AE2B1A" w:rsidRPr="000F7DD9">
              <w:rPr>
                <w:rFonts w:ascii="Times New Roman" w:hAnsi="Times New Roman" w:cs="Times New Roman"/>
                <w:b/>
              </w:rPr>
              <w:t>адемические</w:t>
            </w:r>
            <w:r w:rsidRPr="000F7DD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F7DD9" w14:paraId="568F56F7" w14:textId="77777777" w:rsidTr="009B0214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F7D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0F7D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F7D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7DD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F7D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F7D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7DD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F7DD9" w14:paraId="48EF2691" w14:textId="77777777" w:rsidTr="009B0214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F7D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0F7D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F7D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7DD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F7D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7DD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F7DD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7DD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F7D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F7DD9" w14:paraId="748498C4" w14:textId="77777777" w:rsidTr="009B021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0F7D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Тема 1. Теория языка и прикладная лингвистика.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0F7D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7DD9">
              <w:rPr>
                <w:sz w:val="22"/>
                <w:szCs w:val="22"/>
                <w:lang w:bidi="ru-RU"/>
              </w:rPr>
              <w:t>Предмет теоретической лингвистики. Дифференциация теоретического и прикладного языкознания. Доказательная лингвистика. Понятие лингвистической концепции.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F7D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F7DD9" w14:paraId="11596FAC" w14:textId="77777777" w:rsidTr="009B021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BA4FBDC" w14:textId="77777777" w:rsidR="004475DA" w:rsidRPr="000F7D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Тема 2. Знаковый характер языка.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35EED6E" w14:textId="77777777" w:rsidR="004475DA" w:rsidRPr="000F7D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7DD9">
              <w:rPr>
                <w:sz w:val="22"/>
                <w:szCs w:val="22"/>
                <w:lang w:bidi="ru-RU"/>
              </w:rPr>
              <w:t>Знаковый характер языка. Особенности языкового знака. Основной закон знака. С.А. Карцевский и асимметрический дуализм языкового знака. Виды 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76BE1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826531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0C318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955B2" w14:textId="77777777" w:rsidR="004475DA" w:rsidRPr="000F7D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F7DD9" w14:paraId="3C631A9B" w14:textId="77777777" w:rsidTr="009B021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F1DE371" w14:textId="77777777" w:rsidR="004475DA" w:rsidRPr="000F7D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Тема 3. Функции языка. Модель коммуникации.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8AB243E" w14:textId="77777777" w:rsidR="004475DA" w:rsidRPr="000F7D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7DD9">
              <w:rPr>
                <w:sz w:val="22"/>
                <w:szCs w:val="22"/>
                <w:lang w:bidi="ru-RU"/>
              </w:rPr>
              <w:t>Описание функций языка – основные модели (Р. Якобсон и др.). Модели коммуникации (К. Шэннон и др.). Динамика функций языка. Понятие коммуникативной мотивации в развитии языковой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9A2F39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12693C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C003D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81C4AD" w14:textId="77777777" w:rsidR="004475DA" w:rsidRPr="000F7D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F7DD9" w14:paraId="44986F1C" w14:textId="77777777" w:rsidTr="009B021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1008C97" w14:textId="77777777" w:rsidR="004475DA" w:rsidRPr="000F7D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Тема 4. Язык как система.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D1E665B" w14:textId="77777777" w:rsidR="004475DA" w:rsidRPr="000F7D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7DD9">
              <w:rPr>
                <w:sz w:val="22"/>
                <w:szCs w:val="22"/>
                <w:lang w:bidi="ru-RU"/>
              </w:rPr>
              <w:t>Основные понятия теории систем. Типология систем. Принципы и параметры типологизации. Язык как система особого рода. Признаки и особенности языка как системы. Язык как система и язык как реализация системы. Системные отношения в языке. Динамика языковой системы. Вариология как вспомогательная лингвистическая дисциплина. Варьирование, вариативность, изменчивость. Типы варьирования. Признаки языковой системы, обусловливающие ее варьирование. Границы варьирования в языке. Асистемные факты в языке. Неконгруэнтность языкового знака. Языковые универсалии. Норма и узус.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49814F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F27BC7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837775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A8837" w14:textId="77777777" w:rsidR="004475DA" w:rsidRPr="000F7D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F7DD9" w14:paraId="323CD5EE" w14:textId="77777777" w:rsidTr="009B021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6EB69CD" w14:textId="77777777" w:rsidR="004475DA" w:rsidRPr="000F7D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Тема 5. Категориальное устройство языка. Языковые категории и категоризация в языке. Динамическая (функциональная категоризация).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046B524" w14:textId="77777777" w:rsidR="004475DA" w:rsidRPr="000F7D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7DD9">
              <w:rPr>
                <w:sz w:val="22"/>
                <w:szCs w:val="22"/>
                <w:lang w:bidi="ru-RU"/>
              </w:rPr>
              <w:t>Понятие категории и категоризации. Концептуализация и категоризация. Классическая теория категоризации. Особенности категоризации в языке. Принципы категориального устройства языка. Прототипическая категоризация. Теория прототипа. Типология языковых категорий. Структура языковой категории. Оппозиция. Виды оппозиций. Динамика развития языковых категорий.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9FED7D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668BDB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103A47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8C14F" w14:textId="77777777" w:rsidR="004475DA" w:rsidRPr="000F7D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F7DD9" w14:paraId="72364730" w14:textId="77777777" w:rsidTr="009B021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2E7EA51" w14:textId="77777777" w:rsidR="004475DA" w:rsidRPr="000F7D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Тема 6. Синтагматика и парадигматика. Синхрония и диахрония.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61523FA" w14:textId="77777777" w:rsidR="004475DA" w:rsidRPr="000F7D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7DD9">
              <w:rPr>
                <w:sz w:val="22"/>
                <w:szCs w:val="22"/>
                <w:lang w:bidi="ru-RU"/>
              </w:rPr>
              <w:t>Дихотомии Ф.де Соссюра. Принципы парадигматической и синтагматической организации языка и речи. Динамика языка в синхронии (полисемия, омонимия, семантическое варьирование) и диахронии (системно-структурные изменения).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122602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48DBB0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20DB48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894C06" w14:textId="77777777" w:rsidR="004475DA" w:rsidRPr="000F7D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F7DD9" w14:paraId="4B457C31" w14:textId="77777777" w:rsidTr="009B021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755E171" w14:textId="77777777" w:rsidR="004475DA" w:rsidRPr="000F7D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Тема 7. Понятие структуры. Изоморфизм и алломорфизм. Понятие конструкции в языке. Грамматика конструкций.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4B68032" w14:textId="77777777" w:rsidR="004475DA" w:rsidRPr="000F7D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7DD9">
              <w:rPr>
                <w:sz w:val="22"/>
                <w:szCs w:val="22"/>
                <w:lang w:bidi="ru-RU"/>
              </w:rPr>
              <w:t>Языковая система и языковая структура. Принципы системно-структурного описания языка. Ограниченность системно-структурного подхода к описанию языка. Язык как отражение мира. Понятие изоморфизма и алломорфизма. Конструктивный принцип описания языка. Концепция «конструкций» (А. Гольдберг, Ч. Филлмор, И.А. Мельчук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60D755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319134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9C29A5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669CC" w14:textId="77777777" w:rsidR="004475DA" w:rsidRPr="000F7D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F7DD9" w14:paraId="0776C66D" w14:textId="77777777" w:rsidTr="009B021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3BA4FC6" w14:textId="77777777" w:rsidR="004475DA" w:rsidRPr="000F7D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Тема 8. Язык и мышление. Речемыслительные процессы.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D932EF4" w14:textId="77777777" w:rsidR="004475DA" w:rsidRPr="000F7D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7DD9">
              <w:rPr>
                <w:sz w:val="22"/>
                <w:szCs w:val="22"/>
                <w:lang w:bidi="ru-RU"/>
              </w:rPr>
              <w:t>Язык как когнитивная функция. Понятие речемыслительной деятельности. Лингвистические концепции взаимосвязи языка и мышления. Процессы концептуализации, категоризации и вербализации. Понятийные категории и языковые категории. Когнитивный принцип антропоморфизма в языке. Понятие концептуального конструирования. Усвоение языка. Онтолингвистика.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D202D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4860DF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9350A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3474EF" w14:textId="77777777" w:rsidR="004475DA" w:rsidRPr="000F7D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F7DD9" w14:paraId="755A212D" w14:textId="77777777" w:rsidTr="009B021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2A6EFA7" w14:textId="77777777" w:rsidR="004475DA" w:rsidRPr="000F7D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Тема 9. Язык и речь. Дискурс и дискурсивные практики.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944D262" w14:textId="77777777" w:rsidR="004475DA" w:rsidRPr="000F7D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7DD9">
              <w:rPr>
                <w:sz w:val="22"/>
                <w:szCs w:val="22"/>
                <w:lang w:bidi="ru-RU"/>
              </w:rPr>
              <w:t>Функционально-прагматическое описание языка. Дифференциация языка как системы и языка как реализации системы. Речь, дискурс, дискурсивные практики. Определение, типология, проблемы изучения дискурса. Речевые стратегии и тактики.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79EB1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9FC2C5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FFCA91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0B160F" w14:textId="77777777" w:rsidR="004475DA" w:rsidRPr="000F7D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F7DD9" w14:paraId="0B659C24" w14:textId="77777777" w:rsidTr="009B021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DB7B27C" w14:textId="77777777" w:rsidR="004475DA" w:rsidRPr="000F7D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Тема 10. Уровни языка, теоретические аспекты изучения лексики, грамматики, фонетики.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B4711B2" w14:textId="77777777" w:rsidR="004475DA" w:rsidRPr="000F7D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7DD9">
              <w:rPr>
                <w:sz w:val="22"/>
                <w:szCs w:val="22"/>
                <w:lang w:bidi="ru-RU"/>
              </w:rPr>
              <w:t>Уровни языковой системы. Преодоление ограниченности уровневого подхода к описанию языка. Основные модели лингвистического описания:  Фонология. Сегментные и супрасегментные единицы. Морфонология.  Дифференциация фонетического и фонологического описания. Фонетика и фонология. Понятие фонемы. Теории фонемы. Понятие дифференциального признака. Типология дифференциальных фонологических признаков. Конститутивные, дифференциальные, интегральные признаки. Дистрибуция. Комплементарная дистрибуция. Контрастивная дистрибуция. Свободное варьирование. Аллофоническое варьирование. Фонема. Аллофон. Фон. Позиция и  оппозиция. Эквиполентная, привативная, градуальная оппозиция. Комбинаторное и позиционное варьирование. Морфология. Морфологические категории. Классификация морфологических категорий. Теория частей речи. Динамическая категоризация в отношении частей речи в связи с типологическими особенностями языков.  Синтаксис. Синтаксические единицы. Понятия предикации и атрибуции. Инвентарь синтаксических структур. Проблема отграничения сложного слова от словосочетания. Структурная типология словосочетаний. Семантическая типология словосочетаний. Типология предложения. Основные категории предложения - модальность и предикативность. Предикации и предикативность. Модальность в языке. Типология модальности. Предложение и высказывание. Смыслопорождающие операции и смыслопорождающие операторы. Коллоквиальный синтаксис.  Лексика. Парадигматические и синтагматические отношения в лексике. Динамика лексической системы языка – основные процессы.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E9A8D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BF899" w14:textId="77777777" w:rsidR="004475DA" w:rsidRPr="000F7D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7CFC92" w14:textId="77777777" w:rsidR="004475DA" w:rsidRPr="000F7D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F23199" w14:textId="77777777" w:rsidR="004475DA" w:rsidRPr="000F7D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7DD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F7DD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F7DD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7DD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F7DD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7DD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F7DD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F7DD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0F7DD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F7DD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F7D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7DD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F7D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7DD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F7D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7DD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F7D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F7DD9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7"/>
        <w:gridCol w:w="4140"/>
      </w:tblGrid>
      <w:tr w:rsidR="00262CF0" w:rsidRPr="00F036F2" w14:paraId="5F00FF08" w14:textId="77777777" w:rsidTr="00F036F2">
        <w:trPr>
          <w:trHeight w:val="641"/>
        </w:trPr>
        <w:tc>
          <w:tcPr>
            <w:tcW w:w="2952" w:type="pct"/>
            <w:shd w:val="clear" w:color="auto" w:fill="auto"/>
            <w:vAlign w:val="center"/>
            <w:hideMark/>
          </w:tcPr>
          <w:p w14:paraId="32DEE01C" w14:textId="6DE4B03A" w:rsidR="00262CF0" w:rsidRPr="00F036F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36F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1C1EA733" w14:textId="77777777" w:rsidR="00262CF0" w:rsidRPr="00F036F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36F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036F2" w14:paraId="1433EE91" w14:textId="77777777" w:rsidTr="00F036F2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14:paraId="31B092F5" w14:textId="4DED7782" w:rsidR="00262CF0" w:rsidRPr="00F03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36F2">
              <w:rPr>
                <w:rFonts w:ascii="Times New Roman" w:hAnsi="Times New Roman" w:cs="Times New Roman"/>
              </w:rPr>
              <w:t>Гуревич, В. В. Теоретическая грамматика английского языка. Сравнительная типология английского и русского языков</w:t>
            </w:r>
            <w:proofErr w:type="gramStart"/>
            <w:r w:rsidRPr="00F036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6F2">
              <w:rPr>
                <w:rFonts w:ascii="Times New Roman" w:hAnsi="Times New Roman" w:cs="Times New Roman"/>
              </w:rPr>
              <w:t xml:space="preserve"> учебное пособие / В. В. Гуревич. - 11-е изд., стер. - Москва</w:t>
            </w:r>
            <w:proofErr w:type="gramStart"/>
            <w:r w:rsidRPr="00F036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6F2">
              <w:rPr>
                <w:rFonts w:ascii="Times New Roman" w:hAnsi="Times New Roman" w:cs="Times New Roman"/>
              </w:rPr>
              <w:t xml:space="preserve"> ФЛИНТА, 2021. - 168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25965B29" w14:textId="0CF2FFC1" w:rsidR="00262CF0" w:rsidRPr="00F036F2" w:rsidRDefault="00FD2C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036F2">
                <w:rPr>
                  <w:rFonts w:ascii="Times New Roman" w:hAnsi="Times New Roman" w:cs="Times New Roman"/>
                  <w:color w:val="00008B"/>
                  <w:u w:val="single"/>
                </w:rPr>
                <w:t>https://ibooks.ru/reading.php?short=1&amp;productid=23308</w:t>
              </w:r>
            </w:hyperlink>
          </w:p>
        </w:tc>
      </w:tr>
      <w:tr w:rsidR="00262CF0" w:rsidRPr="00F036F2" w14:paraId="23D5C699" w14:textId="77777777" w:rsidTr="00F036F2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14:paraId="5423D796" w14:textId="77777777" w:rsidR="00262CF0" w:rsidRPr="00F03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36F2">
              <w:rPr>
                <w:rFonts w:ascii="Times New Roman" w:hAnsi="Times New Roman" w:cs="Times New Roman"/>
              </w:rPr>
              <w:t>Реформатский, А. А.  Фонология и морфонология. Избранные работы</w:t>
            </w:r>
            <w:proofErr w:type="gramStart"/>
            <w:r w:rsidRPr="00F036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6F2">
              <w:rPr>
                <w:rFonts w:ascii="Times New Roman" w:hAnsi="Times New Roman" w:cs="Times New Roman"/>
              </w:rPr>
              <w:t xml:space="preserve"> учебное пособие для вузов / А. А. Реформатский ; составитель М. А. Реформатская. — Москва</w:t>
            </w:r>
            <w:proofErr w:type="gramStart"/>
            <w:r w:rsidRPr="00F036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6F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03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036F2">
              <w:rPr>
                <w:rFonts w:ascii="Times New Roman" w:hAnsi="Times New Roman" w:cs="Times New Roman"/>
              </w:rPr>
              <w:t xml:space="preserve">, 2024. — 299 с. — (Высшее образование). — </w:t>
            </w:r>
            <w:r w:rsidRPr="00F036F2">
              <w:rPr>
                <w:rFonts w:ascii="Times New Roman" w:hAnsi="Times New Roman" w:cs="Times New Roman"/>
                <w:lang w:val="en-US"/>
              </w:rPr>
              <w:t>ISBN</w:t>
            </w:r>
            <w:r w:rsidRPr="00F036F2">
              <w:rPr>
                <w:rFonts w:ascii="Times New Roman" w:hAnsi="Times New Roman" w:cs="Times New Roman"/>
              </w:rPr>
              <w:t xml:space="preserve"> 978-5-534-06244-1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7E126C68" w14:textId="77777777" w:rsidR="00262CF0" w:rsidRPr="00F036F2" w:rsidRDefault="00FD2C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036F2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https://urait.ru/bcode/540670</w:t>
              </w:r>
            </w:hyperlink>
          </w:p>
        </w:tc>
      </w:tr>
      <w:tr w:rsidR="00262CF0" w:rsidRPr="00F036F2" w14:paraId="71120097" w14:textId="77777777" w:rsidTr="00F036F2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14:paraId="5B3095F3" w14:textId="77777777" w:rsidR="00262CF0" w:rsidRPr="00F03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036F2">
              <w:rPr>
                <w:rFonts w:ascii="Times New Roman" w:hAnsi="Times New Roman" w:cs="Times New Roman"/>
              </w:rPr>
              <w:t>Вендина</w:t>
            </w:r>
            <w:proofErr w:type="spellEnd"/>
            <w:r w:rsidRPr="00F036F2">
              <w:rPr>
                <w:rFonts w:ascii="Times New Roman" w:hAnsi="Times New Roman" w:cs="Times New Roman"/>
              </w:rPr>
              <w:t>, Т. И.  Введение в языкознание</w:t>
            </w:r>
            <w:proofErr w:type="gramStart"/>
            <w:r w:rsidRPr="00F036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6F2">
              <w:rPr>
                <w:rFonts w:ascii="Times New Roman" w:hAnsi="Times New Roman" w:cs="Times New Roman"/>
              </w:rPr>
              <w:t xml:space="preserve"> учебник для вузов / Т. И. </w:t>
            </w:r>
            <w:proofErr w:type="spellStart"/>
            <w:r w:rsidRPr="00F036F2">
              <w:rPr>
                <w:rFonts w:ascii="Times New Roman" w:hAnsi="Times New Roman" w:cs="Times New Roman"/>
              </w:rPr>
              <w:t>Вендина</w:t>
            </w:r>
            <w:proofErr w:type="spellEnd"/>
            <w:r w:rsidRPr="00F036F2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F036F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036F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03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036F2">
              <w:rPr>
                <w:rFonts w:ascii="Times New Roman" w:hAnsi="Times New Roman" w:cs="Times New Roman"/>
              </w:rPr>
              <w:t xml:space="preserve">, 2024. — 333 с. — (Высшее образование). — </w:t>
            </w:r>
            <w:r w:rsidRPr="00F036F2">
              <w:rPr>
                <w:rFonts w:ascii="Times New Roman" w:hAnsi="Times New Roman" w:cs="Times New Roman"/>
                <w:lang w:val="en-US"/>
              </w:rPr>
              <w:t>ISBN</w:t>
            </w:r>
            <w:r w:rsidRPr="00F036F2">
              <w:rPr>
                <w:rFonts w:ascii="Times New Roman" w:hAnsi="Times New Roman" w:cs="Times New Roman"/>
              </w:rPr>
              <w:t xml:space="preserve"> 978-5-534-02537-8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71F57838" w14:textId="77777777" w:rsidR="00262CF0" w:rsidRPr="00F036F2" w:rsidRDefault="00FD2C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036F2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https://urait.ru/bcode/535652</w:t>
              </w:r>
            </w:hyperlink>
          </w:p>
        </w:tc>
      </w:tr>
      <w:tr w:rsidR="00262CF0" w:rsidRPr="00F036F2" w14:paraId="709ABF0B" w14:textId="77777777" w:rsidTr="00F036F2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14:paraId="5AAD919F" w14:textId="77777777" w:rsidR="00262CF0" w:rsidRPr="00F036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36F2">
              <w:rPr>
                <w:rFonts w:ascii="Times New Roman" w:hAnsi="Times New Roman" w:cs="Times New Roman"/>
              </w:rPr>
              <w:t>Куликова, И. С.  Введение в языкознание</w:t>
            </w:r>
            <w:proofErr w:type="gramStart"/>
            <w:r w:rsidRPr="00F036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6F2">
              <w:rPr>
                <w:rFonts w:ascii="Times New Roman" w:hAnsi="Times New Roman" w:cs="Times New Roman"/>
              </w:rPr>
              <w:t xml:space="preserve"> учебник для вузов / И. С. Куликова, Д. В. Салмина. — Москва</w:t>
            </w:r>
            <w:proofErr w:type="gramStart"/>
            <w:r w:rsidRPr="00F036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36F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036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036F2">
              <w:rPr>
                <w:rFonts w:ascii="Times New Roman" w:hAnsi="Times New Roman" w:cs="Times New Roman"/>
              </w:rPr>
              <w:t xml:space="preserve">, 2024. — 651 с. — (Высшее образование). — </w:t>
            </w:r>
            <w:r w:rsidRPr="00F036F2">
              <w:rPr>
                <w:rFonts w:ascii="Times New Roman" w:hAnsi="Times New Roman" w:cs="Times New Roman"/>
                <w:lang w:val="en-US"/>
              </w:rPr>
              <w:t>ISBN</w:t>
            </w:r>
            <w:r w:rsidRPr="00F036F2">
              <w:rPr>
                <w:rFonts w:ascii="Times New Roman" w:hAnsi="Times New Roman" w:cs="Times New Roman"/>
              </w:rPr>
              <w:t xml:space="preserve"> 978-5-534-17270-6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4FB868D6" w14:textId="77777777" w:rsidR="00262CF0" w:rsidRPr="00F036F2" w:rsidRDefault="00FD2C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036F2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https://urait.ru/bcode/545010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20D735" w14:textId="77777777" w:rsidTr="007B550D">
        <w:tc>
          <w:tcPr>
            <w:tcW w:w="9345" w:type="dxa"/>
          </w:tcPr>
          <w:p w14:paraId="7B9FF9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66BDF8F" w14:textId="77777777" w:rsidTr="007B550D">
        <w:tc>
          <w:tcPr>
            <w:tcW w:w="9345" w:type="dxa"/>
          </w:tcPr>
          <w:p w14:paraId="5DECF4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E94A0FF" w14:textId="77777777" w:rsidTr="007B550D">
        <w:tc>
          <w:tcPr>
            <w:tcW w:w="9345" w:type="dxa"/>
          </w:tcPr>
          <w:p w14:paraId="536C58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A8C757" w14:textId="77777777" w:rsidTr="007B550D">
        <w:tc>
          <w:tcPr>
            <w:tcW w:w="9345" w:type="dxa"/>
          </w:tcPr>
          <w:p w14:paraId="26F157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689080" w14:textId="77777777" w:rsidTr="007B550D">
        <w:tc>
          <w:tcPr>
            <w:tcW w:w="9345" w:type="dxa"/>
          </w:tcPr>
          <w:p w14:paraId="4CF3FE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D2C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354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3545" w:rsidRDefault="002C735C" w:rsidP="00683545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68354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3545" w:rsidRDefault="002C735C" w:rsidP="00683545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68354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354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7D065856" w:rsidR="002C735C" w:rsidRPr="00683545" w:rsidRDefault="00B43524" w:rsidP="0068354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683545">
              <w:rPr>
                <w:sz w:val="22"/>
                <w:szCs w:val="22"/>
              </w:rPr>
              <w:t>Ауд. 102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5610A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</w:rPr>
              <w:t xml:space="preserve">Специализированная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683545">
              <w:rPr>
                <w:sz w:val="22"/>
                <w:szCs w:val="22"/>
                <w:lang w:val="en-US"/>
              </w:rPr>
              <w:t>Acer</w:t>
            </w:r>
            <w:r w:rsidRPr="00683545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  <w:lang w:val="en-US"/>
              </w:rPr>
              <w:t>Aspire</w:t>
            </w:r>
            <w:r w:rsidRPr="00683545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  <w:lang w:val="en-US"/>
              </w:rPr>
              <w:t>Z</w:t>
            </w:r>
            <w:r w:rsidRPr="00683545">
              <w:rPr>
                <w:sz w:val="22"/>
                <w:szCs w:val="22"/>
              </w:rPr>
              <w:t xml:space="preserve">1811 </w:t>
            </w:r>
            <w:r w:rsidRPr="00683545">
              <w:rPr>
                <w:sz w:val="22"/>
                <w:szCs w:val="22"/>
                <w:lang w:val="en-US"/>
              </w:rPr>
              <w:t>Intel</w:t>
            </w:r>
            <w:r w:rsidRPr="00683545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  <w:lang w:val="en-US"/>
              </w:rPr>
              <w:t>Core</w:t>
            </w:r>
            <w:r w:rsidRPr="00683545">
              <w:rPr>
                <w:sz w:val="22"/>
                <w:szCs w:val="22"/>
              </w:rPr>
              <w:t xml:space="preserve"> </w:t>
            </w:r>
            <w:proofErr w:type="spellStart"/>
            <w:r w:rsidRPr="006835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3545">
              <w:rPr>
                <w:sz w:val="22"/>
                <w:szCs w:val="22"/>
              </w:rPr>
              <w:t>5-2400</w:t>
            </w:r>
            <w:r w:rsidRPr="00683545">
              <w:rPr>
                <w:sz w:val="22"/>
                <w:szCs w:val="22"/>
                <w:lang w:val="en-US"/>
              </w:rPr>
              <w:t>S</w:t>
            </w:r>
            <w:r w:rsidRPr="00683545">
              <w:rPr>
                <w:sz w:val="22"/>
                <w:szCs w:val="22"/>
              </w:rPr>
              <w:t>@2.50</w:t>
            </w:r>
            <w:r w:rsidRPr="00683545">
              <w:rPr>
                <w:sz w:val="22"/>
                <w:szCs w:val="22"/>
                <w:lang w:val="en-US"/>
              </w:rPr>
              <w:t>GHz</w:t>
            </w:r>
            <w:r w:rsidRPr="00683545">
              <w:rPr>
                <w:sz w:val="22"/>
                <w:szCs w:val="22"/>
              </w:rPr>
              <w:t>/4</w:t>
            </w:r>
            <w:r w:rsidRPr="00683545">
              <w:rPr>
                <w:sz w:val="22"/>
                <w:szCs w:val="22"/>
                <w:lang w:val="en-US"/>
              </w:rPr>
              <w:t>Gb</w:t>
            </w:r>
            <w:r w:rsidRPr="00683545">
              <w:rPr>
                <w:sz w:val="22"/>
                <w:szCs w:val="22"/>
              </w:rPr>
              <w:t>/1</w:t>
            </w:r>
            <w:r w:rsidRPr="00683545">
              <w:rPr>
                <w:sz w:val="22"/>
                <w:szCs w:val="22"/>
                <w:lang w:val="en-US"/>
              </w:rPr>
              <w:t>Tb</w:t>
            </w:r>
            <w:r w:rsidRPr="00683545">
              <w:rPr>
                <w:sz w:val="22"/>
                <w:szCs w:val="22"/>
              </w:rPr>
              <w:t xml:space="preserve"> - 1 шт., Проектор </w:t>
            </w:r>
            <w:r w:rsidRPr="00683545">
              <w:rPr>
                <w:sz w:val="22"/>
                <w:szCs w:val="22"/>
                <w:lang w:val="en-US"/>
              </w:rPr>
              <w:t>NEC</w:t>
            </w:r>
            <w:r w:rsidRPr="00683545">
              <w:rPr>
                <w:sz w:val="22"/>
                <w:szCs w:val="22"/>
              </w:rPr>
              <w:t xml:space="preserve"> М350 Х - 1 шт., Акустическая система </w:t>
            </w:r>
            <w:r w:rsidRPr="00683545">
              <w:rPr>
                <w:sz w:val="22"/>
                <w:szCs w:val="22"/>
                <w:lang w:val="en-US"/>
              </w:rPr>
              <w:t>JBL</w:t>
            </w:r>
            <w:r w:rsidRPr="00683545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  <w:lang w:val="en-US"/>
              </w:rPr>
              <w:t>CONTROL</w:t>
            </w:r>
            <w:r w:rsidRPr="00683545">
              <w:rPr>
                <w:sz w:val="22"/>
                <w:szCs w:val="22"/>
              </w:rPr>
              <w:t xml:space="preserve"> 25 </w:t>
            </w:r>
            <w:r w:rsidRPr="00683545">
              <w:rPr>
                <w:sz w:val="22"/>
                <w:szCs w:val="22"/>
                <w:lang w:val="en-US"/>
              </w:rPr>
              <w:t>WH</w:t>
            </w:r>
            <w:r w:rsidRPr="00683545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68354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83545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  <w:lang w:val="en-US"/>
              </w:rPr>
              <w:t>EVID</w:t>
            </w:r>
            <w:r w:rsidRPr="00683545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3545" w:rsidRDefault="00B43524" w:rsidP="0068354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68354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83545" w14:paraId="365F76C4" w14:textId="77777777" w:rsidTr="008416EB">
        <w:tc>
          <w:tcPr>
            <w:tcW w:w="7797" w:type="dxa"/>
            <w:shd w:val="clear" w:color="auto" w:fill="auto"/>
          </w:tcPr>
          <w:p w14:paraId="117C62E8" w14:textId="7777DA64" w:rsidR="002C735C" w:rsidRPr="00683545" w:rsidRDefault="00B43524" w:rsidP="0068354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683545">
              <w:rPr>
                <w:sz w:val="22"/>
                <w:szCs w:val="22"/>
              </w:rPr>
              <w:t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5610A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683545">
              <w:rPr>
                <w:sz w:val="22"/>
                <w:szCs w:val="22"/>
                <w:lang w:val="en-US"/>
              </w:rPr>
              <w:t>Universal</w:t>
            </w:r>
            <w:r w:rsidRPr="00683545">
              <w:rPr>
                <w:sz w:val="22"/>
                <w:szCs w:val="22"/>
              </w:rPr>
              <w:t xml:space="preserve"> №1 - 4 шт.,  Компьютер </w:t>
            </w:r>
            <w:r w:rsidRPr="00683545">
              <w:rPr>
                <w:sz w:val="22"/>
                <w:szCs w:val="22"/>
                <w:lang w:val="en-US"/>
              </w:rPr>
              <w:t>Intel</w:t>
            </w:r>
            <w:r w:rsidRPr="00683545">
              <w:rPr>
                <w:sz w:val="22"/>
                <w:szCs w:val="22"/>
              </w:rPr>
              <w:t xml:space="preserve"> </w:t>
            </w:r>
            <w:proofErr w:type="spellStart"/>
            <w:r w:rsidRPr="006835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3545">
              <w:rPr>
                <w:sz w:val="22"/>
                <w:szCs w:val="22"/>
              </w:rPr>
              <w:t xml:space="preserve">3-2100 2.4 </w:t>
            </w:r>
            <w:proofErr w:type="spellStart"/>
            <w:r w:rsidRPr="006835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3545">
              <w:rPr>
                <w:sz w:val="22"/>
                <w:szCs w:val="22"/>
              </w:rPr>
              <w:t>/4 4</w:t>
            </w:r>
            <w:r w:rsidRPr="00683545">
              <w:rPr>
                <w:sz w:val="22"/>
                <w:szCs w:val="22"/>
                <w:lang w:val="en-US"/>
              </w:rPr>
              <w:t>Gb</w:t>
            </w:r>
            <w:r w:rsidRPr="00683545">
              <w:rPr>
                <w:sz w:val="22"/>
                <w:szCs w:val="22"/>
              </w:rPr>
              <w:t>/500</w:t>
            </w:r>
            <w:r w:rsidRPr="00683545">
              <w:rPr>
                <w:sz w:val="22"/>
                <w:szCs w:val="22"/>
                <w:lang w:val="en-US"/>
              </w:rPr>
              <w:t>Gb</w:t>
            </w:r>
            <w:r w:rsidRPr="00683545">
              <w:rPr>
                <w:sz w:val="22"/>
                <w:szCs w:val="22"/>
              </w:rPr>
              <w:t>/</w:t>
            </w:r>
            <w:r w:rsidRPr="00683545">
              <w:rPr>
                <w:sz w:val="22"/>
                <w:szCs w:val="22"/>
                <w:lang w:val="en-US"/>
              </w:rPr>
              <w:t>Acer</w:t>
            </w:r>
            <w:r w:rsidRPr="00683545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  <w:lang w:val="en-US"/>
              </w:rPr>
              <w:t>V</w:t>
            </w:r>
            <w:r w:rsidRPr="00683545">
              <w:rPr>
                <w:sz w:val="22"/>
                <w:szCs w:val="22"/>
              </w:rPr>
              <w:t xml:space="preserve">193 19" - 10 шт., Моноблок </w:t>
            </w:r>
            <w:r w:rsidRPr="00683545">
              <w:rPr>
                <w:sz w:val="22"/>
                <w:szCs w:val="22"/>
                <w:lang w:val="en-US"/>
              </w:rPr>
              <w:t>AIO</w:t>
            </w:r>
            <w:r w:rsidRPr="00683545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  <w:lang w:val="en-US"/>
              </w:rPr>
              <w:t>IRU</w:t>
            </w:r>
            <w:r w:rsidRPr="00683545">
              <w:rPr>
                <w:sz w:val="22"/>
                <w:szCs w:val="22"/>
              </w:rPr>
              <w:t xml:space="preserve"> 308 </w:t>
            </w:r>
            <w:r w:rsidRPr="00683545">
              <w:rPr>
                <w:sz w:val="22"/>
                <w:szCs w:val="22"/>
                <w:lang w:val="en-US"/>
              </w:rPr>
              <w:t>intel</w:t>
            </w:r>
            <w:r w:rsidRPr="00683545">
              <w:rPr>
                <w:sz w:val="22"/>
                <w:szCs w:val="22"/>
              </w:rPr>
              <w:t xml:space="preserve"> 2.8 </w:t>
            </w:r>
            <w:proofErr w:type="spellStart"/>
            <w:r w:rsidRPr="006835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3545">
              <w:rPr>
                <w:sz w:val="22"/>
                <w:szCs w:val="22"/>
              </w:rPr>
              <w:t xml:space="preserve">/4 </w:t>
            </w:r>
            <w:r w:rsidRPr="00683545">
              <w:rPr>
                <w:sz w:val="22"/>
                <w:szCs w:val="22"/>
                <w:lang w:val="en-US"/>
              </w:rPr>
              <w:t>Gb</w:t>
            </w:r>
            <w:r w:rsidRPr="00683545">
              <w:rPr>
                <w:sz w:val="22"/>
                <w:szCs w:val="22"/>
              </w:rPr>
              <w:t>/1</w:t>
            </w:r>
            <w:r w:rsidRPr="00683545">
              <w:rPr>
                <w:sz w:val="22"/>
                <w:szCs w:val="22"/>
                <w:lang w:val="en-US"/>
              </w:rPr>
              <w:t>Tb</w:t>
            </w:r>
            <w:r w:rsidRPr="00683545">
              <w:rPr>
                <w:sz w:val="22"/>
                <w:szCs w:val="22"/>
              </w:rPr>
              <w:t xml:space="preserve"> - 1 шт., Сетевой коммутатор </w:t>
            </w:r>
            <w:r w:rsidRPr="00683545">
              <w:rPr>
                <w:sz w:val="22"/>
                <w:szCs w:val="22"/>
                <w:lang w:val="en-US"/>
              </w:rPr>
              <w:t>Switch</w:t>
            </w:r>
            <w:r w:rsidRPr="00683545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EB210A" w14:textId="77777777" w:rsidR="002C735C" w:rsidRPr="00683545" w:rsidRDefault="00B43524" w:rsidP="0068354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68354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83545" w14:paraId="3D5B4F23" w14:textId="77777777" w:rsidTr="008416EB">
        <w:tc>
          <w:tcPr>
            <w:tcW w:w="7797" w:type="dxa"/>
            <w:shd w:val="clear" w:color="auto" w:fill="auto"/>
          </w:tcPr>
          <w:p w14:paraId="075C1A0B" w14:textId="0C2A18DD" w:rsidR="002C735C" w:rsidRPr="00683545" w:rsidRDefault="00B43524" w:rsidP="0068354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683545">
              <w:rPr>
                <w:sz w:val="22"/>
                <w:szCs w:val="22"/>
              </w:rPr>
              <w:t>Ауд. 338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5610A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</w:rPr>
              <w:t>Специализированная  мебель и оборудование:</w:t>
            </w:r>
            <w:r w:rsidR="0005610A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</w:rPr>
              <w:t xml:space="preserve">Специализированная  аудитория для синхронного и асинхронного перевода Переносной мультимедийный комплект: Ноутбук </w:t>
            </w:r>
            <w:r w:rsidRPr="00683545">
              <w:rPr>
                <w:sz w:val="22"/>
                <w:szCs w:val="22"/>
                <w:lang w:val="en-US"/>
              </w:rPr>
              <w:t>HP</w:t>
            </w:r>
            <w:r w:rsidRPr="00683545">
              <w:rPr>
                <w:sz w:val="22"/>
                <w:szCs w:val="22"/>
              </w:rPr>
              <w:t xml:space="preserve"> 250 </w:t>
            </w:r>
            <w:r w:rsidRPr="00683545">
              <w:rPr>
                <w:sz w:val="22"/>
                <w:szCs w:val="22"/>
                <w:lang w:val="en-US"/>
              </w:rPr>
              <w:t>G</w:t>
            </w:r>
            <w:r w:rsidRPr="00683545">
              <w:rPr>
                <w:sz w:val="22"/>
                <w:szCs w:val="22"/>
              </w:rPr>
              <w:t>6 1</w:t>
            </w:r>
            <w:r w:rsidRPr="00683545">
              <w:rPr>
                <w:sz w:val="22"/>
                <w:szCs w:val="22"/>
                <w:lang w:val="en-US"/>
              </w:rPr>
              <w:t>WY</w:t>
            </w:r>
            <w:r w:rsidRPr="00683545">
              <w:rPr>
                <w:sz w:val="22"/>
                <w:szCs w:val="22"/>
              </w:rPr>
              <w:t>58</w:t>
            </w:r>
            <w:r w:rsidRPr="00683545">
              <w:rPr>
                <w:sz w:val="22"/>
                <w:szCs w:val="22"/>
                <w:lang w:val="en-US"/>
              </w:rPr>
              <w:t>EA</w:t>
            </w:r>
            <w:r w:rsidRPr="00683545">
              <w:rPr>
                <w:sz w:val="22"/>
                <w:szCs w:val="22"/>
              </w:rPr>
              <w:t xml:space="preserve">, Мультимедийный проектор </w:t>
            </w:r>
            <w:r w:rsidRPr="00683545">
              <w:rPr>
                <w:sz w:val="22"/>
                <w:szCs w:val="22"/>
                <w:lang w:val="en-US"/>
              </w:rPr>
              <w:t>LG</w:t>
            </w:r>
            <w:r w:rsidRPr="00683545">
              <w:rPr>
                <w:sz w:val="22"/>
                <w:szCs w:val="22"/>
              </w:rPr>
              <w:t xml:space="preserve"> </w:t>
            </w:r>
            <w:r w:rsidRPr="00683545">
              <w:rPr>
                <w:sz w:val="22"/>
                <w:szCs w:val="22"/>
                <w:lang w:val="en-US"/>
              </w:rPr>
              <w:t>PF</w:t>
            </w:r>
            <w:r w:rsidRPr="00683545">
              <w:rPr>
                <w:sz w:val="22"/>
                <w:szCs w:val="22"/>
              </w:rPr>
              <w:t>1500</w:t>
            </w:r>
            <w:r w:rsidRPr="00683545">
              <w:rPr>
                <w:sz w:val="22"/>
                <w:szCs w:val="22"/>
                <w:lang w:val="en-US"/>
              </w:rPr>
              <w:t>G</w:t>
            </w:r>
            <w:r w:rsidRPr="0068354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5FCD7E" w14:textId="77777777" w:rsidR="002C735C" w:rsidRPr="00683545" w:rsidRDefault="00B43524" w:rsidP="00683545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68354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022BE86" w14:textId="77777777" w:rsidR="009B0214" w:rsidRDefault="009B0214" w:rsidP="009B02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AAD">
        <w:rPr>
          <w:rFonts w:ascii="Times New Roman" w:hAnsi="Times New Roman"/>
          <w:sz w:val="24"/>
          <w:szCs w:val="24"/>
        </w:rPr>
        <w:t xml:space="preserve">Экзамен проводится в форме </w:t>
      </w:r>
      <w:r>
        <w:rPr>
          <w:rFonts w:ascii="Times New Roman" w:hAnsi="Times New Roman"/>
          <w:sz w:val="24"/>
          <w:szCs w:val="24"/>
        </w:rPr>
        <w:t>устной беседы по пройденным темам.</w:t>
      </w:r>
    </w:p>
    <w:p w14:paraId="1FF3C265" w14:textId="77777777" w:rsidR="009B0214" w:rsidRDefault="009B0214" w:rsidP="009B021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5755A81" w14:textId="77777777" w:rsidR="009B0214" w:rsidRPr="00B84281" w:rsidRDefault="009B0214" w:rsidP="009B021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4281">
        <w:rPr>
          <w:rFonts w:ascii="Times New Roman" w:hAnsi="Times New Roman"/>
          <w:color w:val="000000"/>
          <w:sz w:val="24"/>
          <w:szCs w:val="24"/>
        </w:rPr>
        <w:t>Примерная структура экзаменационного билета:</w:t>
      </w:r>
    </w:p>
    <w:p w14:paraId="621E0172" w14:textId="77777777" w:rsidR="009B0214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B84281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Устный теоретический вопрос</w:t>
      </w:r>
    </w:p>
    <w:p w14:paraId="342A528C" w14:textId="77777777" w:rsidR="009B0214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B84281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Устный теоретический вопрос</w:t>
      </w:r>
    </w:p>
    <w:p w14:paraId="56ADA06C" w14:textId="77777777" w:rsidR="009B0214" w:rsidRPr="00496D5B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3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Практическое задание.</w:t>
      </w:r>
    </w:p>
    <w:p w14:paraId="5DF027B9" w14:textId="77777777" w:rsidR="009B0214" w:rsidRDefault="009B0214" w:rsidP="009B021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130D1E6" w14:textId="77777777" w:rsidR="009B0214" w:rsidRPr="009309B8" w:rsidRDefault="009B0214" w:rsidP="009B021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309B8">
        <w:rPr>
          <w:rFonts w:ascii="Times New Roman" w:hAnsi="Times New Roman"/>
          <w:b/>
          <w:color w:val="000000"/>
          <w:sz w:val="24"/>
          <w:szCs w:val="24"/>
        </w:rPr>
        <w:t>Список теоретических вопросов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(вопросы 1, 2)</w:t>
      </w:r>
      <w:r w:rsidRPr="009309B8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8F161C3" w14:textId="77777777" w:rsidR="009B0214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4F403D52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Основные понятия теории систем.</w:t>
      </w:r>
    </w:p>
    <w:p w14:paraId="6E7D5791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Типология систем. Принципы и параметры типологизации.</w:t>
      </w:r>
    </w:p>
    <w:p w14:paraId="59953B47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Язык как система особого рода. Признаки и особенности языка как системы.</w:t>
      </w:r>
    </w:p>
    <w:p w14:paraId="4D0FF852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Язык как система и язык как реализация системы.</w:t>
      </w:r>
    </w:p>
    <w:p w14:paraId="78B64058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Знаковый характер языка. Особенности языкового знака. Основной закон знака.</w:t>
      </w:r>
    </w:p>
    <w:p w14:paraId="02CF7904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6.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Дихотомии Ф. де Соссюра.</w:t>
      </w:r>
    </w:p>
    <w:p w14:paraId="6C624A78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7.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Языковая система и языковая структура.</w:t>
      </w:r>
    </w:p>
    <w:p w14:paraId="11CFCA65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8.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Принципы системно-структурного описания языка. Ограниченность системно-структурного подхода к описанию языка.</w:t>
      </w:r>
    </w:p>
    <w:p w14:paraId="6B94455A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9.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Уровни языковой системы. Преодоление ограниченности уровневого подхода к описанию языка.</w:t>
      </w:r>
    </w:p>
    <w:p w14:paraId="32358488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10.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Вариология как вспомогательная лингвистическая дисциплина.</w:t>
      </w:r>
    </w:p>
    <w:p w14:paraId="4A2A328B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11.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Вариативность, варьирование, изменчивость.</w:t>
      </w:r>
    </w:p>
    <w:p w14:paraId="4FE1CFDE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12.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Типы варьирования.</w:t>
      </w:r>
    </w:p>
    <w:p w14:paraId="24F05B88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13.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Признаки языковой системы, обусловливающие ее варьирование.</w:t>
      </w:r>
    </w:p>
    <w:p w14:paraId="33F428C1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14.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Основной закон знака. Асимметрический дуализм языкового знака. С.О. Карцевский.</w:t>
      </w:r>
    </w:p>
    <w:p w14:paraId="38CC3E5E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15.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Варьирование в языке. Типы варьирования в языке.</w:t>
      </w:r>
    </w:p>
    <w:p w14:paraId="0E817637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16.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Границы варьирования в языке.</w:t>
      </w:r>
    </w:p>
    <w:p w14:paraId="17A0DC32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17.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Норма и узус.</w:t>
      </w:r>
    </w:p>
    <w:p w14:paraId="112C3732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18.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Принципы дифференциации языка и речи и сопряженных понятий (текст/дискурс)</w:t>
      </w:r>
    </w:p>
    <w:p w14:paraId="684E2226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19.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Основные характеристики языка и речи</w:t>
      </w:r>
    </w:p>
    <w:p w14:paraId="1880F35C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20.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Алло-эмическая теория</w:t>
      </w:r>
    </w:p>
    <w:p w14:paraId="2604C4F3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21.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Понятие категории и категоризации.</w:t>
      </w:r>
    </w:p>
    <w:p w14:paraId="20045E6B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22.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Концептуализация и категоризация.</w:t>
      </w:r>
    </w:p>
    <w:p w14:paraId="62A6F4ED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23.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Классическая теория категоризации.</w:t>
      </w:r>
    </w:p>
    <w:p w14:paraId="3A0F21EF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24.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Особенности категоризации в языке. Принципы категориального устройства языка.</w:t>
      </w:r>
    </w:p>
    <w:p w14:paraId="71958EA2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25.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Прототипическая категоризация. Теория прототипа.</w:t>
      </w:r>
    </w:p>
    <w:p w14:paraId="118DE1A1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26.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Типология языковых категорий.</w:t>
      </w:r>
    </w:p>
    <w:p w14:paraId="0B158BDF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27.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Структура языковой категории. Оппозиция. Виды оппозиций.</w:t>
      </w:r>
    </w:p>
    <w:p w14:paraId="54A3AE32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28.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Динамика развития языковых категорий.</w:t>
      </w:r>
    </w:p>
    <w:p w14:paraId="265E993F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29.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Язык как когнитивная функция.</w:t>
      </w:r>
    </w:p>
    <w:p w14:paraId="1629BAA4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30.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Понятие речемыслительной деятельности.</w:t>
      </w:r>
    </w:p>
    <w:p w14:paraId="59E9D442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31.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Лингвистические концепции взаимосвязи языка и мышления.</w:t>
      </w:r>
    </w:p>
    <w:p w14:paraId="7A80C808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32.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Процессы концептуализации, категоризации и вербализации.</w:t>
      </w:r>
    </w:p>
    <w:p w14:paraId="3986D5DD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33.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Понятийные категории и языковые категории.</w:t>
      </w:r>
    </w:p>
    <w:p w14:paraId="04C75BFA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34.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Когнитивный принцип антропоморфизма в языке.</w:t>
      </w:r>
    </w:p>
    <w:p w14:paraId="6F202D61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35.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Понятие концептуального конструирования.</w:t>
      </w:r>
    </w:p>
    <w:p w14:paraId="4079DED8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36.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Усвоение языка. Онтолингвистика.</w:t>
      </w:r>
    </w:p>
    <w:p w14:paraId="1E66E102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37.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Дифференциация фонетического и фонологического описания. Фонетика и фонология.</w:t>
      </w:r>
    </w:p>
    <w:p w14:paraId="6BD2C9B7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38.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Понятие фонемы. Теории фонемы.</w:t>
      </w:r>
    </w:p>
    <w:p w14:paraId="10914FF8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39.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Понятие дифференциального признака. Типология дифференциальных фонологических признаков.</w:t>
      </w:r>
    </w:p>
    <w:p w14:paraId="31B59285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40.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Конститутивные, дифференциальные, интегральные признаки.</w:t>
      </w:r>
    </w:p>
    <w:p w14:paraId="1DC2BF5A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41.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Дистрибуция. Комплементарная дистрибуция. Контрастивная дистрибуция. Свободное варьирование.</w:t>
      </w:r>
    </w:p>
    <w:p w14:paraId="53339AAA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42.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Аллофоническое варьирование. Фонема. Аллофон. Фон</w:t>
      </w:r>
    </w:p>
    <w:p w14:paraId="7DC143B8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43.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Позиция и оппозиция. Эквиполентная, привативная, градуальная оппозиция.</w:t>
      </w:r>
    </w:p>
    <w:p w14:paraId="7A4FF37C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44.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Комбинаторное и позиционное варьирование.</w:t>
      </w:r>
    </w:p>
    <w:p w14:paraId="683CCFCF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45.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Морфология лексическая и грамматическая</w:t>
      </w:r>
    </w:p>
    <w:p w14:paraId="7FFD2A76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46.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Понятие морфемы</w:t>
      </w:r>
    </w:p>
    <w:p w14:paraId="2E52F125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47.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Классификация морфем</w:t>
      </w:r>
    </w:p>
    <w:p w14:paraId="3EF9F115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48.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Дистрибутивный анализ морфем</w:t>
      </w:r>
    </w:p>
    <w:p w14:paraId="15A287E6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49.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Понятия предикации и атрибуции.</w:t>
      </w:r>
    </w:p>
    <w:p w14:paraId="17445128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50.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Инвентарь синтаксических структур.</w:t>
      </w:r>
    </w:p>
    <w:p w14:paraId="32EA33C3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51.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Проблема отграничения сложного слова от словосочетания.</w:t>
      </w:r>
    </w:p>
    <w:p w14:paraId="5DD09D93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52.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Структурная типология словосочетаний.</w:t>
      </w:r>
    </w:p>
    <w:p w14:paraId="2739F329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53.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Семантическая типология словосочетаний.</w:t>
      </w:r>
    </w:p>
    <w:p w14:paraId="75322ECD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54.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Типология предложения.</w:t>
      </w:r>
    </w:p>
    <w:p w14:paraId="213A768B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55.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Основные категории предложения - модальность и предикативность.</w:t>
      </w:r>
    </w:p>
    <w:p w14:paraId="5AE286F0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56.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Предикации и предикативность.</w:t>
      </w:r>
    </w:p>
    <w:p w14:paraId="3F5F9A3A" w14:textId="77777777" w:rsidR="009B0214" w:rsidRPr="00C63855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57.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Модальность в языке. Типология модальности.</w:t>
      </w:r>
    </w:p>
    <w:p w14:paraId="51AC7245" w14:textId="77777777" w:rsidR="009B0214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58. </w:t>
      </w:r>
      <w:r w:rsidRPr="00C63855">
        <w:rPr>
          <w:rFonts w:ascii="Times New Roman" w:hAnsi="Times New Roman"/>
          <w:noProof/>
          <w:color w:val="000000"/>
          <w:sz w:val="24"/>
          <w:szCs w:val="24"/>
        </w:rPr>
        <w:t>Предложение и высказывание. Смыслопорождающие операции и смыслопорождающие операторы.</w:t>
      </w:r>
    </w:p>
    <w:p w14:paraId="5FA89AAE" w14:textId="77777777" w:rsidR="009B0214" w:rsidRPr="00496D5B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6242E857" w14:textId="77777777" w:rsidR="009B0214" w:rsidRPr="00496D5B" w:rsidRDefault="009B0214" w:rsidP="009B0214">
      <w:pPr>
        <w:spacing w:after="0" w:line="240" w:lineRule="auto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b/>
          <w:bCs/>
          <w:noProof/>
          <w:color w:val="000000"/>
          <w:sz w:val="24"/>
          <w:szCs w:val="24"/>
        </w:rPr>
        <w:t xml:space="preserve">Примеры практических заданий (вопрос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t>3</w:t>
      </w:r>
      <w:r w:rsidRPr="00496D5B">
        <w:rPr>
          <w:rFonts w:ascii="Times New Roman" w:hAnsi="Times New Roman"/>
          <w:b/>
          <w:bCs/>
          <w:noProof/>
          <w:color w:val="000000"/>
          <w:sz w:val="24"/>
          <w:szCs w:val="24"/>
        </w:rPr>
        <w:t xml:space="preserve">): </w:t>
      </w:r>
    </w:p>
    <w:p w14:paraId="3BD8375C" w14:textId="77777777" w:rsidR="009B0214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70D09185" w14:textId="77777777" w:rsidR="009B0214" w:rsidRPr="007A7AE6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7A7AE6">
        <w:rPr>
          <w:rFonts w:ascii="Times New Roman" w:hAnsi="Times New Roman"/>
          <w:noProof/>
          <w:color w:val="000000"/>
          <w:sz w:val="24"/>
          <w:szCs w:val="24"/>
        </w:rPr>
        <w:t>На материале английского/русского языков проанализировать явления языка/речи с точки зрения морфологии, фонетики/фонологии, синтаксиса (характеристика явления, классификация):</w:t>
      </w:r>
    </w:p>
    <w:p w14:paraId="0C6B9800" w14:textId="77777777" w:rsidR="009B0214" w:rsidRPr="007A7AE6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1. </w:t>
      </w:r>
      <w:r w:rsidRPr="007A7AE6">
        <w:rPr>
          <w:rFonts w:ascii="Times New Roman" w:hAnsi="Times New Roman"/>
          <w:noProof/>
          <w:color w:val="000000"/>
          <w:sz w:val="24"/>
          <w:szCs w:val="24"/>
        </w:rPr>
        <w:t>Дать характеристику предложения</w:t>
      </w:r>
    </w:p>
    <w:p w14:paraId="16B2F512" w14:textId="77777777" w:rsidR="009B0214" w:rsidRPr="007A7AE6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2. </w:t>
      </w:r>
      <w:r w:rsidRPr="007A7AE6">
        <w:rPr>
          <w:rFonts w:ascii="Times New Roman" w:hAnsi="Times New Roman"/>
          <w:noProof/>
          <w:color w:val="000000"/>
          <w:sz w:val="24"/>
          <w:szCs w:val="24"/>
        </w:rPr>
        <w:t>Дать характеристику словосочетания</w:t>
      </w:r>
    </w:p>
    <w:p w14:paraId="6A706870" w14:textId="77777777" w:rsidR="009B0214" w:rsidRPr="007A7AE6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3. </w:t>
      </w:r>
      <w:r w:rsidRPr="007A7AE6">
        <w:rPr>
          <w:rFonts w:ascii="Times New Roman" w:hAnsi="Times New Roman"/>
          <w:noProof/>
          <w:color w:val="000000"/>
          <w:sz w:val="24"/>
          <w:szCs w:val="24"/>
        </w:rPr>
        <w:t>Дать характеристику морфологической единицы (классификация морфемы, тип дистрибуции, иное)</w:t>
      </w:r>
    </w:p>
    <w:p w14:paraId="756373AA" w14:textId="77777777" w:rsidR="009B0214" w:rsidRPr="007A7AE6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4. </w:t>
      </w:r>
      <w:r w:rsidRPr="007A7AE6">
        <w:rPr>
          <w:rFonts w:ascii="Times New Roman" w:hAnsi="Times New Roman"/>
          <w:noProof/>
          <w:color w:val="000000"/>
          <w:sz w:val="24"/>
          <w:szCs w:val="24"/>
        </w:rPr>
        <w:t>Дать характеристику фонологической единицы</w:t>
      </w:r>
    </w:p>
    <w:p w14:paraId="03593EF1" w14:textId="77777777" w:rsidR="009B0214" w:rsidRDefault="009B0214" w:rsidP="009B0214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 xml:space="preserve">5. </w:t>
      </w:r>
      <w:r w:rsidRPr="007A7AE6">
        <w:rPr>
          <w:rFonts w:ascii="Times New Roman" w:hAnsi="Times New Roman"/>
          <w:noProof/>
          <w:color w:val="000000"/>
          <w:sz w:val="24"/>
          <w:szCs w:val="24"/>
        </w:rPr>
        <w:t>Дать характеристику случаев комбинаторного/позиционного фонетического варьирования</w:t>
      </w:r>
    </w:p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57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7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0333" w14:paraId="5A1C9382" w14:textId="77777777" w:rsidTr="00801458">
        <w:tc>
          <w:tcPr>
            <w:tcW w:w="2336" w:type="dxa"/>
          </w:tcPr>
          <w:p w14:paraId="4C518DAB" w14:textId="77777777" w:rsidR="005D65A5" w:rsidRPr="00BD03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3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D03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3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D03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3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D03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3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0333" w14:paraId="07658034" w14:textId="77777777" w:rsidTr="00801458">
        <w:tc>
          <w:tcPr>
            <w:tcW w:w="2336" w:type="dxa"/>
          </w:tcPr>
          <w:p w14:paraId="1553D698" w14:textId="78F29BFB" w:rsidR="005D65A5" w:rsidRPr="00BD03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D0333" w:rsidRDefault="007478E0" w:rsidP="00801458">
            <w:pPr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D0333" w:rsidRDefault="007478E0" w:rsidP="00801458">
            <w:pPr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D0333" w:rsidRDefault="007478E0" w:rsidP="00801458">
            <w:pPr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D0333" w14:paraId="1891EDF1" w14:textId="77777777" w:rsidTr="00801458">
        <w:tc>
          <w:tcPr>
            <w:tcW w:w="2336" w:type="dxa"/>
          </w:tcPr>
          <w:p w14:paraId="3791F5C2" w14:textId="77777777" w:rsidR="005D65A5" w:rsidRPr="00BD03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8DF751" w14:textId="77777777" w:rsidR="005D65A5" w:rsidRPr="00BD0333" w:rsidRDefault="007478E0" w:rsidP="00801458">
            <w:pPr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255CCDE" w14:textId="77777777" w:rsidR="005D65A5" w:rsidRPr="00BD0333" w:rsidRDefault="007478E0" w:rsidP="00801458">
            <w:pPr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A156F7" w14:textId="77777777" w:rsidR="005D65A5" w:rsidRPr="00BD0333" w:rsidRDefault="007478E0" w:rsidP="00801458">
            <w:pPr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BD0333" w14:paraId="7CD58925" w14:textId="77777777" w:rsidTr="00801458">
        <w:tc>
          <w:tcPr>
            <w:tcW w:w="2336" w:type="dxa"/>
          </w:tcPr>
          <w:p w14:paraId="3161F079" w14:textId="77777777" w:rsidR="005D65A5" w:rsidRPr="00BD03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531519" w14:textId="77777777" w:rsidR="005D65A5" w:rsidRPr="00BD0333" w:rsidRDefault="007478E0" w:rsidP="00801458">
            <w:pPr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5D09F8" w14:textId="77777777" w:rsidR="005D65A5" w:rsidRPr="00BD0333" w:rsidRDefault="007478E0" w:rsidP="00801458">
            <w:pPr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54372D" w14:textId="77777777" w:rsidR="005D65A5" w:rsidRPr="00BD0333" w:rsidRDefault="007478E0" w:rsidP="00801458">
            <w:pPr>
              <w:rPr>
                <w:rFonts w:ascii="Times New Roman" w:hAnsi="Times New Roman" w:cs="Times New Roman"/>
              </w:rPr>
            </w:pPr>
            <w:r w:rsidRPr="00BD033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6EAD8E94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79D7" w14:paraId="71D3C11A" w14:textId="77777777" w:rsidTr="00437C57">
        <w:tc>
          <w:tcPr>
            <w:tcW w:w="562" w:type="dxa"/>
          </w:tcPr>
          <w:p w14:paraId="2535A74B" w14:textId="77777777" w:rsidR="00E679D7" w:rsidRPr="009E6058" w:rsidRDefault="00E679D7" w:rsidP="00437C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5FBC9E" w14:textId="77777777" w:rsidR="00E679D7" w:rsidRPr="00EA579A" w:rsidRDefault="00E679D7" w:rsidP="00437C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7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43A5A0" w14:textId="77777777" w:rsidR="00E679D7" w:rsidRPr="00C23E7F" w:rsidRDefault="00E679D7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A4255" w14:paraId="0267C479" w14:textId="77777777" w:rsidTr="00801458">
        <w:tc>
          <w:tcPr>
            <w:tcW w:w="2500" w:type="pct"/>
          </w:tcPr>
          <w:p w14:paraId="37F699C9" w14:textId="77777777" w:rsidR="00B8237E" w:rsidRPr="007A42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2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A42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42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4255" w14:paraId="3F240151" w14:textId="77777777" w:rsidTr="00801458">
        <w:tc>
          <w:tcPr>
            <w:tcW w:w="2500" w:type="pct"/>
          </w:tcPr>
          <w:p w14:paraId="61E91592" w14:textId="61A0874C" w:rsidR="00B8237E" w:rsidRPr="007A4255" w:rsidRDefault="00B8237E" w:rsidP="00801458">
            <w:pPr>
              <w:rPr>
                <w:rFonts w:ascii="Times New Roman" w:hAnsi="Times New Roman" w:cs="Times New Roman"/>
              </w:rPr>
            </w:pPr>
            <w:r w:rsidRPr="007A42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A4255" w:rsidRDefault="005C548A" w:rsidP="00801458">
            <w:pPr>
              <w:rPr>
                <w:rFonts w:ascii="Times New Roman" w:hAnsi="Times New Roman" w:cs="Times New Roman"/>
              </w:rPr>
            </w:pPr>
            <w:r w:rsidRPr="007A425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A4255" w14:paraId="77F4A05D" w14:textId="77777777" w:rsidTr="00801458">
        <w:tc>
          <w:tcPr>
            <w:tcW w:w="2500" w:type="pct"/>
          </w:tcPr>
          <w:p w14:paraId="26FB3B71" w14:textId="77777777" w:rsidR="00B8237E" w:rsidRPr="007A42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425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F242037" w14:textId="77777777" w:rsidR="00B8237E" w:rsidRPr="007A4255" w:rsidRDefault="005C548A" w:rsidP="00801458">
            <w:pPr>
              <w:rPr>
                <w:rFonts w:ascii="Times New Roman" w:hAnsi="Times New Roman" w:cs="Times New Roman"/>
              </w:rPr>
            </w:pPr>
            <w:r w:rsidRPr="007A425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A4255" w14:paraId="2F5BB32F" w14:textId="77777777" w:rsidTr="00801458">
        <w:tc>
          <w:tcPr>
            <w:tcW w:w="2500" w:type="pct"/>
          </w:tcPr>
          <w:p w14:paraId="7EB90D70" w14:textId="77777777" w:rsidR="00B8237E" w:rsidRPr="007A42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425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C45730E" w14:textId="77777777" w:rsidR="00B8237E" w:rsidRPr="007A4255" w:rsidRDefault="005C548A" w:rsidP="00801458">
            <w:pPr>
              <w:rPr>
                <w:rFonts w:ascii="Times New Roman" w:hAnsi="Times New Roman" w:cs="Times New Roman"/>
              </w:rPr>
            </w:pPr>
            <w:r w:rsidRPr="007A425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A4255" w14:paraId="1DBBD30F" w14:textId="77777777" w:rsidTr="00801458">
        <w:tc>
          <w:tcPr>
            <w:tcW w:w="2500" w:type="pct"/>
          </w:tcPr>
          <w:p w14:paraId="6BF5D668" w14:textId="77777777" w:rsidR="00B8237E" w:rsidRPr="007A4255" w:rsidRDefault="00B8237E" w:rsidP="00801458">
            <w:pPr>
              <w:rPr>
                <w:rFonts w:ascii="Times New Roman" w:hAnsi="Times New Roman" w:cs="Times New Roman"/>
              </w:rPr>
            </w:pPr>
            <w:r w:rsidRPr="007A425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12F46CC" w14:textId="77777777" w:rsidR="00B8237E" w:rsidRPr="007A4255" w:rsidRDefault="005C548A" w:rsidP="00801458">
            <w:pPr>
              <w:rPr>
                <w:rFonts w:ascii="Times New Roman" w:hAnsi="Times New Roman" w:cs="Times New Roman"/>
              </w:rPr>
            </w:pPr>
            <w:r w:rsidRPr="007A425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A4255" w14:paraId="04FA82B2" w14:textId="77777777" w:rsidTr="00801458">
        <w:tc>
          <w:tcPr>
            <w:tcW w:w="2500" w:type="pct"/>
          </w:tcPr>
          <w:p w14:paraId="499C9CD9" w14:textId="77777777" w:rsidR="00B8237E" w:rsidRPr="007A42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425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83A05BB" w14:textId="77777777" w:rsidR="00B8237E" w:rsidRPr="007A4255" w:rsidRDefault="005C548A" w:rsidP="00801458">
            <w:pPr>
              <w:rPr>
                <w:rFonts w:ascii="Times New Roman" w:hAnsi="Times New Roman" w:cs="Times New Roman"/>
              </w:rPr>
            </w:pPr>
            <w:r w:rsidRPr="007A425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11D05289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7FFB00F9" w14:textId="77777777" w:rsidR="009B0214" w:rsidRDefault="009B0214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2D0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2D0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2D0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2D0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2D0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2D0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2D0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2D0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F5AAB" w14:textId="77777777" w:rsidR="00FD2CC8" w:rsidRDefault="00FD2CC8" w:rsidP="00315CA6">
      <w:pPr>
        <w:spacing w:after="0" w:line="240" w:lineRule="auto"/>
      </w:pPr>
      <w:r>
        <w:separator/>
      </w:r>
    </w:p>
  </w:endnote>
  <w:endnote w:type="continuationSeparator" w:id="0">
    <w:p w14:paraId="6F2F9CD6" w14:textId="77777777" w:rsidR="00FD2CC8" w:rsidRDefault="00FD2C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5DA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FD1E6" w14:textId="77777777" w:rsidR="00FD2CC8" w:rsidRDefault="00FD2CC8" w:rsidP="00315CA6">
      <w:pPr>
        <w:spacing w:after="0" w:line="240" w:lineRule="auto"/>
      </w:pPr>
      <w:r>
        <w:separator/>
      </w:r>
    </w:p>
  </w:footnote>
  <w:footnote w:type="continuationSeparator" w:id="0">
    <w:p w14:paraId="1A2F8DF8" w14:textId="77777777" w:rsidR="00FD2CC8" w:rsidRDefault="00FD2C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94A12"/>
    <w:multiLevelType w:val="hybridMultilevel"/>
    <w:tmpl w:val="B8CE2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610A"/>
    <w:rsid w:val="000642C9"/>
    <w:rsid w:val="00090AC1"/>
    <w:rsid w:val="000922F5"/>
    <w:rsid w:val="000A0ED4"/>
    <w:rsid w:val="000A6348"/>
    <w:rsid w:val="000B317E"/>
    <w:rsid w:val="000C5535"/>
    <w:rsid w:val="000E24FD"/>
    <w:rsid w:val="000F7DD9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09E4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26F2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545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4255"/>
    <w:rsid w:val="007A7979"/>
    <w:rsid w:val="007B323A"/>
    <w:rsid w:val="007B39F4"/>
    <w:rsid w:val="007B550D"/>
    <w:rsid w:val="007B5D8D"/>
    <w:rsid w:val="007D27FA"/>
    <w:rsid w:val="007E6725"/>
    <w:rsid w:val="007F1366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0214"/>
    <w:rsid w:val="009B2A0A"/>
    <w:rsid w:val="009D49CC"/>
    <w:rsid w:val="009E5201"/>
    <w:rsid w:val="009E6058"/>
    <w:rsid w:val="009F62AE"/>
    <w:rsid w:val="00A21240"/>
    <w:rsid w:val="00A255D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D55"/>
    <w:rsid w:val="00B50FCD"/>
    <w:rsid w:val="00B53060"/>
    <w:rsid w:val="00B8237E"/>
    <w:rsid w:val="00BB0333"/>
    <w:rsid w:val="00BB124D"/>
    <w:rsid w:val="00BB24AD"/>
    <w:rsid w:val="00BB600A"/>
    <w:rsid w:val="00BC2ED6"/>
    <w:rsid w:val="00BC580A"/>
    <w:rsid w:val="00BC657F"/>
    <w:rsid w:val="00BD0333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79D7"/>
    <w:rsid w:val="00E948C3"/>
    <w:rsid w:val="00EA579A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36F2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2CC8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067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ibooks.ru/reading.php?short=1&amp;productid=2330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4501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65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37DC11-A13B-4F62-91D8-3C61A780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3947</Words>
  <Characters>22502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97</cp:revision>
  <cp:lastPrinted>2021-04-28T14:42:00Z</cp:lastPrinted>
  <dcterms:created xsi:type="dcterms:W3CDTF">2021-05-12T16:57:00Z</dcterms:created>
  <dcterms:modified xsi:type="dcterms:W3CDTF">2025-02-07T12:58:00Z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