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Контроль и ревизия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Экономическая безопасность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Экономико-правовое обеспечение экономической безопасности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81E8F79" w:rsidR="00A77598" w:rsidRPr="007D7E30" w:rsidRDefault="007D7E3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E25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5FF">
              <w:rPr>
                <w:rFonts w:ascii="Times New Roman" w:hAnsi="Times New Roman" w:cs="Times New Roman"/>
                <w:sz w:val="20"/>
                <w:szCs w:val="20"/>
              </w:rPr>
              <w:t>к.э.н, Попова Елена Викторовна</w:t>
            </w:r>
          </w:p>
        </w:tc>
      </w:tr>
      <w:tr w:rsidR="007A7979" w:rsidRPr="007A7979" w14:paraId="72AB76B5" w14:textId="77777777" w:rsidTr="00ED54AA">
        <w:tc>
          <w:tcPr>
            <w:tcW w:w="9345" w:type="dxa"/>
          </w:tcPr>
          <w:p w14:paraId="371D1B42" w14:textId="77777777" w:rsidR="007A7979" w:rsidRPr="00CE25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5FF">
              <w:rPr>
                <w:rFonts w:ascii="Times New Roman" w:hAnsi="Times New Roman" w:cs="Times New Roman"/>
                <w:sz w:val="20"/>
                <w:szCs w:val="20"/>
              </w:rPr>
              <w:t>к.э.н, Бабкина Ольга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5FF6AED" w:rsidR="004475DA" w:rsidRPr="007D7E30" w:rsidRDefault="007D7E3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5B1B48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5F9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B91F00C" w:rsidR="00D75436" w:rsidRDefault="00CF37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5F9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BD9D2D5" w:rsidR="00D75436" w:rsidRDefault="00CF37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5F9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CC87F68" w:rsidR="00D75436" w:rsidRDefault="00CF37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5F9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932377A" w:rsidR="00D75436" w:rsidRDefault="00CF37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5F9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9912DD6" w:rsidR="00D75436" w:rsidRDefault="00CF37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5F9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DB2F3B6" w:rsidR="00D75436" w:rsidRDefault="00CF37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5F9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07D1F5E" w:rsidR="00D75436" w:rsidRDefault="00CF37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5F9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ACEAD89" w:rsidR="00D75436" w:rsidRDefault="00CF37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5F9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BDD0B4F" w:rsidR="00D75436" w:rsidRDefault="00CF37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5F9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58352D5" w:rsidR="00D75436" w:rsidRDefault="00CF37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5F9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4514E92" w:rsidR="00D75436" w:rsidRDefault="00CF37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5F9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A93D7DC" w:rsidR="00D75436" w:rsidRDefault="00CF37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5F9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6769679" w:rsidR="00D75436" w:rsidRDefault="00CF37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5F9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85A2079" w:rsidR="00D75436" w:rsidRDefault="00CF37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5F9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B313FA6" w:rsidR="00D75436" w:rsidRDefault="00CF37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5F9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C53FD31" w:rsidR="00D75436" w:rsidRDefault="00CF37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5F9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4244CCB" w:rsidR="00D75436" w:rsidRDefault="00CF37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5F9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CE25FF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CE25FF" w:rsidRDefault="00751095" w:rsidP="009F62AE">
            <w:pPr>
              <w:rPr>
                <w:rFonts w:ascii="Times New Roman" w:hAnsi="Times New Roman" w:cs="Times New Roman"/>
                <w:b/>
              </w:rPr>
            </w:pPr>
            <w:r w:rsidRPr="00CE25FF">
              <w:rPr>
                <w:rFonts w:ascii="Times New Roman" w:hAnsi="Times New Roman" w:cs="Times New Roman"/>
                <w:b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CE25FF" w:rsidRDefault="00990F27" w:rsidP="009F62AE">
            <w:pPr>
              <w:rPr>
                <w:rFonts w:ascii="Times New Roman" w:hAnsi="Times New Roman" w:cs="Times New Roman"/>
              </w:rPr>
            </w:pPr>
            <w:r w:rsidRPr="00CE25FF">
              <w:rPr>
                <w:rFonts w:ascii="Times New Roman" w:hAnsi="Times New Roman" w:cs="Times New Roman"/>
              </w:rPr>
              <w:t xml:space="preserve">Ознакомление специалистов с теоретическими аспектами и профессиональными требованиями контрольных структур, а также приобретение практических навыков в области </w:t>
            </w:r>
            <w:proofErr w:type="gramStart"/>
            <w:r w:rsidRPr="00CE25FF">
              <w:rPr>
                <w:rFonts w:ascii="Times New Roman" w:hAnsi="Times New Roman" w:cs="Times New Roman"/>
              </w:rPr>
              <w:t>финансового</w:t>
            </w:r>
            <w:proofErr w:type="gramEnd"/>
            <w:r w:rsidRPr="00CE25FF">
              <w:rPr>
                <w:rFonts w:ascii="Times New Roman" w:hAnsi="Times New Roman" w:cs="Times New Roman"/>
              </w:rPr>
              <w:t xml:space="preserve"> контроля и ревизионной деятельности, обеспечивающих эффективное управление экономическими процессами и своевременное выявление и прогнозирование возможных рисков и угроз экономической безопасности.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Контроль и ревизия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F47F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F47F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F47F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F47F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47F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F47F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47F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F47F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F47F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F47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F47F3">
              <w:rPr>
                <w:rFonts w:ascii="Times New Roman" w:hAnsi="Times New Roman" w:cs="Times New Roman"/>
              </w:rPr>
              <w:t>ОПК-2 - Способен осуществлять сбор, анализ и использование данных хозяйственного, налогового и бюджетного учетов, учетной документации, бухгалтерской (финансовой), налоговой и статистической отчетности в целях оценки эффективности и прогнозирования финансово-хозяйственной деятельности хозяйствующего субъекта, а также выявления, предупреждения, локализации и нейтрализации внутренних и внешних угроз и рисков.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F47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47F3">
              <w:rPr>
                <w:rFonts w:ascii="Times New Roman" w:hAnsi="Times New Roman" w:cs="Times New Roman"/>
                <w:lang w:bidi="ru-RU"/>
              </w:rPr>
              <w:t>ОПК-2.2 - Способен использовать данные хозяйственного, налогового и бюджетного учетов, учетной документации бухгалтерской (финансовой), налоговой и статистической отчетности в целях выявления, предупреждения и нейтрализации внутренних и внешних угроз и рисков хозяйствующего субъекта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F47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47F3">
              <w:rPr>
                <w:rFonts w:ascii="Times New Roman" w:hAnsi="Times New Roman" w:cs="Times New Roman"/>
              </w:rPr>
              <w:t xml:space="preserve">Знать: </w:t>
            </w:r>
            <w:r w:rsidR="00316402" w:rsidRPr="006F47F3">
              <w:rPr>
                <w:rFonts w:ascii="Times New Roman" w:hAnsi="Times New Roman" w:cs="Times New Roman"/>
              </w:rPr>
              <w:t>возможности использования учетной информации, бухгалтерской (финансовой) отчётности в рамках контрольно-ревизионных проверок контрольных структур в целях управления экономическими процессами и выявления рисков хозяйствующего субъекта</w:t>
            </w:r>
            <w:r w:rsidRPr="006F47F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F47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47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6F47F3">
              <w:rPr>
                <w:rFonts w:ascii="Times New Roman" w:hAnsi="Times New Roman" w:cs="Times New Roman"/>
              </w:rPr>
              <w:t>применять приемы и методы контрольно-ревизионных проверок учетной информации, бухгалтерской (финансовой) отчётности в целях выявления рисков хозяйствующего субъекта</w:t>
            </w:r>
            <w:r w:rsidRPr="006F47F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F47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F47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F47F3">
              <w:rPr>
                <w:rFonts w:ascii="Times New Roman" w:hAnsi="Times New Roman" w:cs="Times New Roman"/>
              </w:rPr>
              <w:t>навыками проведения контрольно-ревизионных проверок учетной информации, бухгалтерской (финансовой) отчётности в целях эффективного управления бизнес-процессами и своевременного выявления и прогнозирования возможных рисков хозяйствующих субъектов</w:t>
            </w:r>
            <w:r w:rsidRPr="006F47F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E25F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3784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3784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784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3784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3784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3784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3784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3784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7841">
              <w:rPr>
                <w:rFonts w:ascii="Times New Roman" w:hAnsi="Times New Roman" w:cs="Times New Roman"/>
                <w:b/>
              </w:rPr>
              <w:t>(ак</w:t>
            </w:r>
            <w:r w:rsidR="00AE2B1A" w:rsidRPr="00637841">
              <w:rPr>
                <w:rFonts w:ascii="Times New Roman" w:hAnsi="Times New Roman" w:cs="Times New Roman"/>
                <w:b/>
              </w:rPr>
              <w:t>адемические</w:t>
            </w:r>
            <w:r w:rsidRPr="0063784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3784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378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378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378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784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378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378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784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3784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378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378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378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784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378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784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3784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784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378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3784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378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Тема 1. Контроль: понятие, цели и задачи.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378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7841">
              <w:rPr>
                <w:sz w:val="22"/>
                <w:szCs w:val="22"/>
                <w:lang w:bidi="ru-RU"/>
              </w:rPr>
              <w:t>Сущность, значение и задачи контроля в управлении. Финансовый контроль, его содержание, особенности, цели и задачи. Основные принципы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378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378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378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378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37841" w14:paraId="5D4D38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F605C0" w14:textId="77777777" w:rsidR="004475DA" w:rsidRPr="006378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Тема 2. Виды контроля.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47644E" w14:textId="77777777" w:rsidR="004475DA" w:rsidRPr="006378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7841">
              <w:rPr>
                <w:sz w:val="22"/>
                <w:szCs w:val="22"/>
                <w:lang w:bidi="ru-RU"/>
              </w:rPr>
              <w:t>Классификация видов и форм контроля. Взаимосвязь и отличия внешнего и внутреннего контроля. Задачи и направления внутреннего контроля. Задачи и направления внешнего контроля. Проведение и оформление результатов внешнего и внутреннего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DFB7BD" w14:textId="77777777" w:rsidR="004475DA" w:rsidRPr="006378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98985E" w14:textId="77777777" w:rsidR="004475DA" w:rsidRPr="006378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1A054B" w14:textId="77777777" w:rsidR="004475DA" w:rsidRPr="006378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4A0276" w14:textId="77777777" w:rsidR="004475DA" w:rsidRPr="006378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37841" w14:paraId="58BA43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6F9DA8" w14:textId="77777777" w:rsidR="004475DA" w:rsidRPr="006378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Тема 3. Ревизия как форма контроля.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003B68" w14:textId="77777777" w:rsidR="004475DA" w:rsidRPr="006378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7841">
              <w:rPr>
                <w:sz w:val="22"/>
                <w:szCs w:val="22"/>
                <w:lang w:bidi="ru-RU"/>
              </w:rPr>
              <w:t>Понятие ревизии. Отличия ревизии и контроля. Виды ревизии. Классификация ревизий. Правила проведения ревизии.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F3C48C" w14:textId="77777777" w:rsidR="004475DA" w:rsidRPr="006378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C7F870" w14:textId="77777777" w:rsidR="004475DA" w:rsidRPr="006378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92C8C3" w14:textId="77777777" w:rsidR="004475DA" w:rsidRPr="006378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2CC625" w14:textId="77777777" w:rsidR="004475DA" w:rsidRPr="006378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37841" w14:paraId="7E532A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ACDEC2" w14:textId="77777777" w:rsidR="004475DA" w:rsidRPr="006378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Тема 4. Планирование и организация проведения ревизии.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EAC006" w14:textId="77777777" w:rsidR="004475DA" w:rsidRPr="006378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7841">
              <w:rPr>
                <w:sz w:val="22"/>
                <w:szCs w:val="22"/>
                <w:lang w:bidi="ru-RU"/>
              </w:rPr>
              <w:t>Программа и план ревизии. Методика проведения ревизии. Документальное оформление ревизии. Документация по итогам инвентаризации. Права и обязанности ревизора. Функции и профессиональная этика ревизора.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D57048" w14:textId="77777777" w:rsidR="004475DA" w:rsidRPr="006378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416CA6" w14:textId="77777777" w:rsidR="004475DA" w:rsidRPr="006378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F1E4C3" w14:textId="77777777" w:rsidR="004475DA" w:rsidRPr="006378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E1D91F" w14:textId="77777777" w:rsidR="004475DA" w:rsidRPr="006378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37841" w14:paraId="0F27CE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8A4348" w14:textId="77777777" w:rsidR="004475DA" w:rsidRPr="006378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Тема 5. Ревизия основных средств и нематериальных активов.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43F84C" w14:textId="77777777" w:rsidR="004475DA" w:rsidRPr="006378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7841">
              <w:rPr>
                <w:sz w:val="22"/>
                <w:szCs w:val="22"/>
                <w:lang w:bidi="ru-RU"/>
              </w:rPr>
              <w:t>Контроль и ревизия хранения и сохранности основных средств. Контроль и ревизия поступления и списания основных средств. Контроль и ревизия нематериальных активов. Типовые ошибки.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995EF7" w14:textId="77777777" w:rsidR="004475DA" w:rsidRPr="006378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DCFE2C" w14:textId="77777777" w:rsidR="004475DA" w:rsidRPr="006378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0FD305" w14:textId="77777777" w:rsidR="004475DA" w:rsidRPr="006378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1F5C61" w14:textId="77777777" w:rsidR="004475DA" w:rsidRPr="006378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37841" w14:paraId="08FBFC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3A4433" w14:textId="77777777" w:rsidR="004475DA" w:rsidRPr="006378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Тема 6. Ревизия операций с денежными средствами и ценными бумагами.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5713CC" w14:textId="77777777" w:rsidR="004475DA" w:rsidRPr="006378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7841">
              <w:rPr>
                <w:sz w:val="22"/>
                <w:szCs w:val="22"/>
                <w:lang w:bidi="ru-RU"/>
              </w:rPr>
              <w:t>Ревизия кассовых операций. Контроль и ревизия денежных средств, находящихся на расчетных счетах в банках. Контроль и ревизия ценных бумаг. Типовые ошибки.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9F4696" w14:textId="77777777" w:rsidR="004475DA" w:rsidRPr="006378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63BB4A" w14:textId="77777777" w:rsidR="004475DA" w:rsidRPr="006378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14D4B5" w14:textId="77777777" w:rsidR="004475DA" w:rsidRPr="006378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3100E5" w14:textId="77777777" w:rsidR="004475DA" w:rsidRPr="006378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37841" w14:paraId="72A200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071468" w14:textId="77777777" w:rsidR="004475DA" w:rsidRPr="006378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Тема 7. Ревизия товарно-материальных ценностей.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A6B87E" w14:textId="77777777" w:rsidR="004475DA" w:rsidRPr="006378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7841">
              <w:rPr>
                <w:sz w:val="22"/>
                <w:szCs w:val="22"/>
                <w:lang w:bidi="ru-RU"/>
              </w:rPr>
              <w:t>Контроль и ревизия поступления, списания и выбытия материалов. Контроль и ревизия хранения материалов на складах. Типовые ошибки.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008407" w14:textId="77777777" w:rsidR="004475DA" w:rsidRPr="006378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D5DA9B" w14:textId="77777777" w:rsidR="004475DA" w:rsidRPr="006378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3052E2" w14:textId="77777777" w:rsidR="004475DA" w:rsidRPr="006378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E89B7E" w14:textId="77777777" w:rsidR="004475DA" w:rsidRPr="006378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37841" w14:paraId="2884BD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EB8CD0" w14:textId="77777777" w:rsidR="004475DA" w:rsidRPr="006378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Тема 8. Ревизия расчетов с персоналом и подотчетными лицами.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85E29A" w14:textId="77777777" w:rsidR="004475DA" w:rsidRPr="006378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7841">
              <w:rPr>
                <w:sz w:val="22"/>
                <w:szCs w:val="22"/>
                <w:lang w:bidi="ru-RU"/>
              </w:rPr>
              <w:t>Контроль и ревизия труда и его оплаты. Контроль и ревизия действующего порядка организации и охраны труда. Контроль и ревизия командировочных, хозяйственных и представительских расходов. Типовые ошибки.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52FC04" w14:textId="77777777" w:rsidR="004475DA" w:rsidRPr="006378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9B2FFE" w14:textId="77777777" w:rsidR="004475DA" w:rsidRPr="006378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8D1DED" w14:textId="77777777" w:rsidR="004475DA" w:rsidRPr="006378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C21AA3" w14:textId="77777777" w:rsidR="004475DA" w:rsidRPr="006378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37841" w14:paraId="14BA8E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6E57BE" w14:textId="77777777" w:rsidR="004475DA" w:rsidRPr="006378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Тема 9. Ревизия кредиторской и дебиторской задолженности.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28D417" w14:textId="77777777" w:rsidR="004475DA" w:rsidRPr="006378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7841">
              <w:rPr>
                <w:sz w:val="22"/>
                <w:szCs w:val="22"/>
                <w:lang w:bidi="ru-RU"/>
              </w:rPr>
              <w:t>Проверка расчетов с дебиторами и кредиторами. Инвентаризация расчетов с покупателями. Анализ дебиторской и кредиторской задолженности. Типовые ошибки.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5D3572" w14:textId="77777777" w:rsidR="004475DA" w:rsidRPr="006378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D82E02" w14:textId="77777777" w:rsidR="004475DA" w:rsidRPr="006378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69C32A" w14:textId="77777777" w:rsidR="004475DA" w:rsidRPr="006378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710431" w14:textId="77777777" w:rsidR="004475DA" w:rsidRPr="006378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37841" w14:paraId="4EB05A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049DB2" w14:textId="77777777" w:rsidR="004475DA" w:rsidRPr="006378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Тема 10. Документальное оформление результатов ревизии.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2285FD" w14:textId="77777777" w:rsidR="004475DA" w:rsidRPr="006378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7841">
              <w:rPr>
                <w:sz w:val="22"/>
                <w:szCs w:val="22"/>
                <w:lang w:bidi="ru-RU"/>
              </w:rPr>
              <w:t>Порядок составления акта ревизии. Реализация материалов ревизии.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7B09F5" w14:textId="77777777" w:rsidR="004475DA" w:rsidRPr="006378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39EE0C" w14:textId="77777777" w:rsidR="004475DA" w:rsidRPr="006378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6E075F" w14:textId="77777777" w:rsidR="004475DA" w:rsidRPr="006378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1D8626" w14:textId="77777777" w:rsidR="004475DA" w:rsidRPr="006378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784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3784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3784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784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3784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784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63784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3784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63784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3784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3784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7841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3784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784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3784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784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3784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37841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4"/>
        <w:gridCol w:w="4423"/>
      </w:tblGrid>
      <w:tr w:rsidR="00262CF0" w:rsidRPr="0061104C" w14:paraId="5F00FF08" w14:textId="77777777" w:rsidTr="0061104C">
        <w:trPr>
          <w:trHeight w:val="641"/>
        </w:trPr>
        <w:tc>
          <w:tcPr>
            <w:tcW w:w="2812" w:type="pct"/>
            <w:shd w:val="clear" w:color="auto" w:fill="auto"/>
            <w:vAlign w:val="center"/>
            <w:hideMark/>
          </w:tcPr>
          <w:p w14:paraId="32DEE01C" w14:textId="6DE4B03A" w:rsidR="00262CF0" w:rsidRPr="0061104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1104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188" w:type="pct"/>
            <w:shd w:val="clear" w:color="auto" w:fill="auto"/>
            <w:vAlign w:val="center"/>
            <w:hideMark/>
          </w:tcPr>
          <w:p w14:paraId="1C1EA733" w14:textId="77777777" w:rsidR="00262CF0" w:rsidRPr="0061104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1104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D7E30" w14:paraId="1433EE91" w14:textId="77777777" w:rsidTr="0061104C">
        <w:trPr>
          <w:trHeight w:val="354"/>
        </w:trPr>
        <w:tc>
          <w:tcPr>
            <w:tcW w:w="2812" w:type="pct"/>
            <w:shd w:val="clear" w:color="auto" w:fill="auto"/>
            <w:vAlign w:val="center"/>
          </w:tcPr>
          <w:p w14:paraId="31B092F5" w14:textId="4DED7782" w:rsidR="00262CF0" w:rsidRPr="006110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1104C">
              <w:rPr>
                <w:rFonts w:ascii="Times New Roman" w:hAnsi="Times New Roman" w:cs="Times New Roman"/>
              </w:rPr>
              <w:t xml:space="preserve">Гаджиев Н.Г. Контроль и ревизия. Учебник./ Н.Г. Гаджиев, С.А. Коваленко, О.В. Киселева, О.В. </w:t>
            </w:r>
            <w:proofErr w:type="spellStart"/>
            <w:r w:rsidRPr="0061104C">
              <w:rPr>
                <w:rFonts w:ascii="Times New Roman" w:hAnsi="Times New Roman" w:cs="Times New Roman"/>
              </w:rPr>
              <w:t>Скрипникова</w:t>
            </w:r>
            <w:proofErr w:type="spellEnd"/>
            <w:r w:rsidRPr="0061104C">
              <w:rPr>
                <w:rFonts w:ascii="Times New Roman" w:hAnsi="Times New Roman" w:cs="Times New Roman"/>
              </w:rPr>
              <w:t xml:space="preserve">, А.Н. Гаджиев, Р.М. </w:t>
            </w:r>
            <w:proofErr w:type="spellStart"/>
            <w:r w:rsidRPr="0061104C">
              <w:rPr>
                <w:rFonts w:ascii="Times New Roman" w:hAnsi="Times New Roman" w:cs="Times New Roman"/>
              </w:rPr>
              <w:t>Рабаданов</w:t>
            </w:r>
            <w:proofErr w:type="spellEnd"/>
            <w:r w:rsidRPr="0061104C">
              <w:rPr>
                <w:rFonts w:ascii="Times New Roman" w:hAnsi="Times New Roman" w:cs="Times New Roman"/>
              </w:rPr>
              <w:t xml:space="preserve">, под общ ред. </w:t>
            </w:r>
            <w:r w:rsidRPr="0061104C">
              <w:rPr>
                <w:rFonts w:ascii="Times New Roman" w:hAnsi="Times New Roman" w:cs="Times New Roman"/>
                <w:lang w:val="en-US"/>
              </w:rPr>
              <w:t>Н.Г. Гаджиева. – Москва: ИНФРА-М, 2024. -607 с.</w:t>
            </w:r>
          </w:p>
        </w:tc>
        <w:tc>
          <w:tcPr>
            <w:tcW w:w="2188" w:type="pct"/>
            <w:shd w:val="clear" w:color="auto" w:fill="auto"/>
            <w:vAlign w:val="center"/>
            <w:hideMark/>
          </w:tcPr>
          <w:p w14:paraId="25965B29" w14:textId="0CF2FFC1" w:rsidR="00262CF0" w:rsidRPr="0061104C" w:rsidRDefault="00CF37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1104C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https://znanium.ru/read?id=438970</w:t>
              </w:r>
            </w:hyperlink>
          </w:p>
        </w:tc>
      </w:tr>
      <w:tr w:rsidR="00262CF0" w:rsidRPr="0061104C" w14:paraId="57E5461E" w14:textId="77777777" w:rsidTr="0061104C">
        <w:trPr>
          <w:trHeight w:val="354"/>
        </w:trPr>
        <w:tc>
          <w:tcPr>
            <w:tcW w:w="2812" w:type="pct"/>
            <w:shd w:val="clear" w:color="auto" w:fill="auto"/>
            <w:vAlign w:val="center"/>
          </w:tcPr>
          <w:p w14:paraId="5E85884D" w14:textId="77777777" w:rsidR="00262CF0" w:rsidRPr="0061104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1104C">
              <w:rPr>
                <w:rFonts w:ascii="Times New Roman" w:hAnsi="Times New Roman" w:cs="Times New Roman"/>
              </w:rPr>
              <w:t>Бобошко, В. И. Контроль и ревизия</w:t>
            </w:r>
            <w:proofErr w:type="gramStart"/>
            <w:r w:rsidRPr="0061104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1104C">
              <w:rPr>
                <w:rFonts w:ascii="Times New Roman" w:hAnsi="Times New Roman" w:cs="Times New Roman"/>
              </w:rPr>
              <w:t xml:space="preserve"> учебник для студентов вузов, обучающихся по специальностям «Экономическая безопасность», «Бухгалтерский учет, анализ и аудит» и «Финансы и кредит» / В. И. Бобошко. — 2-е изд. — Москва : ЮНИТИ-ДАНА, 2018. — 311 </w:t>
            </w:r>
            <w:r w:rsidRPr="0061104C">
              <w:rPr>
                <w:rFonts w:ascii="Times New Roman" w:hAnsi="Times New Roman" w:cs="Times New Roman"/>
                <w:lang w:val="en-US"/>
              </w:rPr>
              <w:t>c</w:t>
            </w:r>
            <w:r w:rsidRPr="0061104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88" w:type="pct"/>
            <w:shd w:val="clear" w:color="auto" w:fill="auto"/>
            <w:vAlign w:val="center"/>
            <w:hideMark/>
          </w:tcPr>
          <w:p w14:paraId="43CAD8A0" w14:textId="77777777" w:rsidR="00262CF0" w:rsidRPr="0061104C" w:rsidRDefault="00CF37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61104C">
                <w:rPr>
                  <w:rFonts w:ascii="Times New Roman" w:hAnsi="Times New Roman" w:cs="Times New Roman"/>
                  <w:color w:val="00008B"/>
                  <w:u w:val="single"/>
                </w:rPr>
                <w:t>https://www.iprbookshop.ru/epd-reader?publicationId=109191</w:t>
              </w:r>
            </w:hyperlink>
          </w:p>
        </w:tc>
      </w:tr>
      <w:tr w:rsidR="00262CF0" w:rsidRPr="0061104C" w14:paraId="60553F9B" w14:textId="77777777" w:rsidTr="0061104C">
        <w:trPr>
          <w:trHeight w:val="354"/>
        </w:trPr>
        <w:tc>
          <w:tcPr>
            <w:tcW w:w="2812" w:type="pct"/>
            <w:shd w:val="clear" w:color="auto" w:fill="auto"/>
            <w:vAlign w:val="center"/>
          </w:tcPr>
          <w:p w14:paraId="11BFDE7E" w14:textId="77777777" w:rsidR="00262CF0" w:rsidRPr="0061104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1104C">
              <w:rPr>
                <w:rFonts w:ascii="Times New Roman" w:hAnsi="Times New Roman" w:cs="Times New Roman"/>
              </w:rPr>
              <w:t>Кузнецова, О. Н., Контроль и ревизия</w:t>
            </w:r>
            <w:proofErr w:type="gramStart"/>
            <w:r w:rsidRPr="0061104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1104C">
              <w:rPr>
                <w:rFonts w:ascii="Times New Roman" w:hAnsi="Times New Roman" w:cs="Times New Roman"/>
              </w:rPr>
              <w:t xml:space="preserve"> учебное пособие / О. Н. Кузнецова. — Москва</w:t>
            </w:r>
            <w:proofErr w:type="gramStart"/>
            <w:r w:rsidRPr="0061104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110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104C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61104C">
              <w:rPr>
                <w:rFonts w:ascii="Times New Roman" w:hAnsi="Times New Roman" w:cs="Times New Roman"/>
              </w:rPr>
              <w:t>, 2018. — 90 с.</w:t>
            </w:r>
          </w:p>
        </w:tc>
        <w:tc>
          <w:tcPr>
            <w:tcW w:w="2188" w:type="pct"/>
            <w:shd w:val="clear" w:color="auto" w:fill="auto"/>
            <w:vAlign w:val="center"/>
            <w:hideMark/>
          </w:tcPr>
          <w:p w14:paraId="08C74957" w14:textId="77777777" w:rsidR="00262CF0" w:rsidRPr="0061104C" w:rsidRDefault="00CF37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1104C">
                <w:rPr>
                  <w:rFonts w:ascii="Times New Roman" w:hAnsi="Times New Roman" w:cs="Times New Roman"/>
                  <w:color w:val="00008B"/>
                  <w:u w:val="single"/>
                </w:rPr>
                <w:t>https://book.ru/books/929498</w:t>
              </w:r>
            </w:hyperlink>
          </w:p>
        </w:tc>
      </w:tr>
      <w:tr w:rsidR="00262CF0" w:rsidRPr="007D7E30" w14:paraId="59F09751" w14:textId="77777777" w:rsidTr="0061104C">
        <w:trPr>
          <w:trHeight w:val="354"/>
        </w:trPr>
        <w:tc>
          <w:tcPr>
            <w:tcW w:w="2812" w:type="pct"/>
            <w:shd w:val="clear" w:color="auto" w:fill="auto"/>
            <w:vAlign w:val="center"/>
          </w:tcPr>
          <w:p w14:paraId="41761592" w14:textId="77777777" w:rsidR="00262CF0" w:rsidRPr="006110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1104C">
              <w:rPr>
                <w:rFonts w:ascii="Times New Roman" w:hAnsi="Times New Roman" w:cs="Times New Roman"/>
              </w:rPr>
              <w:t xml:space="preserve">Гаджиев Н.Г. Контроль и ревизия. Практикум: учебное пособие/Н.Г. Гаджиев, С.А. Коваленко, Р.А. </w:t>
            </w:r>
            <w:proofErr w:type="spellStart"/>
            <w:r w:rsidRPr="0061104C">
              <w:rPr>
                <w:rFonts w:ascii="Times New Roman" w:hAnsi="Times New Roman" w:cs="Times New Roman"/>
              </w:rPr>
              <w:t>Корнилович</w:t>
            </w:r>
            <w:proofErr w:type="spellEnd"/>
            <w:r w:rsidRPr="0061104C">
              <w:rPr>
                <w:rFonts w:ascii="Times New Roman" w:hAnsi="Times New Roman" w:cs="Times New Roman"/>
              </w:rPr>
              <w:t xml:space="preserve">, М.Н. Трофимов, </w:t>
            </w:r>
            <w:proofErr w:type="spellStart"/>
            <w:r w:rsidRPr="0061104C">
              <w:rPr>
                <w:rFonts w:ascii="Times New Roman" w:hAnsi="Times New Roman" w:cs="Times New Roman"/>
              </w:rPr>
              <w:t>Ю.К.Гаджиев</w:t>
            </w:r>
            <w:proofErr w:type="spellEnd"/>
            <w:r w:rsidRPr="0061104C">
              <w:rPr>
                <w:rFonts w:ascii="Times New Roman" w:hAnsi="Times New Roman" w:cs="Times New Roman"/>
              </w:rPr>
              <w:t xml:space="preserve">, под общ ред. </w:t>
            </w:r>
            <w:r w:rsidRPr="0061104C">
              <w:rPr>
                <w:rFonts w:ascii="Times New Roman" w:hAnsi="Times New Roman" w:cs="Times New Roman"/>
                <w:lang w:val="en-US"/>
              </w:rPr>
              <w:t>Н.Г. Гаджиева. – Москва: ИНФРА-М, 2023. -321 с.</w:t>
            </w:r>
          </w:p>
        </w:tc>
        <w:tc>
          <w:tcPr>
            <w:tcW w:w="2188" w:type="pct"/>
            <w:shd w:val="clear" w:color="auto" w:fill="auto"/>
            <w:vAlign w:val="center"/>
            <w:hideMark/>
          </w:tcPr>
          <w:p w14:paraId="6A2649F8" w14:textId="77777777" w:rsidR="00262CF0" w:rsidRPr="0061104C" w:rsidRDefault="00CF37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61104C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https://znanium.com/catalog/document?id=429505</w:t>
              </w:r>
            </w:hyperlink>
          </w:p>
        </w:tc>
      </w:tr>
      <w:tr w:rsidR="00262CF0" w:rsidRPr="0061104C" w14:paraId="0D13C747" w14:textId="77777777" w:rsidTr="0061104C">
        <w:trPr>
          <w:trHeight w:val="354"/>
        </w:trPr>
        <w:tc>
          <w:tcPr>
            <w:tcW w:w="2812" w:type="pct"/>
            <w:shd w:val="clear" w:color="auto" w:fill="auto"/>
            <w:vAlign w:val="center"/>
          </w:tcPr>
          <w:p w14:paraId="7DE9F1A9" w14:textId="77777777" w:rsidR="00262CF0" w:rsidRPr="0061104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1104C">
              <w:rPr>
                <w:rFonts w:ascii="Times New Roman" w:hAnsi="Times New Roman" w:cs="Times New Roman"/>
              </w:rPr>
              <w:t>Каверина, Э. Ю. Контроль и ревизия</w:t>
            </w:r>
            <w:proofErr w:type="gramStart"/>
            <w:r w:rsidRPr="0061104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1104C">
              <w:rPr>
                <w:rFonts w:ascii="Times New Roman" w:hAnsi="Times New Roman" w:cs="Times New Roman"/>
              </w:rPr>
              <w:t xml:space="preserve"> учебное пособие / Э. Ю. Каверина. — Москва</w:t>
            </w:r>
            <w:proofErr w:type="gramStart"/>
            <w:r w:rsidRPr="0061104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1104C">
              <w:rPr>
                <w:rFonts w:ascii="Times New Roman" w:hAnsi="Times New Roman" w:cs="Times New Roman"/>
              </w:rPr>
              <w:t xml:space="preserve"> РТУ МИРЭА, 2021. — 108 с. — Текст</w:t>
            </w:r>
            <w:proofErr w:type="gramStart"/>
            <w:r w:rsidRPr="0061104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1104C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 — </w:t>
            </w:r>
            <w:r w:rsidRPr="0061104C">
              <w:rPr>
                <w:rFonts w:ascii="Times New Roman" w:hAnsi="Times New Roman" w:cs="Times New Roman"/>
                <w:lang w:val="en-US"/>
              </w:rPr>
              <w:t>URL</w:t>
            </w:r>
            <w:r w:rsidRPr="0061104C">
              <w:rPr>
                <w:rFonts w:ascii="Times New Roman" w:hAnsi="Times New Roman" w:cs="Times New Roman"/>
              </w:rPr>
              <w:t xml:space="preserve">: </w:t>
            </w:r>
            <w:r w:rsidRPr="0061104C">
              <w:rPr>
                <w:rFonts w:ascii="Times New Roman" w:hAnsi="Times New Roman" w:cs="Times New Roman"/>
                <w:lang w:val="en-US"/>
              </w:rPr>
              <w:t>https</w:t>
            </w:r>
            <w:r w:rsidRPr="0061104C">
              <w:rPr>
                <w:rFonts w:ascii="Times New Roman" w:hAnsi="Times New Roman" w:cs="Times New Roman"/>
              </w:rPr>
              <w:t>://</w:t>
            </w:r>
            <w:r w:rsidRPr="0061104C">
              <w:rPr>
                <w:rFonts w:ascii="Times New Roman" w:hAnsi="Times New Roman" w:cs="Times New Roman"/>
                <w:lang w:val="en-US"/>
              </w:rPr>
              <w:t>e</w:t>
            </w:r>
            <w:r w:rsidRPr="0061104C">
              <w:rPr>
                <w:rFonts w:ascii="Times New Roman" w:hAnsi="Times New Roman" w:cs="Times New Roman"/>
              </w:rPr>
              <w:t>.</w:t>
            </w:r>
            <w:proofErr w:type="spellStart"/>
            <w:r w:rsidRPr="0061104C">
              <w:rPr>
                <w:rFonts w:ascii="Times New Roman" w:hAnsi="Times New Roman" w:cs="Times New Roman"/>
                <w:lang w:val="en-US"/>
              </w:rPr>
              <w:t>lanbook</w:t>
            </w:r>
            <w:proofErr w:type="spellEnd"/>
            <w:r w:rsidRPr="0061104C">
              <w:rPr>
                <w:rFonts w:ascii="Times New Roman" w:hAnsi="Times New Roman" w:cs="Times New Roman"/>
              </w:rPr>
              <w:t>.</w:t>
            </w:r>
            <w:r w:rsidRPr="0061104C">
              <w:rPr>
                <w:rFonts w:ascii="Times New Roman" w:hAnsi="Times New Roman" w:cs="Times New Roman"/>
                <w:lang w:val="en-US"/>
              </w:rPr>
              <w:t>com</w:t>
            </w:r>
            <w:r w:rsidRPr="0061104C">
              <w:rPr>
                <w:rFonts w:ascii="Times New Roman" w:hAnsi="Times New Roman" w:cs="Times New Roman"/>
              </w:rPr>
              <w:t>/</w:t>
            </w:r>
            <w:r w:rsidRPr="0061104C">
              <w:rPr>
                <w:rFonts w:ascii="Times New Roman" w:hAnsi="Times New Roman" w:cs="Times New Roman"/>
                <w:lang w:val="en-US"/>
              </w:rPr>
              <w:t>book</w:t>
            </w:r>
            <w:r w:rsidRPr="0061104C">
              <w:rPr>
                <w:rFonts w:ascii="Times New Roman" w:hAnsi="Times New Roman" w:cs="Times New Roman"/>
              </w:rPr>
              <w:t xml:space="preserve">/226640 (дата обращения: 30.06.2023). — Режим доступа: для </w:t>
            </w:r>
            <w:proofErr w:type="spellStart"/>
            <w:r w:rsidRPr="0061104C">
              <w:rPr>
                <w:rFonts w:ascii="Times New Roman" w:hAnsi="Times New Roman" w:cs="Times New Roman"/>
              </w:rPr>
              <w:t>авториз</w:t>
            </w:r>
            <w:proofErr w:type="spellEnd"/>
            <w:r w:rsidRPr="0061104C">
              <w:rPr>
                <w:rFonts w:ascii="Times New Roman" w:hAnsi="Times New Roman" w:cs="Times New Roman"/>
              </w:rPr>
              <w:t>. пользователей.</w:t>
            </w:r>
          </w:p>
        </w:tc>
        <w:tc>
          <w:tcPr>
            <w:tcW w:w="2188" w:type="pct"/>
            <w:shd w:val="clear" w:color="auto" w:fill="auto"/>
            <w:vAlign w:val="center"/>
            <w:hideMark/>
          </w:tcPr>
          <w:p w14:paraId="12E8EE89" w14:textId="77777777" w:rsidR="00262CF0" w:rsidRPr="0061104C" w:rsidRDefault="00CF37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61104C">
                <w:rPr>
                  <w:rFonts w:ascii="Times New Roman" w:hAnsi="Times New Roman" w:cs="Times New Roman"/>
                  <w:color w:val="00008B"/>
                  <w:u w:val="single"/>
                </w:rPr>
                <w:t>https://e.lanbook.com/book/226640</w:t>
              </w:r>
            </w:hyperlink>
          </w:p>
        </w:tc>
      </w:tr>
      <w:tr w:rsidR="00262CF0" w:rsidRPr="0061104C" w14:paraId="4E9A0572" w14:textId="77777777" w:rsidTr="0061104C">
        <w:trPr>
          <w:trHeight w:val="354"/>
        </w:trPr>
        <w:tc>
          <w:tcPr>
            <w:tcW w:w="2812" w:type="pct"/>
            <w:shd w:val="clear" w:color="auto" w:fill="auto"/>
            <w:vAlign w:val="center"/>
          </w:tcPr>
          <w:p w14:paraId="4AD0A989" w14:textId="77777777" w:rsidR="00262CF0" w:rsidRPr="0061104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1104C">
              <w:rPr>
                <w:rFonts w:ascii="Times New Roman" w:hAnsi="Times New Roman" w:cs="Times New Roman"/>
              </w:rPr>
              <w:t>ь и ревизия</w:t>
            </w:r>
            <w:proofErr w:type="gramStart"/>
            <w:r w:rsidRPr="0061104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1104C">
              <w:rPr>
                <w:rFonts w:ascii="Times New Roman" w:hAnsi="Times New Roman" w:cs="Times New Roman"/>
              </w:rPr>
              <w:t xml:space="preserve"> учебное пособие / О.М. Бабкина, Т.М. </w:t>
            </w:r>
            <w:proofErr w:type="spellStart"/>
            <w:r w:rsidRPr="0061104C">
              <w:rPr>
                <w:rFonts w:ascii="Times New Roman" w:hAnsi="Times New Roman" w:cs="Times New Roman"/>
              </w:rPr>
              <w:t>Коноп-лянник</w:t>
            </w:r>
            <w:proofErr w:type="spellEnd"/>
            <w:r w:rsidRPr="0061104C">
              <w:rPr>
                <w:rFonts w:ascii="Times New Roman" w:hAnsi="Times New Roman" w:cs="Times New Roman"/>
              </w:rPr>
              <w:t xml:space="preserve">, Н.Н. </w:t>
            </w:r>
            <w:proofErr w:type="spellStart"/>
            <w:r w:rsidRPr="0061104C">
              <w:rPr>
                <w:rFonts w:ascii="Times New Roman" w:hAnsi="Times New Roman" w:cs="Times New Roman"/>
              </w:rPr>
              <w:t>Масино</w:t>
            </w:r>
            <w:proofErr w:type="spellEnd"/>
            <w:r w:rsidRPr="0061104C">
              <w:rPr>
                <w:rFonts w:ascii="Times New Roman" w:hAnsi="Times New Roman" w:cs="Times New Roman"/>
              </w:rPr>
              <w:t>. – М.</w:t>
            </w:r>
            <w:proofErr w:type="gramStart"/>
            <w:r w:rsidRPr="0061104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1104C">
              <w:rPr>
                <w:rFonts w:ascii="Times New Roman" w:hAnsi="Times New Roman" w:cs="Times New Roman"/>
              </w:rPr>
              <w:t xml:space="preserve"> Изд-во СПбГЭУ, 2021. – 86 с.</w:t>
            </w:r>
          </w:p>
        </w:tc>
        <w:tc>
          <w:tcPr>
            <w:tcW w:w="2188" w:type="pct"/>
            <w:shd w:val="clear" w:color="auto" w:fill="auto"/>
            <w:vAlign w:val="center"/>
            <w:hideMark/>
          </w:tcPr>
          <w:p w14:paraId="4204D632" w14:textId="77777777" w:rsidR="00262CF0" w:rsidRPr="0061104C" w:rsidRDefault="00CF37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61104C">
                <w:rPr>
                  <w:rFonts w:ascii="Times New Roman" w:hAnsi="Times New Roman" w:cs="Times New Roman"/>
                  <w:color w:val="00008B"/>
                  <w:u w:val="single"/>
                </w:rPr>
                <w:t>https://opac.unecon.ru/elibrar ... D0%B8%D0%B7%D0%B8%D1%8F_21.pdf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C0426D3" w14:textId="77777777" w:rsidTr="007B550D">
        <w:tc>
          <w:tcPr>
            <w:tcW w:w="9345" w:type="dxa"/>
          </w:tcPr>
          <w:p w14:paraId="05CFB2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6AC0BFF7" w14:textId="77777777" w:rsidTr="007B550D">
        <w:tc>
          <w:tcPr>
            <w:tcW w:w="9345" w:type="dxa"/>
          </w:tcPr>
          <w:p w14:paraId="165234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5B1C36" w14:textId="77777777" w:rsidTr="007B550D">
        <w:tc>
          <w:tcPr>
            <w:tcW w:w="9345" w:type="dxa"/>
          </w:tcPr>
          <w:p w14:paraId="7F914D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1CAA11BC" w14:textId="77777777" w:rsidTr="007B550D">
        <w:tc>
          <w:tcPr>
            <w:tcW w:w="9345" w:type="dxa"/>
          </w:tcPr>
          <w:p w14:paraId="3656027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4CFD6DE4" w14:textId="77777777" w:rsidTr="007B550D">
        <w:tc>
          <w:tcPr>
            <w:tcW w:w="9345" w:type="dxa"/>
          </w:tcPr>
          <w:p w14:paraId="437726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36F1000" w14:textId="77777777" w:rsidTr="007B550D">
        <w:tc>
          <w:tcPr>
            <w:tcW w:w="9345" w:type="dxa"/>
          </w:tcPr>
          <w:p w14:paraId="316D91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B8C86B0" w14:textId="77777777" w:rsidTr="007B550D">
        <w:tc>
          <w:tcPr>
            <w:tcW w:w="9345" w:type="dxa"/>
          </w:tcPr>
          <w:p w14:paraId="66C5C1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F37B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5358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53589" w:rsidRDefault="002C735C" w:rsidP="00553589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55358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53589" w:rsidRDefault="002C735C" w:rsidP="00553589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55358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5358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F6EBFC" w:rsidR="002C735C" w:rsidRPr="00553589" w:rsidRDefault="00B43524" w:rsidP="0055358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53589">
              <w:rPr>
                <w:sz w:val="22"/>
                <w:szCs w:val="22"/>
              </w:rPr>
              <w:t>Ауд. 417 Центр деловых игр</w:t>
            </w:r>
            <w:r w:rsid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</w:rPr>
              <w:t xml:space="preserve">Специализированная  мебель и оборудование: Учебная мебель для деловых игр на 30 посадочных мест (столы письменные цветные одноместные – 30 шт., из них: темно-зеленые – 6 шт., желтые – 6 шт., красные – 6 шт., светло-зеленые – 6 шт., синие – 6 шт.,  стулья – 30 шт.); 1 рабочее место преподавателя (стол - 1 шт., стул - 1 шт.);  стол письменный – 16 шт.; стол рабочий – 4 шт.; стул черный рама – 19 шт.; тумба на роликах с 3 ящиками – 1 шт.; тумба для аппаратуры – 1 шт.; тумба подставная под проектор – 1 шт.; трибуна для выступлений – 1 шт.; шкаф для документов – 1 шт.; аудиторная доска 1000*1500 2 створ. – 1 шт.; </w:t>
            </w:r>
            <w:proofErr w:type="spellStart"/>
            <w:r w:rsidRPr="00553589">
              <w:rPr>
                <w:sz w:val="22"/>
                <w:szCs w:val="22"/>
              </w:rPr>
              <w:t>флипчарт</w:t>
            </w:r>
            <w:proofErr w:type="spellEnd"/>
            <w:r w:rsidRPr="00553589">
              <w:rPr>
                <w:sz w:val="22"/>
                <w:szCs w:val="22"/>
              </w:rPr>
              <w:t xml:space="preserve"> на роликах </w:t>
            </w:r>
            <w:r w:rsidRPr="00553589">
              <w:rPr>
                <w:sz w:val="22"/>
                <w:szCs w:val="22"/>
                <w:lang w:val="en-US"/>
              </w:rPr>
              <w:t>Mobile</w:t>
            </w:r>
            <w:r w:rsidRPr="00553589">
              <w:rPr>
                <w:sz w:val="22"/>
                <w:szCs w:val="22"/>
              </w:rPr>
              <w:t xml:space="preserve"> </w:t>
            </w:r>
            <w:proofErr w:type="spellStart"/>
            <w:r w:rsidRPr="00553589">
              <w:rPr>
                <w:sz w:val="22"/>
                <w:szCs w:val="22"/>
                <w:lang w:val="en-US"/>
              </w:rPr>
              <w:t>Legamaster</w:t>
            </w:r>
            <w:proofErr w:type="spellEnd"/>
            <w:r w:rsidRPr="00553589">
              <w:rPr>
                <w:sz w:val="22"/>
                <w:szCs w:val="22"/>
              </w:rPr>
              <w:t xml:space="preserve"> доска – 1 шт.; стенд настенный пробка – 2 шт.; стенд настенный стекло – 1 шт.; персональный компьютер моноблок </w:t>
            </w:r>
            <w:r w:rsidRPr="00553589">
              <w:rPr>
                <w:sz w:val="22"/>
                <w:szCs w:val="22"/>
                <w:lang w:val="en-US"/>
              </w:rPr>
              <w:t>Acer</w:t>
            </w:r>
            <w:r w:rsidRP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  <w:lang w:val="en-US"/>
              </w:rPr>
              <w:t>Aspire</w:t>
            </w:r>
            <w:r w:rsidRP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  <w:lang w:val="en-US"/>
              </w:rPr>
              <w:t>Z</w:t>
            </w:r>
            <w:r w:rsidRPr="00553589">
              <w:rPr>
                <w:sz w:val="22"/>
                <w:szCs w:val="22"/>
              </w:rPr>
              <w:t xml:space="preserve">1811 20.1", </w:t>
            </w:r>
            <w:r w:rsidRPr="00553589">
              <w:rPr>
                <w:sz w:val="22"/>
                <w:szCs w:val="22"/>
                <w:lang w:val="en-US"/>
              </w:rPr>
              <w:t>Intel</w:t>
            </w:r>
            <w:r w:rsidRP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  <w:lang w:val="en-US"/>
              </w:rPr>
              <w:t>Core</w:t>
            </w:r>
            <w:r w:rsidRPr="00553589">
              <w:rPr>
                <w:sz w:val="22"/>
                <w:szCs w:val="22"/>
              </w:rPr>
              <w:t xml:space="preserve"> </w:t>
            </w:r>
            <w:proofErr w:type="spellStart"/>
            <w:r w:rsidRPr="005535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3589">
              <w:rPr>
                <w:sz w:val="22"/>
                <w:szCs w:val="22"/>
              </w:rPr>
              <w:t>5 2400</w:t>
            </w:r>
            <w:r w:rsidRPr="00553589">
              <w:rPr>
                <w:sz w:val="22"/>
                <w:szCs w:val="22"/>
                <w:lang w:val="en-US"/>
              </w:rPr>
              <w:t>S</w:t>
            </w:r>
            <w:r w:rsidRPr="00553589">
              <w:rPr>
                <w:sz w:val="22"/>
                <w:szCs w:val="22"/>
              </w:rPr>
              <w:t xml:space="preserve">, 2,5 ГГц, ОЗУ 4Гб, 1000Гб, </w:t>
            </w:r>
            <w:r w:rsidRPr="00553589">
              <w:rPr>
                <w:sz w:val="22"/>
                <w:szCs w:val="22"/>
                <w:lang w:val="en-US"/>
              </w:rPr>
              <w:t>NVIDIA</w:t>
            </w:r>
            <w:r w:rsidRP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  <w:lang w:val="en-US"/>
              </w:rPr>
              <w:t>GeForce</w:t>
            </w:r>
            <w:r w:rsidRP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  <w:lang w:val="en-US"/>
              </w:rPr>
              <w:t>GT</w:t>
            </w:r>
            <w:r w:rsidRPr="00553589">
              <w:rPr>
                <w:sz w:val="22"/>
                <w:szCs w:val="22"/>
              </w:rPr>
              <w:t xml:space="preserve">520М, </w:t>
            </w:r>
            <w:r w:rsidRPr="00553589">
              <w:rPr>
                <w:sz w:val="22"/>
                <w:szCs w:val="22"/>
                <w:lang w:val="en-US"/>
              </w:rPr>
              <w:t>DVD</w:t>
            </w:r>
            <w:r w:rsidRPr="00553589">
              <w:rPr>
                <w:sz w:val="22"/>
                <w:szCs w:val="22"/>
              </w:rPr>
              <w:t>-</w:t>
            </w:r>
            <w:r w:rsidRPr="00553589">
              <w:rPr>
                <w:sz w:val="22"/>
                <w:szCs w:val="22"/>
                <w:lang w:val="en-US"/>
              </w:rPr>
              <w:t>RW</w:t>
            </w:r>
            <w:r w:rsidRPr="00553589">
              <w:rPr>
                <w:sz w:val="22"/>
                <w:szCs w:val="22"/>
              </w:rPr>
              <w:t xml:space="preserve">, 64-разрядная система, </w:t>
            </w:r>
            <w:r w:rsidRPr="00553589">
              <w:rPr>
                <w:sz w:val="22"/>
                <w:szCs w:val="22"/>
                <w:lang w:val="en-US"/>
              </w:rPr>
              <w:t>Windows</w:t>
            </w:r>
            <w:r w:rsidRPr="00553589">
              <w:rPr>
                <w:sz w:val="22"/>
                <w:szCs w:val="22"/>
              </w:rPr>
              <w:t xml:space="preserve"> 10 корпоративная с подключением к сети «Интернет» и обеспечением доступа в электронную информационно-образовательную среду организации – 1 шт.; проектор </w:t>
            </w:r>
            <w:r w:rsidRPr="00553589">
              <w:rPr>
                <w:sz w:val="22"/>
                <w:szCs w:val="22"/>
                <w:lang w:val="en-US"/>
              </w:rPr>
              <w:t>Acer</w:t>
            </w:r>
            <w:r w:rsidRP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  <w:lang w:val="en-US"/>
              </w:rPr>
              <w:t>X</w:t>
            </w:r>
            <w:r w:rsidRPr="00553589">
              <w:rPr>
                <w:sz w:val="22"/>
                <w:szCs w:val="22"/>
              </w:rPr>
              <w:t xml:space="preserve">1240 – 1 шт.; проектор </w:t>
            </w:r>
            <w:proofErr w:type="spellStart"/>
            <w:r w:rsidRPr="00553589">
              <w:rPr>
                <w:sz w:val="22"/>
                <w:szCs w:val="22"/>
                <w:lang w:val="en-US"/>
              </w:rPr>
              <w:t>Nec</w:t>
            </w:r>
            <w:proofErr w:type="spellEnd"/>
            <w:r w:rsidRP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  <w:lang w:val="en-US"/>
              </w:rPr>
              <w:t>M</w:t>
            </w:r>
            <w:r w:rsidRPr="00553589">
              <w:rPr>
                <w:sz w:val="22"/>
                <w:szCs w:val="22"/>
              </w:rPr>
              <w:t xml:space="preserve">350 </w:t>
            </w:r>
            <w:r w:rsidRPr="00553589">
              <w:rPr>
                <w:sz w:val="22"/>
                <w:szCs w:val="22"/>
                <w:lang w:val="en-US"/>
              </w:rPr>
              <w:t>X</w:t>
            </w:r>
            <w:r w:rsidRPr="00553589">
              <w:rPr>
                <w:sz w:val="22"/>
                <w:szCs w:val="22"/>
              </w:rPr>
              <w:t xml:space="preserve"> – 1 шт.; экран для проектора </w:t>
            </w:r>
            <w:r w:rsidRPr="00553589">
              <w:rPr>
                <w:sz w:val="22"/>
                <w:szCs w:val="22"/>
                <w:lang w:val="en-US"/>
              </w:rPr>
              <w:t>Draper</w:t>
            </w:r>
            <w:r w:rsidRP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  <w:lang w:val="en-US"/>
              </w:rPr>
              <w:t>Baronet</w:t>
            </w:r>
            <w:r w:rsidRPr="00553589">
              <w:rPr>
                <w:sz w:val="22"/>
                <w:szCs w:val="22"/>
              </w:rPr>
              <w:t xml:space="preserve"> модель 175*234 </w:t>
            </w:r>
            <w:r w:rsidRPr="00553589">
              <w:rPr>
                <w:sz w:val="22"/>
                <w:szCs w:val="22"/>
                <w:lang w:val="en-US"/>
              </w:rPr>
              <w:t>MW</w:t>
            </w:r>
            <w:r w:rsidRPr="00553589">
              <w:rPr>
                <w:sz w:val="22"/>
                <w:szCs w:val="22"/>
              </w:rPr>
              <w:t xml:space="preserve"> – 1 шт.; колонки подвесные </w:t>
            </w:r>
            <w:r w:rsidRPr="00553589">
              <w:rPr>
                <w:sz w:val="22"/>
                <w:szCs w:val="22"/>
                <w:lang w:val="en-US"/>
              </w:rPr>
              <w:t>Songster</w:t>
            </w:r>
            <w:r w:rsidRP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  <w:lang w:val="en-US"/>
              </w:rPr>
              <w:t>cabinet</w:t>
            </w:r>
            <w:r w:rsidRP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  <w:lang w:val="en-US"/>
              </w:rPr>
              <w:t>speaker</w:t>
            </w:r>
            <w:r w:rsidRPr="00553589">
              <w:rPr>
                <w:sz w:val="22"/>
                <w:szCs w:val="22"/>
              </w:rPr>
              <w:t xml:space="preserve"> модель </w:t>
            </w:r>
            <w:r w:rsidRPr="00553589">
              <w:rPr>
                <w:sz w:val="22"/>
                <w:szCs w:val="22"/>
                <w:lang w:val="en-US"/>
              </w:rPr>
              <w:t>CAT</w:t>
            </w:r>
            <w:r w:rsidRPr="00553589">
              <w:rPr>
                <w:sz w:val="22"/>
                <w:szCs w:val="22"/>
              </w:rPr>
              <w:t>-5300</w:t>
            </w:r>
            <w:r w:rsidRPr="00553589">
              <w:rPr>
                <w:sz w:val="22"/>
                <w:szCs w:val="22"/>
                <w:lang w:val="en-US"/>
              </w:rPr>
              <w:t>W</w:t>
            </w:r>
            <w:r w:rsidRPr="00553589">
              <w:rPr>
                <w:sz w:val="22"/>
                <w:szCs w:val="22"/>
              </w:rPr>
              <w:t xml:space="preserve"> – 2 шт. (+ 8 потолочных);  микшер-усилитель </w:t>
            </w:r>
            <w:r w:rsidRPr="00553589">
              <w:rPr>
                <w:sz w:val="22"/>
                <w:szCs w:val="22"/>
                <w:lang w:val="en-US"/>
              </w:rPr>
              <w:t>SRM</w:t>
            </w:r>
            <w:r w:rsidRPr="00553589">
              <w:rPr>
                <w:sz w:val="22"/>
                <w:szCs w:val="22"/>
              </w:rPr>
              <w:t xml:space="preserve"> 8302 – 1 шт.; микрофон </w:t>
            </w:r>
            <w:r w:rsidRPr="00553589">
              <w:rPr>
                <w:sz w:val="22"/>
                <w:szCs w:val="22"/>
                <w:lang w:val="en-US"/>
              </w:rPr>
              <w:t>Wharfedale</w:t>
            </w:r>
            <w:r w:rsidRP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  <w:lang w:val="en-US"/>
              </w:rPr>
              <w:t>PRO</w:t>
            </w:r>
            <w:r w:rsidRP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  <w:lang w:val="en-US"/>
              </w:rPr>
              <w:t>DMS</w:t>
            </w:r>
            <w:r w:rsidRPr="00553589">
              <w:rPr>
                <w:sz w:val="22"/>
                <w:szCs w:val="22"/>
              </w:rPr>
              <w:t>2.0</w:t>
            </w:r>
            <w:r w:rsidRPr="00553589">
              <w:rPr>
                <w:sz w:val="22"/>
                <w:szCs w:val="22"/>
                <w:lang w:val="en-US"/>
              </w:rPr>
              <w:t>S</w:t>
            </w:r>
            <w:r w:rsidRPr="00553589">
              <w:rPr>
                <w:sz w:val="22"/>
                <w:szCs w:val="22"/>
              </w:rPr>
              <w:t xml:space="preserve"> –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r w:rsid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</w:rPr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53589" w:rsidRDefault="00B43524" w:rsidP="0055358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5358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53589">
              <w:rPr>
                <w:sz w:val="22"/>
                <w:szCs w:val="22"/>
              </w:rPr>
              <w:t>Прилукская</w:t>
            </w:r>
            <w:proofErr w:type="spellEnd"/>
            <w:r w:rsidRPr="00553589">
              <w:rPr>
                <w:sz w:val="22"/>
                <w:szCs w:val="22"/>
              </w:rPr>
              <w:t xml:space="preserve">, д. 3, лит. </w:t>
            </w:r>
            <w:r w:rsidRPr="0055358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53589" w14:paraId="642E449D" w14:textId="77777777" w:rsidTr="008416EB">
        <w:tc>
          <w:tcPr>
            <w:tcW w:w="7797" w:type="dxa"/>
            <w:shd w:val="clear" w:color="auto" w:fill="auto"/>
          </w:tcPr>
          <w:p w14:paraId="6917DBC9" w14:textId="08C80096" w:rsidR="002C735C" w:rsidRPr="00553589" w:rsidRDefault="00B43524" w:rsidP="0055358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53589">
              <w:rPr>
                <w:sz w:val="22"/>
                <w:szCs w:val="22"/>
              </w:rPr>
              <w:t>Ауд. 408 Лингафонный кабинет</w:t>
            </w:r>
            <w:r w:rsid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</w:rPr>
              <w:t xml:space="preserve">Специализированная  мебель и оборудование: Учебная мебель на 44 посадочных мест, рабочее место преподавателя, доска меловая - 1шт., трибуна - 1шт. Компьютер </w:t>
            </w:r>
            <w:r w:rsidRPr="00553589">
              <w:rPr>
                <w:sz w:val="22"/>
                <w:szCs w:val="22"/>
                <w:lang w:val="en-US"/>
              </w:rPr>
              <w:t>Intel</w:t>
            </w:r>
            <w:r w:rsidRP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  <w:lang w:val="en-US"/>
              </w:rPr>
              <w:t>Core</w:t>
            </w:r>
            <w:r w:rsidRPr="00553589">
              <w:rPr>
                <w:sz w:val="22"/>
                <w:szCs w:val="22"/>
              </w:rPr>
              <w:t xml:space="preserve"> </w:t>
            </w:r>
            <w:proofErr w:type="spellStart"/>
            <w:r w:rsidRPr="005535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3589">
              <w:rPr>
                <w:sz w:val="22"/>
                <w:szCs w:val="22"/>
              </w:rPr>
              <w:t>3-8100</w:t>
            </w:r>
            <w:r w:rsidRPr="00553589">
              <w:rPr>
                <w:sz w:val="22"/>
                <w:szCs w:val="22"/>
                <w:lang w:val="en-US"/>
              </w:rPr>
              <w:t>S</w:t>
            </w:r>
            <w:r w:rsidRPr="00553589">
              <w:rPr>
                <w:sz w:val="22"/>
                <w:szCs w:val="22"/>
              </w:rPr>
              <w:t>/8</w:t>
            </w:r>
            <w:r w:rsidRPr="00553589">
              <w:rPr>
                <w:sz w:val="22"/>
                <w:szCs w:val="22"/>
                <w:lang w:val="en-US"/>
              </w:rPr>
              <w:t>Gb</w:t>
            </w:r>
            <w:r w:rsidRPr="00553589">
              <w:rPr>
                <w:sz w:val="22"/>
                <w:szCs w:val="22"/>
              </w:rPr>
              <w:t>/1Тб/</w:t>
            </w:r>
            <w:r w:rsidRPr="00553589">
              <w:rPr>
                <w:sz w:val="22"/>
                <w:szCs w:val="22"/>
                <w:lang w:val="en-US"/>
              </w:rPr>
              <w:t>Philips</w:t>
            </w:r>
            <w:r w:rsidRPr="00553589">
              <w:rPr>
                <w:sz w:val="22"/>
                <w:szCs w:val="22"/>
              </w:rPr>
              <w:t xml:space="preserve"> 223</w:t>
            </w:r>
            <w:r w:rsidRPr="00553589">
              <w:rPr>
                <w:sz w:val="22"/>
                <w:szCs w:val="22"/>
                <w:lang w:val="en-US"/>
              </w:rPr>
              <w:t>v</w:t>
            </w:r>
            <w:r w:rsidRPr="00553589">
              <w:rPr>
                <w:sz w:val="22"/>
                <w:szCs w:val="22"/>
              </w:rPr>
              <w:t>7</w:t>
            </w:r>
            <w:r w:rsidRPr="00553589">
              <w:rPr>
                <w:sz w:val="22"/>
                <w:szCs w:val="22"/>
                <w:lang w:val="en-US"/>
              </w:rPr>
              <w:t>q</w:t>
            </w:r>
            <w:r w:rsidRPr="00553589">
              <w:rPr>
                <w:sz w:val="22"/>
                <w:szCs w:val="22"/>
              </w:rPr>
              <w:t xml:space="preserve"> 21`5 - 14 шт., Мультимедиа проектор </w:t>
            </w:r>
            <w:r w:rsidRPr="00553589">
              <w:rPr>
                <w:sz w:val="22"/>
                <w:szCs w:val="22"/>
                <w:lang w:val="en-US"/>
              </w:rPr>
              <w:t>Epson</w:t>
            </w:r>
            <w:r w:rsidRP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  <w:lang w:val="en-US"/>
              </w:rPr>
              <w:t>EB</w:t>
            </w:r>
            <w:r w:rsidRPr="00553589">
              <w:rPr>
                <w:sz w:val="22"/>
                <w:szCs w:val="22"/>
              </w:rPr>
              <w:t>-</w:t>
            </w:r>
            <w:r w:rsidRPr="00553589">
              <w:rPr>
                <w:sz w:val="22"/>
                <w:szCs w:val="22"/>
                <w:lang w:val="en-US"/>
              </w:rPr>
              <w:t>X</w:t>
            </w:r>
            <w:r w:rsidRPr="00553589">
              <w:rPr>
                <w:sz w:val="22"/>
                <w:szCs w:val="22"/>
              </w:rPr>
              <w:t xml:space="preserve">02 - 1 шт., Колонки </w:t>
            </w:r>
            <w:r w:rsidRPr="00553589">
              <w:rPr>
                <w:sz w:val="22"/>
                <w:szCs w:val="22"/>
                <w:lang w:val="en-US"/>
              </w:rPr>
              <w:t>JBL</w:t>
            </w:r>
            <w:r w:rsidRPr="00553589">
              <w:rPr>
                <w:sz w:val="22"/>
                <w:szCs w:val="22"/>
              </w:rPr>
              <w:t xml:space="preserve">(белые) - 2 шт., Экран с электроприводом </w:t>
            </w:r>
            <w:proofErr w:type="spellStart"/>
            <w:r w:rsidRPr="0055358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  <w:lang w:val="en-US"/>
              </w:rPr>
              <w:t>Champion</w:t>
            </w:r>
            <w:r w:rsidRPr="00553589">
              <w:rPr>
                <w:sz w:val="22"/>
                <w:szCs w:val="22"/>
              </w:rPr>
              <w:t xml:space="preserve"> 244х183см </w:t>
            </w:r>
            <w:r w:rsidRPr="00553589">
              <w:rPr>
                <w:sz w:val="22"/>
                <w:szCs w:val="22"/>
                <w:lang w:val="en-US"/>
              </w:rPr>
              <w:t>SCM</w:t>
            </w:r>
            <w:r w:rsidRPr="00553589">
              <w:rPr>
                <w:sz w:val="22"/>
                <w:szCs w:val="22"/>
              </w:rPr>
              <w:t xml:space="preserve">-4304 - 1 шт., Моноблок </w:t>
            </w:r>
            <w:r w:rsidRPr="00553589">
              <w:rPr>
                <w:sz w:val="22"/>
                <w:szCs w:val="22"/>
                <w:lang w:val="en-US"/>
              </w:rPr>
              <w:t>Acer</w:t>
            </w:r>
            <w:r w:rsidRP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  <w:lang w:val="en-US"/>
              </w:rPr>
              <w:t>Aspire</w:t>
            </w:r>
            <w:r w:rsidRP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  <w:lang w:val="en-US"/>
              </w:rPr>
              <w:t>Z</w:t>
            </w:r>
            <w:r w:rsidRPr="00553589">
              <w:rPr>
                <w:sz w:val="22"/>
                <w:szCs w:val="22"/>
              </w:rPr>
              <w:t xml:space="preserve">1811 </w:t>
            </w:r>
            <w:r w:rsidRPr="00553589">
              <w:rPr>
                <w:sz w:val="22"/>
                <w:szCs w:val="22"/>
                <w:lang w:val="en-US"/>
              </w:rPr>
              <w:t>Intel</w:t>
            </w:r>
            <w:r w:rsidRP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  <w:lang w:val="en-US"/>
              </w:rPr>
              <w:t>Core</w:t>
            </w:r>
            <w:r w:rsidRPr="00553589">
              <w:rPr>
                <w:sz w:val="22"/>
                <w:szCs w:val="22"/>
              </w:rPr>
              <w:t xml:space="preserve"> </w:t>
            </w:r>
            <w:proofErr w:type="spellStart"/>
            <w:r w:rsidRPr="005535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3589">
              <w:rPr>
                <w:sz w:val="22"/>
                <w:szCs w:val="22"/>
              </w:rPr>
              <w:t>5-2400</w:t>
            </w:r>
            <w:r w:rsidRPr="00553589">
              <w:rPr>
                <w:sz w:val="22"/>
                <w:szCs w:val="22"/>
                <w:lang w:val="en-US"/>
              </w:rPr>
              <w:t>S</w:t>
            </w:r>
            <w:r w:rsidRPr="00553589">
              <w:rPr>
                <w:sz w:val="22"/>
                <w:szCs w:val="22"/>
              </w:rPr>
              <w:t>@2.50</w:t>
            </w:r>
            <w:r w:rsidRPr="00553589">
              <w:rPr>
                <w:sz w:val="22"/>
                <w:szCs w:val="22"/>
                <w:lang w:val="en-US"/>
              </w:rPr>
              <w:t>GHz</w:t>
            </w:r>
            <w:r w:rsidRPr="00553589">
              <w:rPr>
                <w:sz w:val="22"/>
                <w:szCs w:val="22"/>
              </w:rPr>
              <w:t>/4</w:t>
            </w:r>
            <w:r w:rsidRPr="00553589">
              <w:rPr>
                <w:sz w:val="22"/>
                <w:szCs w:val="22"/>
                <w:lang w:val="en-US"/>
              </w:rPr>
              <w:t>Gb</w:t>
            </w:r>
            <w:r w:rsidRPr="00553589">
              <w:rPr>
                <w:sz w:val="22"/>
                <w:szCs w:val="22"/>
              </w:rPr>
              <w:t>/1</w:t>
            </w:r>
            <w:r w:rsidRPr="00553589">
              <w:rPr>
                <w:sz w:val="22"/>
                <w:szCs w:val="22"/>
                <w:lang w:val="en-US"/>
              </w:rPr>
              <w:t>Tb</w:t>
            </w:r>
            <w:r w:rsidRPr="00553589">
              <w:rPr>
                <w:sz w:val="22"/>
                <w:szCs w:val="22"/>
              </w:rPr>
              <w:t xml:space="preserve"> - 1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57A3A8" w14:textId="77777777" w:rsidR="002C735C" w:rsidRPr="00553589" w:rsidRDefault="00B43524" w:rsidP="0055358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5358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53589">
              <w:rPr>
                <w:sz w:val="22"/>
                <w:szCs w:val="22"/>
              </w:rPr>
              <w:t>Прилукская</w:t>
            </w:r>
            <w:proofErr w:type="spellEnd"/>
            <w:r w:rsidRPr="00553589">
              <w:rPr>
                <w:sz w:val="22"/>
                <w:szCs w:val="22"/>
              </w:rPr>
              <w:t xml:space="preserve">, д. 3, лит. </w:t>
            </w:r>
            <w:r w:rsidRPr="0055358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53589" w14:paraId="070BDB35" w14:textId="77777777" w:rsidTr="008416EB">
        <w:tc>
          <w:tcPr>
            <w:tcW w:w="7797" w:type="dxa"/>
            <w:shd w:val="clear" w:color="auto" w:fill="auto"/>
          </w:tcPr>
          <w:p w14:paraId="5E0B1A0B" w14:textId="218D0CF7" w:rsidR="002C735C" w:rsidRPr="00553589" w:rsidRDefault="00B43524" w:rsidP="0055358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53589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553589">
              <w:rPr>
                <w:sz w:val="22"/>
                <w:szCs w:val="22"/>
              </w:rPr>
              <w:t>шт</w:t>
            </w:r>
            <w:proofErr w:type="gramStart"/>
            <w:r w:rsidRPr="00553589">
              <w:rPr>
                <w:sz w:val="22"/>
                <w:szCs w:val="22"/>
              </w:rPr>
              <w:t>.Э</w:t>
            </w:r>
            <w:proofErr w:type="gramEnd"/>
            <w:r w:rsidRPr="00553589">
              <w:rPr>
                <w:sz w:val="22"/>
                <w:szCs w:val="22"/>
              </w:rPr>
              <w:t>кран</w:t>
            </w:r>
            <w:proofErr w:type="spellEnd"/>
            <w:r w:rsidRPr="00553589">
              <w:rPr>
                <w:sz w:val="22"/>
                <w:szCs w:val="22"/>
              </w:rPr>
              <w:t xml:space="preserve"> переносной </w:t>
            </w:r>
            <w:r w:rsidRPr="00553589">
              <w:rPr>
                <w:sz w:val="22"/>
                <w:szCs w:val="22"/>
                <w:lang w:val="en-US"/>
              </w:rPr>
              <w:t>Consul</w:t>
            </w:r>
            <w:r w:rsidRP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  <w:lang w:val="en-US"/>
              </w:rPr>
              <w:t>AV</w:t>
            </w:r>
            <w:r w:rsidRPr="00553589">
              <w:rPr>
                <w:sz w:val="22"/>
                <w:szCs w:val="22"/>
              </w:rPr>
              <w:t xml:space="preserve"> (1:1) 70/70" 178*178 </w:t>
            </w:r>
            <w:r w:rsidRPr="00553589">
              <w:rPr>
                <w:sz w:val="22"/>
                <w:szCs w:val="22"/>
                <w:lang w:val="en-US"/>
              </w:rPr>
              <w:t>MW</w:t>
            </w:r>
            <w:r w:rsidRPr="00553589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553589">
              <w:rPr>
                <w:sz w:val="22"/>
                <w:szCs w:val="22"/>
                <w:lang w:val="en-US"/>
              </w:rPr>
              <w:t>Solo</w:t>
            </w:r>
            <w:r w:rsidRPr="00553589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553589">
              <w:rPr>
                <w:sz w:val="22"/>
                <w:szCs w:val="22"/>
              </w:rPr>
              <w:t>сост.:монитор</w:t>
            </w:r>
            <w:proofErr w:type="spellEnd"/>
            <w:r w:rsidRP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  <w:lang w:val="en-US"/>
              </w:rPr>
              <w:t>Samsung</w:t>
            </w:r>
            <w:r w:rsidRPr="00553589">
              <w:rPr>
                <w:sz w:val="22"/>
                <w:szCs w:val="22"/>
              </w:rPr>
              <w:t xml:space="preserve"> Е1920 </w:t>
            </w:r>
            <w:r w:rsidRPr="00553589">
              <w:rPr>
                <w:sz w:val="22"/>
                <w:szCs w:val="22"/>
                <w:lang w:val="en-US"/>
              </w:rPr>
              <w:t>NR</w:t>
            </w:r>
            <w:r w:rsidRPr="00553589">
              <w:rPr>
                <w:sz w:val="22"/>
                <w:szCs w:val="22"/>
              </w:rPr>
              <w:t>+сист.</w:t>
            </w:r>
            <w:proofErr w:type="spellStart"/>
            <w:r w:rsidRPr="00553589">
              <w:rPr>
                <w:sz w:val="22"/>
                <w:szCs w:val="22"/>
              </w:rPr>
              <w:t>блок+клав</w:t>
            </w:r>
            <w:proofErr w:type="spellEnd"/>
            <w:r w:rsidRPr="00553589">
              <w:rPr>
                <w:sz w:val="22"/>
                <w:szCs w:val="22"/>
              </w:rPr>
              <w:t xml:space="preserve">.+мышь) - 1 шт., Колонки </w:t>
            </w:r>
            <w:r w:rsidRPr="00553589">
              <w:rPr>
                <w:sz w:val="22"/>
                <w:szCs w:val="22"/>
                <w:lang w:val="en-US"/>
              </w:rPr>
              <w:t>DEFENDER</w:t>
            </w:r>
            <w:r w:rsidRP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  <w:lang w:val="en-US"/>
              </w:rPr>
              <w:t>MERCURY</w:t>
            </w:r>
            <w:r w:rsidRPr="00553589">
              <w:rPr>
                <w:sz w:val="22"/>
                <w:szCs w:val="22"/>
              </w:rPr>
              <w:t xml:space="preserve"> 35 </w:t>
            </w:r>
            <w:r w:rsidRPr="00553589">
              <w:rPr>
                <w:sz w:val="22"/>
                <w:szCs w:val="22"/>
                <w:lang w:val="en-US"/>
              </w:rPr>
              <w:t>MK</w:t>
            </w:r>
            <w:r w:rsidRPr="00553589">
              <w:rPr>
                <w:sz w:val="22"/>
                <w:szCs w:val="22"/>
              </w:rPr>
              <w:t>-</w:t>
            </w:r>
            <w:r w:rsidRPr="00553589">
              <w:rPr>
                <w:sz w:val="22"/>
                <w:szCs w:val="22"/>
                <w:lang w:val="en-US"/>
              </w:rPr>
              <w:t>II</w:t>
            </w:r>
            <w:r w:rsidRP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  <w:lang w:val="en-US"/>
              </w:rPr>
              <w:t>Brown</w:t>
            </w:r>
            <w:r w:rsidRP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  <w:lang w:val="en-US"/>
              </w:rPr>
              <w:t>box</w:t>
            </w:r>
            <w:r w:rsidRPr="00553589">
              <w:rPr>
                <w:sz w:val="22"/>
                <w:szCs w:val="22"/>
              </w:rPr>
              <w:t xml:space="preserve"> . 2*20</w:t>
            </w:r>
            <w:r w:rsidRPr="00553589">
              <w:rPr>
                <w:sz w:val="22"/>
                <w:szCs w:val="22"/>
                <w:lang w:val="en-US"/>
              </w:rPr>
              <w:t>w</w:t>
            </w:r>
            <w:r w:rsidRP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  <w:lang w:val="en-US"/>
              </w:rPr>
              <w:t>RMS</w:t>
            </w:r>
            <w:r w:rsidRP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  <w:lang w:val="en-US"/>
              </w:rPr>
              <w:t>Brown</w:t>
            </w:r>
            <w:r w:rsidRPr="00553589">
              <w:rPr>
                <w:sz w:val="22"/>
                <w:szCs w:val="22"/>
              </w:rPr>
              <w:t xml:space="preserve"> Дерево - 1 шт., Коммутатор </w:t>
            </w:r>
            <w:r w:rsidRPr="00553589">
              <w:rPr>
                <w:sz w:val="22"/>
                <w:szCs w:val="22"/>
                <w:lang w:val="en-US"/>
              </w:rPr>
              <w:t>HP</w:t>
            </w:r>
            <w:r w:rsidRPr="00553589">
              <w:rPr>
                <w:sz w:val="22"/>
                <w:szCs w:val="22"/>
              </w:rPr>
              <w:t xml:space="preserve"> </w:t>
            </w:r>
            <w:proofErr w:type="spellStart"/>
            <w:r w:rsidRPr="0055358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53589">
              <w:rPr>
                <w:sz w:val="22"/>
                <w:szCs w:val="22"/>
              </w:rPr>
              <w:t xml:space="preserve"> </w:t>
            </w:r>
            <w:proofErr w:type="spellStart"/>
            <w:r w:rsidRPr="00553589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553589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553589">
              <w:rPr>
                <w:sz w:val="22"/>
                <w:szCs w:val="22"/>
              </w:rPr>
              <w:t>Некс</w:t>
            </w:r>
            <w:proofErr w:type="spellEnd"/>
            <w:r w:rsidRPr="00553589">
              <w:rPr>
                <w:sz w:val="22"/>
                <w:szCs w:val="22"/>
              </w:rPr>
              <w:t xml:space="preserve"> </w:t>
            </w:r>
            <w:proofErr w:type="spellStart"/>
            <w:r w:rsidRPr="00553589">
              <w:rPr>
                <w:sz w:val="22"/>
                <w:szCs w:val="22"/>
              </w:rPr>
              <w:t>Оптима</w:t>
            </w:r>
            <w:proofErr w:type="spellEnd"/>
            <w:r w:rsidRPr="00553589">
              <w:rPr>
                <w:sz w:val="22"/>
                <w:szCs w:val="22"/>
              </w:rPr>
              <w:t xml:space="preserve">" в </w:t>
            </w:r>
            <w:proofErr w:type="spellStart"/>
            <w:r w:rsidRPr="00553589">
              <w:rPr>
                <w:sz w:val="22"/>
                <w:szCs w:val="22"/>
              </w:rPr>
              <w:t>составе:Процессор</w:t>
            </w:r>
            <w:proofErr w:type="spellEnd"/>
            <w:r w:rsidRPr="00553589">
              <w:rPr>
                <w:sz w:val="22"/>
                <w:szCs w:val="22"/>
              </w:rPr>
              <w:t xml:space="preserve"> с </w:t>
            </w:r>
            <w:proofErr w:type="spellStart"/>
            <w:r w:rsidRPr="00553589">
              <w:rPr>
                <w:sz w:val="22"/>
                <w:szCs w:val="22"/>
              </w:rPr>
              <w:t>охлажд.устройством</w:t>
            </w:r>
            <w:proofErr w:type="spellEnd"/>
            <w:r w:rsidRPr="00553589">
              <w:rPr>
                <w:sz w:val="22"/>
                <w:szCs w:val="22"/>
              </w:rPr>
              <w:t>,</w:t>
            </w:r>
            <w:r w:rsid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</w:rPr>
              <w:t xml:space="preserve">Оперативная </w:t>
            </w:r>
            <w:proofErr w:type="spellStart"/>
            <w:r w:rsidRPr="00553589">
              <w:rPr>
                <w:sz w:val="22"/>
                <w:szCs w:val="22"/>
              </w:rPr>
              <w:t>память,Жесткий</w:t>
            </w:r>
            <w:proofErr w:type="spellEnd"/>
            <w:r w:rsidRPr="00553589">
              <w:rPr>
                <w:sz w:val="22"/>
                <w:szCs w:val="22"/>
              </w:rPr>
              <w:t xml:space="preserve"> диск,</w:t>
            </w:r>
            <w:r w:rsid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</w:rPr>
              <w:t xml:space="preserve">Материнская </w:t>
            </w:r>
            <w:proofErr w:type="spellStart"/>
            <w:r w:rsidRPr="00553589">
              <w:rPr>
                <w:sz w:val="22"/>
                <w:szCs w:val="22"/>
              </w:rPr>
              <w:t>плата,Корпус</w:t>
            </w:r>
            <w:proofErr w:type="spellEnd"/>
            <w:r w:rsidRPr="00553589">
              <w:rPr>
                <w:sz w:val="22"/>
                <w:szCs w:val="22"/>
              </w:rPr>
              <w:t xml:space="preserve"> с блоком </w:t>
            </w:r>
            <w:proofErr w:type="spellStart"/>
            <w:r w:rsidRPr="00553589">
              <w:rPr>
                <w:sz w:val="22"/>
                <w:szCs w:val="22"/>
              </w:rPr>
              <w:t>питания,Клавиатура</w:t>
            </w:r>
            <w:proofErr w:type="spellEnd"/>
            <w:r w:rsidRPr="00553589">
              <w:rPr>
                <w:sz w:val="22"/>
                <w:szCs w:val="22"/>
              </w:rPr>
              <w:t>,</w:t>
            </w:r>
            <w:r w:rsidR="00553589">
              <w:rPr>
                <w:sz w:val="22"/>
                <w:szCs w:val="22"/>
              </w:rPr>
              <w:t xml:space="preserve"> </w:t>
            </w:r>
            <w:proofErr w:type="spellStart"/>
            <w:r w:rsidRPr="00553589">
              <w:rPr>
                <w:sz w:val="22"/>
                <w:szCs w:val="22"/>
              </w:rPr>
              <w:t>Мышь,Монитор</w:t>
            </w:r>
            <w:proofErr w:type="spellEnd"/>
            <w:r w:rsidRPr="00553589">
              <w:rPr>
                <w:sz w:val="22"/>
                <w:szCs w:val="22"/>
              </w:rPr>
              <w:t xml:space="preserve"> - 20 шт., Моноблок </w:t>
            </w:r>
            <w:r w:rsidRPr="00553589">
              <w:rPr>
                <w:sz w:val="22"/>
                <w:szCs w:val="22"/>
                <w:lang w:val="en-US"/>
              </w:rPr>
              <w:t>ACER</w:t>
            </w:r>
            <w:r w:rsidRP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  <w:lang w:val="en-US"/>
              </w:rPr>
              <w:t>Aspire</w:t>
            </w:r>
            <w:r w:rsidRP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  <w:lang w:val="en-US"/>
              </w:rPr>
              <w:t>Z</w:t>
            </w:r>
            <w:r w:rsidRPr="00553589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553589">
              <w:rPr>
                <w:sz w:val="22"/>
                <w:szCs w:val="22"/>
                <w:lang w:val="en-US"/>
              </w:rPr>
              <w:t>Panasonic</w:t>
            </w:r>
            <w:r w:rsidRP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  <w:lang w:val="en-US"/>
              </w:rPr>
              <w:t>PT</w:t>
            </w:r>
            <w:r w:rsidRPr="00553589">
              <w:rPr>
                <w:sz w:val="22"/>
                <w:szCs w:val="22"/>
              </w:rPr>
              <w:t>-</w:t>
            </w:r>
            <w:r w:rsidRPr="00553589">
              <w:rPr>
                <w:sz w:val="22"/>
                <w:szCs w:val="22"/>
                <w:lang w:val="en-US"/>
              </w:rPr>
              <w:t>VX</w:t>
            </w:r>
            <w:r w:rsidRPr="00553589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F2FE1F" w14:textId="77777777" w:rsidR="002C735C" w:rsidRPr="00553589" w:rsidRDefault="00B43524" w:rsidP="0055358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5358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53589">
              <w:rPr>
                <w:sz w:val="22"/>
                <w:szCs w:val="22"/>
              </w:rPr>
              <w:t>Прилукская</w:t>
            </w:r>
            <w:proofErr w:type="spellEnd"/>
            <w:r w:rsidRPr="00553589">
              <w:rPr>
                <w:sz w:val="22"/>
                <w:szCs w:val="22"/>
              </w:rPr>
              <w:t xml:space="preserve">, д. 3, лит. </w:t>
            </w:r>
            <w:r w:rsidRPr="0055358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53589" w14:paraId="014FA4DC" w14:textId="77777777" w:rsidTr="008416EB">
        <w:tc>
          <w:tcPr>
            <w:tcW w:w="7797" w:type="dxa"/>
            <w:shd w:val="clear" w:color="auto" w:fill="auto"/>
          </w:tcPr>
          <w:p w14:paraId="6CE5421D" w14:textId="3B372D0F" w:rsidR="002C735C" w:rsidRPr="00553589" w:rsidRDefault="00B43524" w:rsidP="0055358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53589">
              <w:rPr>
                <w:sz w:val="22"/>
                <w:szCs w:val="22"/>
              </w:rPr>
              <w:t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</w:rPr>
              <w:t xml:space="preserve">Специализированная  мебель и оборудование: Учебная мебель на 12 посадочных мест, рабочее место преподавателя, доска аудиторная - 1шт. Переносной мультимедийный комплект: Ноутбук </w:t>
            </w:r>
            <w:r w:rsidRPr="00553589">
              <w:rPr>
                <w:sz w:val="22"/>
                <w:szCs w:val="22"/>
                <w:lang w:val="en-US"/>
              </w:rPr>
              <w:t>HP</w:t>
            </w:r>
            <w:r w:rsidRPr="00553589">
              <w:rPr>
                <w:sz w:val="22"/>
                <w:szCs w:val="22"/>
              </w:rPr>
              <w:t xml:space="preserve"> 250 </w:t>
            </w:r>
            <w:r w:rsidRPr="00553589">
              <w:rPr>
                <w:sz w:val="22"/>
                <w:szCs w:val="22"/>
                <w:lang w:val="en-US"/>
              </w:rPr>
              <w:t>G</w:t>
            </w:r>
            <w:r w:rsidRPr="00553589">
              <w:rPr>
                <w:sz w:val="22"/>
                <w:szCs w:val="22"/>
              </w:rPr>
              <w:t>6 1</w:t>
            </w:r>
            <w:r w:rsidRPr="00553589">
              <w:rPr>
                <w:sz w:val="22"/>
                <w:szCs w:val="22"/>
                <w:lang w:val="en-US"/>
              </w:rPr>
              <w:t>WY</w:t>
            </w:r>
            <w:r w:rsidRPr="00553589">
              <w:rPr>
                <w:sz w:val="22"/>
                <w:szCs w:val="22"/>
              </w:rPr>
              <w:t>58</w:t>
            </w:r>
            <w:r w:rsidRPr="00553589">
              <w:rPr>
                <w:sz w:val="22"/>
                <w:szCs w:val="22"/>
                <w:lang w:val="en-US"/>
              </w:rPr>
              <w:t>EA</w:t>
            </w:r>
            <w:r w:rsidRPr="00553589">
              <w:rPr>
                <w:sz w:val="22"/>
                <w:szCs w:val="22"/>
              </w:rPr>
              <w:t xml:space="preserve">, Мультимедийный проектор </w:t>
            </w:r>
            <w:r w:rsidRPr="00553589">
              <w:rPr>
                <w:sz w:val="22"/>
                <w:szCs w:val="22"/>
                <w:lang w:val="en-US"/>
              </w:rPr>
              <w:t>LG</w:t>
            </w:r>
            <w:r w:rsidRPr="00553589">
              <w:rPr>
                <w:sz w:val="22"/>
                <w:szCs w:val="22"/>
              </w:rPr>
              <w:t xml:space="preserve"> </w:t>
            </w:r>
            <w:r w:rsidRPr="00553589">
              <w:rPr>
                <w:sz w:val="22"/>
                <w:szCs w:val="22"/>
                <w:lang w:val="en-US"/>
              </w:rPr>
              <w:t>PF</w:t>
            </w:r>
            <w:r w:rsidRPr="00553589">
              <w:rPr>
                <w:sz w:val="22"/>
                <w:szCs w:val="22"/>
              </w:rPr>
              <w:t>1500</w:t>
            </w:r>
            <w:r w:rsidRPr="00553589">
              <w:rPr>
                <w:sz w:val="22"/>
                <w:szCs w:val="22"/>
                <w:lang w:val="en-US"/>
              </w:rPr>
              <w:t>G</w:t>
            </w:r>
            <w:r w:rsidRPr="0055358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2645C7" w14:textId="77777777" w:rsidR="002C735C" w:rsidRPr="00553589" w:rsidRDefault="00B43524" w:rsidP="0055358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5358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53589">
              <w:rPr>
                <w:sz w:val="22"/>
                <w:szCs w:val="22"/>
              </w:rPr>
              <w:t>Прилукская</w:t>
            </w:r>
            <w:proofErr w:type="spellEnd"/>
            <w:r w:rsidRPr="00553589">
              <w:rPr>
                <w:sz w:val="22"/>
                <w:szCs w:val="22"/>
              </w:rPr>
              <w:t xml:space="preserve">, д. 3, лит. </w:t>
            </w:r>
            <w:r w:rsidRPr="0055358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6F47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7F3">
              <w:rPr>
                <w:sz w:val="23"/>
                <w:szCs w:val="23"/>
              </w:rPr>
              <w:t>Сущность контроля. Его цели и задачи.</w:t>
            </w:r>
          </w:p>
        </w:tc>
      </w:tr>
      <w:tr w:rsidR="009E6058" w14:paraId="76EF0707" w14:textId="77777777" w:rsidTr="00F00293">
        <w:tc>
          <w:tcPr>
            <w:tcW w:w="562" w:type="dxa"/>
          </w:tcPr>
          <w:p w14:paraId="67743C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15221FE" w14:textId="77777777" w:rsidR="009E6058" w:rsidRPr="006F47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7F3">
              <w:rPr>
                <w:sz w:val="23"/>
                <w:szCs w:val="23"/>
              </w:rPr>
              <w:t>Сущность, значение и задачи контроля в управлении</w:t>
            </w:r>
          </w:p>
        </w:tc>
      </w:tr>
      <w:tr w:rsidR="009E6058" w14:paraId="1194274F" w14:textId="77777777" w:rsidTr="00F00293">
        <w:tc>
          <w:tcPr>
            <w:tcW w:w="562" w:type="dxa"/>
          </w:tcPr>
          <w:p w14:paraId="4AED9E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8DA8104" w14:textId="77777777" w:rsidR="009E6058" w:rsidRPr="006F47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7F3">
              <w:rPr>
                <w:sz w:val="23"/>
                <w:szCs w:val="23"/>
              </w:rPr>
              <w:t>Внешний и внутренний контроль, их взаимосвязь и отличие</w:t>
            </w:r>
          </w:p>
        </w:tc>
      </w:tr>
      <w:tr w:rsidR="009E6058" w14:paraId="328F064E" w14:textId="77777777" w:rsidTr="00F00293">
        <w:tc>
          <w:tcPr>
            <w:tcW w:w="562" w:type="dxa"/>
          </w:tcPr>
          <w:p w14:paraId="7BB4C5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10FB491" w14:textId="77777777" w:rsidR="009E6058" w:rsidRPr="006F47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7F3">
              <w:rPr>
                <w:sz w:val="23"/>
                <w:szCs w:val="23"/>
              </w:rPr>
              <w:t>Становление и развитие финансового контроля в России</w:t>
            </w:r>
          </w:p>
        </w:tc>
      </w:tr>
      <w:tr w:rsidR="009E6058" w14:paraId="68C4DB7C" w14:textId="77777777" w:rsidTr="00F00293">
        <w:tc>
          <w:tcPr>
            <w:tcW w:w="562" w:type="dxa"/>
          </w:tcPr>
          <w:p w14:paraId="33F199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6A73C65" w14:textId="77777777" w:rsidR="009E6058" w:rsidRPr="006F47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7F3">
              <w:rPr>
                <w:sz w:val="23"/>
                <w:szCs w:val="23"/>
              </w:rPr>
              <w:t>Взаимосвязь и отличия внутреннего и внешнего контроля</w:t>
            </w:r>
          </w:p>
        </w:tc>
      </w:tr>
      <w:tr w:rsidR="009E6058" w14:paraId="0932A98F" w14:textId="77777777" w:rsidTr="00F00293">
        <w:tc>
          <w:tcPr>
            <w:tcW w:w="562" w:type="dxa"/>
          </w:tcPr>
          <w:p w14:paraId="63251A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1710DFF" w14:textId="77777777" w:rsidR="009E6058" w:rsidRPr="006F47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7F3">
              <w:rPr>
                <w:sz w:val="23"/>
                <w:szCs w:val="23"/>
              </w:rPr>
              <w:t>Функции и профессиональная этика ревизора</w:t>
            </w:r>
          </w:p>
        </w:tc>
      </w:tr>
      <w:tr w:rsidR="009E6058" w14:paraId="7C2304AD" w14:textId="77777777" w:rsidTr="00F00293">
        <w:tc>
          <w:tcPr>
            <w:tcW w:w="562" w:type="dxa"/>
          </w:tcPr>
          <w:p w14:paraId="779F96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04D9A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Документация по итогам инвентаризации</w:t>
            </w:r>
          </w:p>
        </w:tc>
      </w:tr>
      <w:tr w:rsidR="009E6058" w14:paraId="6CA8234D" w14:textId="77777777" w:rsidTr="00F00293">
        <w:tc>
          <w:tcPr>
            <w:tcW w:w="562" w:type="dxa"/>
          </w:tcPr>
          <w:p w14:paraId="66775D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C5D26DA" w14:textId="77777777" w:rsidR="009E6058" w:rsidRPr="006F47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7F3">
              <w:rPr>
                <w:sz w:val="23"/>
                <w:szCs w:val="23"/>
              </w:rPr>
              <w:t>Особенности ревизии дебиторской и кредиторской задолженности.</w:t>
            </w:r>
          </w:p>
        </w:tc>
      </w:tr>
      <w:tr w:rsidR="009E6058" w14:paraId="1DE0317D" w14:textId="77777777" w:rsidTr="00F00293">
        <w:tc>
          <w:tcPr>
            <w:tcW w:w="562" w:type="dxa"/>
          </w:tcPr>
          <w:p w14:paraId="095F44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6CCE7A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контроля.</w:t>
            </w:r>
          </w:p>
        </w:tc>
      </w:tr>
      <w:tr w:rsidR="009E6058" w14:paraId="1F66291B" w14:textId="77777777" w:rsidTr="00F00293">
        <w:tc>
          <w:tcPr>
            <w:tcW w:w="562" w:type="dxa"/>
          </w:tcPr>
          <w:p w14:paraId="3CD73B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8214523" w14:textId="77777777" w:rsidR="009E6058" w:rsidRPr="006F47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7F3">
              <w:rPr>
                <w:sz w:val="23"/>
                <w:szCs w:val="23"/>
              </w:rPr>
              <w:t>Особенности ревизии наличия и списания товарно-материальных ценностей</w:t>
            </w:r>
          </w:p>
        </w:tc>
      </w:tr>
      <w:tr w:rsidR="009E6058" w14:paraId="17E31A29" w14:textId="77777777" w:rsidTr="00F00293">
        <w:tc>
          <w:tcPr>
            <w:tcW w:w="562" w:type="dxa"/>
          </w:tcPr>
          <w:p w14:paraId="2D43BF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B0488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контроля.</w:t>
            </w:r>
          </w:p>
        </w:tc>
      </w:tr>
      <w:tr w:rsidR="009E6058" w14:paraId="1AD9F630" w14:textId="77777777" w:rsidTr="00F00293">
        <w:tc>
          <w:tcPr>
            <w:tcW w:w="562" w:type="dxa"/>
          </w:tcPr>
          <w:p w14:paraId="7E6F51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F932408" w14:textId="77777777" w:rsidR="009E6058" w:rsidRPr="006F47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7F3">
              <w:rPr>
                <w:sz w:val="23"/>
                <w:szCs w:val="23"/>
              </w:rPr>
              <w:t>Особенности ревизии поступления и выбытия товарно-материальных ценностей.</w:t>
            </w:r>
          </w:p>
        </w:tc>
      </w:tr>
      <w:tr w:rsidR="009E6058" w14:paraId="66202428" w14:textId="77777777" w:rsidTr="00F00293">
        <w:tc>
          <w:tcPr>
            <w:tcW w:w="562" w:type="dxa"/>
          </w:tcPr>
          <w:p w14:paraId="36C65A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28B53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ревизии нематериальных активов.</w:t>
            </w:r>
          </w:p>
        </w:tc>
      </w:tr>
      <w:tr w:rsidR="009E6058" w14:paraId="26EC1351" w14:textId="77777777" w:rsidTr="00F00293">
        <w:tc>
          <w:tcPr>
            <w:tcW w:w="562" w:type="dxa"/>
          </w:tcPr>
          <w:p w14:paraId="7A180A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74616F9" w14:textId="77777777" w:rsidR="009E6058" w:rsidRPr="006F47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7F3">
              <w:rPr>
                <w:sz w:val="23"/>
                <w:szCs w:val="23"/>
              </w:rPr>
              <w:t>Классификация видов и форм контроля.</w:t>
            </w:r>
          </w:p>
        </w:tc>
      </w:tr>
      <w:tr w:rsidR="009E6058" w14:paraId="4371AC4F" w14:textId="77777777" w:rsidTr="00F00293">
        <w:tc>
          <w:tcPr>
            <w:tcW w:w="562" w:type="dxa"/>
          </w:tcPr>
          <w:p w14:paraId="49ADE1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EB07B29" w14:textId="77777777" w:rsidR="009E6058" w:rsidRPr="006F47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7F3">
              <w:rPr>
                <w:sz w:val="23"/>
                <w:szCs w:val="23"/>
              </w:rPr>
              <w:t>Законодательное регулирование вопросов организации внутреннего контроля в РФ.</w:t>
            </w:r>
          </w:p>
        </w:tc>
      </w:tr>
      <w:tr w:rsidR="009E6058" w14:paraId="3A6A8C92" w14:textId="77777777" w:rsidTr="00F00293">
        <w:tc>
          <w:tcPr>
            <w:tcW w:w="562" w:type="dxa"/>
          </w:tcPr>
          <w:p w14:paraId="7AEC39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363E58F" w14:textId="77777777" w:rsidR="009E6058" w:rsidRPr="006F47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7F3">
              <w:rPr>
                <w:sz w:val="23"/>
                <w:szCs w:val="23"/>
              </w:rPr>
              <w:t>формы организации внутреннего контроля хозяйствующими субъектами</w:t>
            </w:r>
          </w:p>
        </w:tc>
      </w:tr>
      <w:tr w:rsidR="009E6058" w14:paraId="15D01D14" w14:textId="77777777" w:rsidTr="00F00293">
        <w:tc>
          <w:tcPr>
            <w:tcW w:w="562" w:type="dxa"/>
          </w:tcPr>
          <w:p w14:paraId="249F8C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7EDB89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принципы финансового контроля.</w:t>
            </w:r>
          </w:p>
        </w:tc>
      </w:tr>
      <w:tr w:rsidR="009E6058" w14:paraId="08B51CE7" w14:textId="77777777" w:rsidTr="00F00293">
        <w:tc>
          <w:tcPr>
            <w:tcW w:w="562" w:type="dxa"/>
          </w:tcPr>
          <w:p w14:paraId="6BF84B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F631F50" w14:textId="77777777" w:rsidR="009E6058" w:rsidRPr="006F47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7F3">
              <w:rPr>
                <w:sz w:val="23"/>
                <w:szCs w:val="23"/>
              </w:rPr>
              <w:t>Особенности ревизии наличия основных средств.</w:t>
            </w:r>
          </w:p>
        </w:tc>
      </w:tr>
      <w:tr w:rsidR="009E6058" w14:paraId="2F44BD39" w14:textId="77777777" w:rsidTr="00F00293">
        <w:tc>
          <w:tcPr>
            <w:tcW w:w="562" w:type="dxa"/>
          </w:tcPr>
          <w:p w14:paraId="27227F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17EF9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Ревизия как форма контроля.</w:t>
            </w:r>
          </w:p>
        </w:tc>
      </w:tr>
      <w:tr w:rsidR="009E6058" w14:paraId="6ECF4621" w14:textId="77777777" w:rsidTr="00F00293">
        <w:tc>
          <w:tcPr>
            <w:tcW w:w="562" w:type="dxa"/>
          </w:tcPr>
          <w:p w14:paraId="7B1C0C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E07081D" w14:textId="77777777" w:rsidR="009E6058" w:rsidRPr="006F47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7F3">
              <w:rPr>
                <w:sz w:val="23"/>
                <w:szCs w:val="23"/>
              </w:rPr>
              <w:t>Особенности ревизии выбытия основных средств.</w:t>
            </w:r>
          </w:p>
        </w:tc>
      </w:tr>
      <w:tr w:rsidR="009E6058" w14:paraId="7E53FFA6" w14:textId="77777777" w:rsidTr="00F00293">
        <w:tc>
          <w:tcPr>
            <w:tcW w:w="562" w:type="dxa"/>
          </w:tcPr>
          <w:p w14:paraId="20C25B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B2D92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Цели и задачи ревизии.</w:t>
            </w:r>
          </w:p>
        </w:tc>
      </w:tr>
      <w:tr w:rsidR="009E6058" w14:paraId="0DBAF00C" w14:textId="77777777" w:rsidTr="00F00293">
        <w:tc>
          <w:tcPr>
            <w:tcW w:w="562" w:type="dxa"/>
          </w:tcPr>
          <w:p w14:paraId="778380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AEBA8E4" w14:textId="77777777" w:rsidR="009E6058" w:rsidRPr="006F47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7F3">
              <w:rPr>
                <w:sz w:val="23"/>
                <w:szCs w:val="23"/>
              </w:rPr>
              <w:t>Особенности ревизии поступления основных средств.</w:t>
            </w:r>
          </w:p>
        </w:tc>
      </w:tr>
      <w:tr w:rsidR="009E6058" w14:paraId="45CB657C" w14:textId="77777777" w:rsidTr="00F00293">
        <w:tc>
          <w:tcPr>
            <w:tcW w:w="562" w:type="dxa"/>
          </w:tcPr>
          <w:p w14:paraId="5797BF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38EBB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принципы проведения ревизии.</w:t>
            </w:r>
          </w:p>
        </w:tc>
      </w:tr>
      <w:tr w:rsidR="009E6058" w14:paraId="09CF4DBA" w14:textId="77777777" w:rsidTr="00F00293">
        <w:tc>
          <w:tcPr>
            <w:tcW w:w="562" w:type="dxa"/>
          </w:tcPr>
          <w:p w14:paraId="270114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F7C2CCB" w14:textId="77777777" w:rsidR="009E6058" w:rsidRPr="006F47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7F3">
              <w:rPr>
                <w:sz w:val="23"/>
                <w:szCs w:val="23"/>
              </w:rPr>
              <w:t>Особенности ревизии наличия денежных средств.</w:t>
            </w:r>
          </w:p>
        </w:tc>
      </w:tr>
      <w:tr w:rsidR="009E6058" w14:paraId="0DA9DE46" w14:textId="77777777" w:rsidTr="00F00293">
        <w:tc>
          <w:tcPr>
            <w:tcW w:w="562" w:type="dxa"/>
          </w:tcPr>
          <w:p w14:paraId="70E594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276AB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Ревизия и аудит.</w:t>
            </w:r>
          </w:p>
        </w:tc>
      </w:tr>
      <w:tr w:rsidR="009E6058" w14:paraId="4CD02BD2" w14:textId="77777777" w:rsidTr="00F00293">
        <w:tc>
          <w:tcPr>
            <w:tcW w:w="562" w:type="dxa"/>
          </w:tcPr>
          <w:p w14:paraId="48C0CE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7B103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Документальное оформление результатов ревизии.</w:t>
            </w:r>
          </w:p>
        </w:tc>
      </w:tr>
      <w:tr w:rsidR="009E6058" w14:paraId="38A8B5BC" w14:textId="77777777" w:rsidTr="00F00293">
        <w:tc>
          <w:tcPr>
            <w:tcW w:w="562" w:type="dxa"/>
          </w:tcPr>
          <w:p w14:paraId="692E06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5B8ABEF" w14:textId="77777777" w:rsidR="009E6058" w:rsidRPr="006F47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7F3">
              <w:rPr>
                <w:sz w:val="23"/>
                <w:szCs w:val="23"/>
              </w:rPr>
              <w:t>Ревизия и судебно-бухгалтерская экспертиза.</w:t>
            </w:r>
          </w:p>
        </w:tc>
      </w:tr>
      <w:tr w:rsidR="009E6058" w14:paraId="10D8A5FD" w14:textId="77777777" w:rsidTr="00F00293">
        <w:tc>
          <w:tcPr>
            <w:tcW w:w="562" w:type="dxa"/>
          </w:tcPr>
          <w:p w14:paraId="3B50B2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1E95E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фактического контроля.</w:t>
            </w:r>
          </w:p>
        </w:tc>
      </w:tr>
      <w:tr w:rsidR="009E6058" w14:paraId="31EB30C3" w14:textId="77777777" w:rsidTr="00F00293">
        <w:tc>
          <w:tcPr>
            <w:tcW w:w="562" w:type="dxa"/>
          </w:tcPr>
          <w:p w14:paraId="626490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701FA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ревизии.</w:t>
            </w:r>
          </w:p>
        </w:tc>
      </w:tr>
      <w:tr w:rsidR="009E6058" w14:paraId="11B1463A" w14:textId="77777777" w:rsidTr="00F00293">
        <w:tc>
          <w:tcPr>
            <w:tcW w:w="562" w:type="dxa"/>
          </w:tcPr>
          <w:p w14:paraId="26BA80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BEC42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документального контроля.</w:t>
            </w:r>
          </w:p>
        </w:tc>
      </w:tr>
      <w:tr w:rsidR="009E6058" w14:paraId="1E462F6F" w14:textId="77777777" w:rsidTr="00F00293">
        <w:tc>
          <w:tcPr>
            <w:tcW w:w="562" w:type="dxa"/>
          </w:tcPr>
          <w:p w14:paraId="58DFE3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037F8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Права и обязанности ревизора.</w:t>
            </w:r>
          </w:p>
        </w:tc>
      </w:tr>
      <w:tr w:rsidR="009E6058" w14:paraId="470552E8" w14:textId="77777777" w:rsidTr="00F00293">
        <w:tc>
          <w:tcPr>
            <w:tcW w:w="562" w:type="dxa"/>
          </w:tcPr>
          <w:p w14:paraId="059667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608B4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Планирование ревизии.</w:t>
            </w:r>
          </w:p>
        </w:tc>
      </w:tr>
      <w:tr w:rsidR="009E6058" w14:paraId="43DD6359" w14:textId="77777777" w:rsidTr="00F00293">
        <w:tc>
          <w:tcPr>
            <w:tcW w:w="562" w:type="dxa"/>
          </w:tcPr>
          <w:p w14:paraId="324A7B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E801C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ревизии.</w:t>
            </w:r>
          </w:p>
        </w:tc>
      </w:tr>
      <w:tr w:rsidR="009E6058" w14:paraId="4C8286E5" w14:textId="77777777" w:rsidTr="00F00293">
        <w:tc>
          <w:tcPr>
            <w:tcW w:w="562" w:type="dxa"/>
          </w:tcPr>
          <w:p w14:paraId="1F3931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038C24A" w14:textId="77777777" w:rsidR="009E6058" w:rsidRPr="006F47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7F3">
              <w:rPr>
                <w:sz w:val="23"/>
                <w:szCs w:val="23"/>
              </w:rPr>
              <w:t>Особенности ревизии наличия и списания товарно-материальных ценностей</w:t>
            </w:r>
          </w:p>
        </w:tc>
      </w:tr>
      <w:tr w:rsidR="009E6058" w14:paraId="20F10F59" w14:textId="77777777" w:rsidTr="00F00293">
        <w:tc>
          <w:tcPr>
            <w:tcW w:w="562" w:type="dxa"/>
          </w:tcPr>
          <w:p w14:paraId="467DDC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57A53E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ревизии оплаты труда</w:t>
            </w:r>
          </w:p>
        </w:tc>
      </w:tr>
      <w:tr w:rsidR="009E6058" w14:paraId="0843414C" w14:textId="77777777" w:rsidTr="00F00293">
        <w:tc>
          <w:tcPr>
            <w:tcW w:w="562" w:type="dxa"/>
          </w:tcPr>
          <w:p w14:paraId="5AE681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809BA77" w14:textId="77777777" w:rsidR="009E6058" w:rsidRPr="006F47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7F3">
              <w:rPr>
                <w:sz w:val="23"/>
                <w:szCs w:val="23"/>
              </w:rPr>
              <w:t>Особенности ревизии расчетов с подотчетными лицами</w:t>
            </w:r>
          </w:p>
        </w:tc>
      </w:tr>
      <w:tr w:rsidR="009E6058" w14:paraId="0E0E8190" w14:textId="77777777" w:rsidTr="00F00293">
        <w:tc>
          <w:tcPr>
            <w:tcW w:w="562" w:type="dxa"/>
          </w:tcPr>
          <w:p w14:paraId="172CC0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AEE2BAE" w14:textId="77777777" w:rsidR="009E6058" w:rsidRPr="006F47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7F3">
              <w:rPr>
                <w:sz w:val="23"/>
                <w:szCs w:val="23"/>
              </w:rPr>
              <w:t>Типовые ошибки при ревизии расчетов с подотчетными лицами</w:t>
            </w:r>
          </w:p>
        </w:tc>
      </w:tr>
      <w:tr w:rsidR="009E6058" w14:paraId="36DB4378" w14:textId="77777777" w:rsidTr="00F00293">
        <w:tc>
          <w:tcPr>
            <w:tcW w:w="562" w:type="dxa"/>
          </w:tcPr>
          <w:p w14:paraId="5D8D32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CD7336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Порядок составления акта ревизии.</w:t>
            </w:r>
          </w:p>
        </w:tc>
      </w:tr>
      <w:tr w:rsidR="009E6058" w14:paraId="2C712FE5" w14:textId="77777777" w:rsidTr="00F00293">
        <w:tc>
          <w:tcPr>
            <w:tcW w:w="562" w:type="dxa"/>
          </w:tcPr>
          <w:p w14:paraId="14B818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596922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Реализация материалов ревизии.</w:t>
            </w:r>
          </w:p>
        </w:tc>
      </w:tr>
      <w:tr w:rsidR="009E6058" w14:paraId="73C2065B" w14:textId="77777777" w:rsidTr="00F00293">
        <w:tc>
          <w:tcPr>
            <w:tcW w:w="562" w:type="dxa"/>
          </w:tcPr>
          <w:p w14:paraId="0D471C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C1604C5" w14:textId="77777777" w:rsidR="009E6058" w:rsidRPr="006F47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7F3">
              <w:rPr>
                <w:sz w:val="23"/>
                <w:szCs w:val="23"/>
              </w:rPr>
              <w:t>Типовые ошибки при ревизии ТМЦ</w:t>
            </w:r>
          </w:p>
        </w:tc>
      </w:tr>
      <w:tr w:rsidR="009E6058" w14:paraId="55D5F059" w14:textId="77777777" w:rsidTr="00F00293">
        <w:tc>
          <w:tcPr>
            <w:tcW w:w="562" w:type="dxa"/>
          </w:tcPr>
          <w:p w14:paraId="757AB6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FBB7720" w14:textId="77777777" w:rsidR="009E6058" w:rsidRPr="006F47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7F3">
              <w:rPr>
                <w:sz w:val="23"/>
                <w:szCs w:val="23"/>
              </w:rPr>
              <w:t>Контроль и ревизия организации хранения материалов на складах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F47F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7F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D1821" w14:paraId="5A1C9382" w14:textId="77777777" w:rsidTr="00801458">
        <w:tc>
          <w:tcPr>
            <w:tcW w:w="2336" w:type="dxa"/>
          </w:tcPr>
          <w:p w14:paraId="4C518DAB" w14:textId="77777777" w:rsidR="005D65A5" w:rsidRPr="004D18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182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D18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182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D18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182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D18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18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D1821" w14:paraId="07658034" w14:textId="77777777" w:rsidTr="00801458">
        <w:tc>
          <w:tcPr>
            <w:tcW w:w="2336" w:type="dxa"/>
          </w:tcPr>
          <w:p w14:paraId="1553D698" w14:textId="78F29BFB" w:rsidR="005D65A5" w:rsidRPr="004D18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182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D1821" w:rsidRDefault="007478E0" w:rsidP="00801458">
            <w:pPr>
              <w:rPr>
                <w:rFonts w:ascii="Times New Roman" w:hAnsi="Times New Roman" w:cs="Times New Roman"/>
              </w:rPr>
            </w:pPr>
            <w:r w:rsidRPr="004D182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D1821" w:rsidRDefault="007478E0" w:rsidP="00801458">
            <w:pPr>
              <w:rPr>
                <w:rFonts w:ascii="Times New Roman" w:hAnsi="Times New Roman" w:cs="Times New Roman"/>
              </w:rPr>
            </w:pPr>
            <w:r w:rsidRPr="004D18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D1821" w:rsidRDefault="007478E0" w:rsidP="00801458">
            <w:pPr>
              <w:rPr>
                <w:rFonts w:ascii="Times New Roman" w:hAnsi="Times New Roman" w:cs="Times New Roman"/>
              </w:rPr>
            </w:pPr>
            <w:r w:rsidRPr="004D182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D1821" w14:paraId="286666B5" w14:textId="77777777" w:rsidTr="00801458">
        <w:tc>
          <w:tcPr>
            <w:tcW w:w="2336" w:type="dxa"/>
          </w:tcPr>
          <w:p w14:paraId="0B726B90" w14:textId="77777777" w:rsidR="005D65A5" w:rsidRPr="004D18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182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F953600" w14:textId="77777777" w:rsidR="005D65A5" w:rsidRPr="004D1821" w:rsidRDefault="007478E0" w:rsidP="00801458">
            <w:pPr>
              <w:rPr>
                <w:rFonts w:ascii="Times New Roman" w:hAnsi="Times New Roman" w:cs="Times New Roman"/>
              </w:rPr>
            </w:pPr>
            <w:r w:rsidRPr="004D182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A456ACD" w14:textId="77777777" w:rsidR="005D65A5" w:rsidRPr="004D1821" w:rsidRDefault="007478E0" w:rsidP="00801458">
            <w:pPr>
              <w:rPr>
                <w:rFonts w:ascii="Times New Roman" w:hAnsi="Times New Roman" w:cs="Times New Roman"/>
              </w:rPr>
            </w:pPr>
            <w:r w:rsidRPr="004D182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41F1B48" w14:textId="77777777" w:rsidR="005D65A5" w:rsidRPr="004D1821" w:rsidRDefault="007478E0" w:rsidP="00801458">
            <w:pPr>
              <w:rPr>
                <w:rFonts w:ascii="Times New Roman" w:hAnsi="Times New Roman" w:cs="Times New Roman"/>
              </w:rPr>
            </w:pPr>
            <w:r w:rsidRPr="004D1821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4D1821" w14:paraId="75BD3C4F" w14:textId="77777777" w:rsidTr="00801458">
        <w:tc>
          <w:tcPr>
            <w:tcW w:w="2336" w:type="dxa"/>
          </w:tcPr>
          <w:p w14:paraId="7B7F0784" w14:textId="77777777" w:rsidR="005D65A5" w:rsidRPr="004D18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182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3504405" w14:textId="77777777" w:rsidR="005D65A5" w:rsidRPr="004D1821" w:rsidRDefault="007478E0" w:rsidP="00801458">
            <w:pPr>
              <w:rPr>
                <w:rFonts w:ascii="Times New Roman" w:hAnsi="Times New Roman" w:cs="Times New Roman"/>
              </w:rPr>
            </w:pPr>
            <w:r w:rsidRPr="004D182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94E5167" w14:textId="77777777" w:rsidR="005D65A5" w:rsidRPr="004D1821" w:rsidRDefault="007478E0" w:rsidP="00801458">
            <w:pPr>
              <w:rPr>
                <w:rFonts w:ascii="Times New Roman" w:hAnsi="Times New Roman" w:cs="Times New Roman"/>
              </w:rPr>
            </w:pPr>
            <w:r w:rsidRPr="004D18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95B13C" w14:textId="77777777" w:rsidR="005D65A5" w:rsidRPr="004D1821" w:rsidRDefault="007478E0" w:rsidP="00801458">
            <w:pPr>
              <w:rPr>
                <w:rFonts w:ascii="Times New Roman" w:hAnsi="Times New Roman" w:cs="Times New Roman"/>
              </w:rPr>
            </w:pPr>
            <w:r w:rsidRPr="004D182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1F00AD26" w:rsid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33890" w14:paraId="7A309CEC" w14:textId="77777777" w:rsidTr="00D3677C">
        <w:tc>
          <w:tcPr>
            <w:tcW w:w="562" w:type="dxa"/>
          </w:tcPr>
          <w:p w14:paraId="185B06EE" w14:textId="77777777" w:rsidR="00733890" w:rsidRPr="009E6058" w:rsidRDefault="00733890" w:rsidP="00D3677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725A4CF" w14:textId="77777777" w:rsidR="00733890" w:rsidRPr="006F47F3" w:rsidRDefault="00733890" w:rsidP="00D3677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7F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7FF4DDD" w14:textId="77777777" w:rsidR="00733890" w:rsidRPr="00C23E7F" w:rsidRDefault="00733890" w:rsidP="00C23E7F"/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F2480" w14:paraId="0267C479" w14:textId="77777777" w:rsidTr="00801458">
        <w:tc>
          <w:tcPr>
            <w:tcW w:w="2500" w:type="pct"/>
          </w:tcPr>
          <w:p w14:paraId="37F699C9" w14:textId="77777777" w:rsidR="00B8237E" w:rsidRPr="006F248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48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F248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248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F2480" w14:paraId="3F240151" w14:textId="77777777" w:rsidTr="00801458">
        <w:tc>
          <w:tcPr>
            <w:tcW w:w="2500" w:type="pct"/>
          </w:tcPr>
          <w:p w14:paraId="61E91592" w14:textId="61A0874C" w:rsidR="00B8237E" w:rsidRPr="006F2480" w:rsidRDefault="00B8237E" w:rsidP="00801458">
            <w:pPr>
              <w:rPr>
                <w:rFonts w:ascii="Times New Roman" w:hAnsi="Times New Roman" w:cs="Times New Roman"/>
              </w:rPr>
            </w:pPr>
            <w:r w:rsidRPr="006F248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F2480" w:rsidRDefault="005C548A" w:rsidP="00801458">
            <w:pPr>
              <w:rPr>
                <w:rFonts w:ascii="Times New Roman" w:hAnsi="Times New Roman" w:cs="Times New Roman"/>
              </w:rPr>
            </w:pPr>
            <w:r w:rsidRPr="006F248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6F2480" w14:paraId="50100AAC" w14:textId="77777777" w:rsidTr="00801458">
        <w:tc>
          <w:tcPr>
            <w:tcW w:w="2500" w:type="pct"/>
          </w:tcPr>
          <w:p w14:paraId="77BFAA04" w14:textId="77777777" w:rsidR="00B8237E" w:rsidRPr="006F248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F248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EEA5D75" w14:textId="77777777" w:rsidR="00B8237E" w:rsidRPr="006F2480" w:rsidRDefault="005C548A" w:rsidP="00801458">
            <w:pPr>
              <w:rPr>
                <w:rFonts w:ascii="Times New Roman" w:hAnsi="Times New Roman" w:cs="Times New Roman"/>
              </w:rPr>
            </w:pPr>
            <w:r w:rsidRPr="006F248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6F2480" w14:paraId="43EA3BEA" w14:textId="77777777" w:rsidTr="00801458">
        <w:tc>
          <w:tcPr>
            <w:tcW w:w="2500" w:type="pct"/>
          </w:tcPr>
          <w:p w14:paraId="12765908" w14:textId="77777777" w:rsidR="00B8237E" w:rsidRPr="006F248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F248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14234A3" w14:textId="77777777" w:rsidR="00B8237E" w:rsidRPr="006F2480" w:rsidRDefault="005C548A" w:rsidP="00801458">
            <w:pPr>
              <w:rPr>
                <w:rFonts w:ascii="Times New Roman" w:hAnsi="Times New Roman" w:cs="Times New Roman"/>
              </w:rPr>
            </w:pPr>
            <w:r w:rsidRPr="006F248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7A2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7A2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7A2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7A2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7A2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7A2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7A2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7A2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86F28F" w14:textId="77777777" w:rsidR="00CF37B0" w:rsidRDefault="00CF37B0" w:rsidP="00315CA6">
      <w:pPr>
        <w:spacing w:after="0" w:line="240" w:lineRule="auto"/>
      </w:pPr>
      <w:r>
        <w:separator/>
      </w:r>
    </w:p>
  </w:endnote>
  <w:endnote w:type="continuationSeparator" w:id="0">
    <w:p w14:paraId="64341F23" w14:textId="77777777" w:rsidR="00CF37B0" w:rsidRDefault="00CF37B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E30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F36DCB" w14:textId="77777777" w:rsidR="00CF37B0" w:rsidRDefault="00CF37B0" w:rsidP="00315CA6">
      <w:pPr>
        <w:spacing w:after="0" w:line="240" w:lineRule="auto"/>
      </w:pPr>
      <w:r>
        <w:separator/>
      </w:r>
    </w:p>
  </w:footnote>
  <w:footnote w:type="continuationSeparator" w:id="0">
    <w:p w14:paraId="02806511" w14:textId="77777777" w:rsidR="00CF37B0" w:rsidRDefault="00CF37B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5CF2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1821"/>
    <w:rsid w:val="004E72F6"/>
    <w:rsid w:val="004F2F48"/>
    <w:rsid w:val="00511619"/>
    <w:rsid w:val="00523021"/>
    <w:rsid w:val="00525214"/>
    <w:rsid w:val="00533004"/>
    <w:rsid w:val="00546A9C"/>
    <w:rsid w:val="00553589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04C"/>
    <w:rsid w:val="00611CC7"/>
    <w:rsid w:val="00614454"/>
    <w:rsid w:val="006203C9"/>
    <w:rsid w:val="00632575"/>
    <w:rsid w:val="00637841"/>
    <w:rsid w:val="00642635"/>
    <w:rsid w:val="00653999"/>
    <w:rsid w:val="00656702"/>
    <w:rsid w:val="00682C6D"/>
    <w:rsid w:val="006945E7"/>
    <w:rsid w:val="006A3967"/>
    <w:rsid w:val="006A6696"/>
    <w:rsid w:val="006B4287"/>
    <w:rsid w:val="006F2480"/>
    <w:rsid w:val="006F47F3"/>
    <w:rsid w:val="00713C24"/>
    <w:rsid w:val="00733890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2367"/>
    <w:rsid w:val="007A7979"/>
    <w:rsid w:val="007B323A"/>
    <w:rsid w:val="007B39F4"/>
    <w:rsid w:val="007B550D"/>
    <w:rsid w:val="007B5D8D"/>
    <w:rsid w:val="007D27FA"/>
    <w:rsid w:val="007D7E30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85F9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08E7"/>
    <w:rsid w:val="00C82A94"/>
    <w:rsid w:val="00C9559A"/>
    <w:rsid w:val="00C96700"/>
    <w:rsid w:val="00CA0A1D"/>
    <w:rsid w:val="00CA7DE7"/>
    <w:rsid w:val="00CC7A75"/>
    <w:rsid w:val="00CE14AD"/>
    <w:rsid w:val="00CE1DBC"/>
    <w:rsid w:val="00CE25FF"/>
    <w:rsid w:val="00CF37B0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0226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prbookshop.ru/epd-reader?publicationId=109191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ru/read?id=438970" TargetMode="External"/><Relationship Id="rId17" Type="http://schemas.openxmlformats.org/officeDocument/2006/relationships/hyperlink" Target="https://opac.unecon.ru/elibrary/2015/ucheb/%D0%9A%D0%BE%D0%BD%D1%82%D1%80%D0%BE%D0%BB%D1%8C%20%D0%B8%20%D1%80%D0%B5%D0%B2%D0%B8%D0%B7%D0%B8%D1%8F_21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26640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429505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s/929498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854DE9-4704-4963-9080-D9227ED31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3711</Words>
  <Characters>21158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98</cp:revision>
  <cp:lastPrinted>2021-04-28T14:42:00Z</cp:lastPrinted>
  <dcterms:created xsi:type="dcterms:W3CDTF">2021-05-12T16:57:00Z</dcterms:created>
  <dcterms:modified xsi:type="dcterms:W3CDTF">2025-03-03T08:24:00Z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