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Электронный документооборот и информационные технологии в таможенном деле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Таможенные услуги во внешнеэкономической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0F8CCE0B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C08C79E" w:rsidR="00A77598" w:rsidRPr="00F82A47" w:rsidRDefault="00F82A4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517D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17DF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7517DF">
              <w:rPr>
                <w:rFonts w:ascii="Times New Roman" w:hAnsi="Times New Roman" w:cs="Times New Roman"/>
                <w:sz w:val="20"/>
                <w:szCs w:val="20"/>
              </w:rPr>
              <w:t>Кантарович</w:t>
            </w:r>
            <w:proofErr w:type="spellEnd"/>
            <w:r w:rsidRPr="007517DF">
              <w:rPr>
                <w:rFonts w:ascii="Times New Roman" w:hAnsi="Times New Roman" w:cs="Times New Roman"/>
                <w:sz w:val="20"/>
                <w:szCs w:val="20"/>
              </w:rPr>
              <w:t xml:space="preserve"> Алла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46B11154" w:rsidR="004475DA" w:rsidRPr="00F82A47" w:rsidRDefault="00F82A4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6EB8A966" w:rsidR="006945E7" w:rsidRPr="00F82A4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F82A47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="00524DF3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6B823578" w:rsidR="004475DA" w:rsidRPr="00524DF3" w:rsidRDefault="00524DF3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0B69EA7B" w:rsidR="004475DA" w:rsidRPr="00524DF3" w:rsidRDefault="00524DF3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1D33F0A0" w:rsidR="004475DA" w:rsidRPr="00524DF3" w:rsidRDefault="00524DF3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004B7EDE" w:rsidR="0092300D" w:rsidRPr="00F82A47" w:rsidRDefault="00524DF3" w:rsidP="00BD20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55AB9A84" w:rsidR="0092300D" w:rsidRPr="00524DF3" w:rsidRDefault="00524DF3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28178765" w:rsidR="0092300D" w:rsidRPr="00524DF3" w:rsidRDefault="00524DF3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19AD2A23" w:rsidR="0092300D" w:rsidRPr="00524DF3" w:rsidRDefault="00524DF3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7C0BA28B" w:rsidR="0092300D" w:rsidRPr="00524DF3" w:rsidRDefault="00524DF3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47453EC6" w:rsidR="0092300D" w:rsidRPr="00524DF3" w:rsidRDefault="00524DF3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37332FB4" w:rsidR="0092300D" w:rsidRPr="00F82A47" w:rsidRDefault="00F82A47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77355D9A" w:rsidR="00C624FA" w:rsidRPr="00F82A47" w:rsidRDefault="00F82A47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73933D5" w:rsidR="004475DA" w:rsidRPr="00F82A47" w:rsidRDefault="00F82A4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6D9753DA" w14:textId="77777777" w:rsidR="007517DF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7389127" w:history="1">
            <w:r w:rsidR="007517DF" w:rsidRPr="00FB5A68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7517DF">
              <w:rPr>
                <w:noProof/>
                <w:webHidden/>
              </w:rPr>
              <w:tab/>
            </w:r>
            <w:r w:rsidR="007517DF">
              <w:rPr>
                <w:noProof/>
                <w:webHidden/>
              </w:rPr>
              <w:fldChar w:fldCharType="begin"/>
            </w:r>
            <w:r w:rsidR="007517DF">
              <w:rPr>
                <w:noProof/>
                <w:webHidden/>
              </w:rPr>
              <w:instrText xml:space="preserve"> PAGEREF _Toc177389127 \h </w:instrText>
            </w:r>
            <w:r w:rsidR="007517DF">
              <w:rPr>
                <w:noProof/>
                <w:webHidden/>
              </w:rPr>
            </w:r>
            <w:r w:rsidR="007517DF">
              <w:rPr>
                <w:noProof/>
                <w:webHidden/>
              </w:rPr>
              <w:fldChar w:fldCharType="separate"/>
            </w:r>
            <w:r w:rsidR="007517DF">
              <w:rPr>
                <w:noProof/>
                <w:webHidden/>
              </w:rPr>
              <w:t>3</w:t>
            </w:r>
            <w:r w:rsidR="007517DF">
              <w:rPr>
                <w:noProof/>
                <w:webHidden/>
              </w:rPr>
              <w:fldChar w:fldCharType="end"/>
            </w:r>
          </w:hyperlink>
        </w:p>
        <w:p w14:paraId="6178B7A6" w14:textId="77777777" w:rsidR="007517DF" w:rsidRDefault="000D2F3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9128" w:history="1">
            <w:r w:rsidR="007517DF" w:rsidRPr="00FB5A68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7517DF">
              <w:rPr>
                <w:noProof/>
                <w:webHidden/>
              </w:rPr>
              <w:tab/>
            </w:r>
            <w:r w:rsidR="007517DF">
              <w:rPr>
                <w:noProof/>
                <w:webHidden/>
              </w:rPr>
              <w:fldChar w:fldCharType="begin"/>
            </w:r>
            <w:r w:rsidR="007517DF">
              <w:rPr>
                <w:noProof/>
                <w:webHidden/>
              </w:rPr>
              <w:instrText xml:space="preserve"> PAGEREF _Toc177389128 \h </w:instrText>
            </w:r>
            <w:r w:rsidR="007517DF">
              <w:rPr>
                <w:noProof/>
                <w:webHidden/>
              </w:rPr>
            </w:r>
            <w:r w:rsidR="007517DF">
              <w:rPr>
                <w:noProof/>
                <w:webHidden/>
              </w:rPr>
              <w:fldChar w:fldCharType="separate"/>
            </w:r>
            <w:r w:rsidR="007517DF">
              <w:rPr>
                <w:noProof/>
                <w:webHidden/>
              </w:rPr>
              <w:t>3</w:t>
            </w:r>
            <w:r w:rsidR="007517DF">
              <w:rPr>
                <w:noProof/>
                <w:webHidden/>
              </w:rPr>
              <w:fldChar w:fldCharType="end"/>
            </w:r>
          </w:hyperlink>
        </w:p>
        <w:p w14:paraId="6F2A49D2" w14:textId="77777777" w:rsidR="007517DF" w:rsidRDefault="000D2F3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9129" w:history="1">
            <w:r w:rsidR="007517DF" w:rsidRPr="00FB5A68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7517DF">
              <w:rPr>
                <w:noProof/>
                <w:webHidden/>
              </w:rPr>
              <w:tab/>
            </w:r>
            <w:r w:rsidR="007517DF">
              <w:rPr>
                <w:noProof/>
                <w:webHidden/>
              </w:rPr>
              <w:fldChar w:fldCharType="begin"/>
            </w:r>
            <w:r w:rsidR="007517DF">
              <w:rPr>
                <w:noProof/>
                <w:webHidden/>
              </w:rPr>
              <w:instrText xml:space="preserve"> PAGEREF _Toc177389129 \h </w:instrText>
            </w:r>
            <w:r w:rsidR="007517DF">
              <w:rPr>
                <w:noProof/>
                <w:webHidden/>
              </w:rPr>
            </w:r>
            <w:r w:rsidR="007517DF">
              <w:rPr>
                <w:noProof/>
                <w:webHidden/>
              </w:rPr>
              <w:fldChar w:fldCharType="separate"/>
            </w:r>
            <w:r w:rsidR="007517DF">
              <w:rPr>
                <w:noProof/>
                <w:webHidden/>
              </w:rPr>
              <w:t>3</w:t>
            </w:r>
            <w:r w:rsidR="007517DF">
              <w:rPr>
                <w:noProof/>
                <w:webHidden/>
              </w:rPr>
              <w:fldChar w:fldCharType="end"/>
            </w:r>
          </w:hyperlink>
        </w:p>
        <w:p w14:paraId="445EFA6B" w14:textId="77777777" w:rsidR="007517DF" w:rsidRDefault="000D2F3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9130" w:history="1">
            <w:r w:rsidR="007517DF" w:rsidRPr="00FB5A68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7517DF">
              <w:rPr>
                <w:noProof/>
                <w:webHidden/>
              </w:rPr>
              <w:tab/>
            </w:r>
            <w:r w:rsidR="007517DF">
              <w:rPr>
                <w:noProof/>
                <w:webHidden/>
              </w:rPr>
              <w:fldChar w:fldCharType="begin"/>
            </w:r>
            <w:r w:rsidR="007517DF">
              <w:rPr>
                <w:noProof/>
                <w:webHidden/>
              </w:rPr>
              <w:instrText xml:space="preserve"> PAGEREF _Toc177389130 \h </w:instrText>
            </w:r>
            <w:r w:rsidR="007517DF">
              <w:rPr>
                <w:noProof/>
                <w:webHidden/>
              </w:rPr>
            </w:r>
            <w:r w:rsidR="007517DF">
              <w:rPr>
                <w:noProof/>
                <w:webHidden/>
              </w:rPr>
              <w:fldChar w:fldCharType="separate"/>
            </w:r>
            <w:r w:rsidR="007517DF">
              <w:rPr>
                <w:noProof/>
                <w:webHidden/>
              </w:rPr>
              <w:t>4</w:t>
            </w:r>
            <w:r w:rsidR="007517DF">
              <w:rPr>
                <w:noProof/>
                <w:webHidden/>
              </w:rPr>
              <w:fldChar w:fldCharType="end"/>
            </w:r>
          </w:hyperlink>
        </w:p>
        <w:p w14:paraId="0AB9C1C0" w14:textId="77777777" w:rsidR="007517DF" w:rsidRDefault="000D2F3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9131" w:history="1">
            <w:r w:rsidR="007517DF" w:rsidRPr="00FB5A68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7517DF">
              <w:rPr>
                <w:noProof/>
                <w:webHidden/>
              </w:rPr>
              <w:tab/>
            </w:r>
            <w:r w:rsidR="007517DF">
              <w:rPr>
                <w:noProof/>
                <w:webHidden/>
              </w:rPr>
              <w:fldChar w:fldCharType="begin"/>
            </w:r>
            <w:r w:rsidR="007517DF">
              <w:rPr>
                <w:noProof/>
                <w:webHidden/>
              </w:rPr>
              <w:instrText xml:space="preserve"> PAGEREF _Toc177389131 \h </w:instrText>
            </w:r>
            <w:r w:rsidR="007517DF">
              <w:rPr>
                <w:noProof/>
                <w:webHidden/>
              </w:rPr>
            </w:r>
            <w:r w:rsidR="007517DF">
              <w:rPr>
                <w:noProof/>
                <w:webHidden/>
              </w:rPr>
              <w:fldChar w:fldCharType="separate"/>
            </w:r>
            <w:r w:rsidR="007517DF">
              <w:rPr>
                <w:noProof/>
                <w:webHidden/>
              </w:rPr>
              <w:t>5</w:t>
            </w:r>
            <w:r w:rsidR="007517DF">
              <w:rPr>
                <w:noProof/>
                <w:webHidden/>
              </w:rPr>
              <w:fldChar w:fldCharType="end"/>
            </w:r>
          </w:hyperlink>
        </w:p>
        <w:p w14:paraId="134AA54A" w14:textId="77777777" w:rsidR="007517DF" w:rsidRDefault="000D2F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9132" w:history="1">
            <w:r w:rsidR="007517DF" w:rsidRPr="00FB5A68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7517DF">
              <w:rPr>
                <w:noProof/>
                <w:webHidden/>
              </w:rPr>
              <w:tab/>
            </w:r>
            <w:r w:rsidR="007517DF">
              <w:rPr>
                <w:noProof/>
                <w:webHidden/>
              </w:rPr>
              <w:fldChar w:fldCharType="begin"/>
            </w:r>
            <w:r w:rsidR="007517DF">
              <w:rPr>
                <w:noProof/>
                <w:webHidden/>
              </w:rPr>
              <w:instrText xml:space="preserve"> PAGEREF _Toc177389132 \h </w:instrText>
            </w:r>
            <w:r w:rsidR="007517DF">
              <w:rPr>
                <w:noProof/>
                <w:webHidden/>
              </w:rPr>
            </w:r>
            <w:r w:rsidR="007517DF">
              <w:rPr>
                <w:noProof/>
                <w:webHidden/>
              </w:rPr>
              <w:fldChar w:fldCharType="separate"/>
            </w:r>
            <w:r w:rsidR="007517DF">
              <w:rPr>
                <w:noProof/>
                <w:webHidden/>
              </w:rPr>
              <w:t>5</w:t>
            </w:r>
            <w:r w:rsidR="007517DF">
              <w:rPr>
                <w:noProof/>
                <w:webHidden/>
              </w:rPr>
              <w:fldChar w:fldCharType="end"/>
            </w:r>
          </w:hyperlink>
        </w:p>
        <w:p w14:paraId="31B3C6C0" w14:textId="77777777" w:rsidR="007517DF" w:rsidRDefault="000D2F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9133" w:history="1">
            <w:r w:rsidR="007517DF" w:rsidRPr="00FB5A68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7517DF">
              <w:rPr>
                <w:noProof/>
                <w:webHidden/>
              </w:rPr>
              <w:tab/>
            </w:r>
            <w:r w:rsidR="007517DF">
              <w:rPr>
                <w:noProof/>
                <w:webHidden/>
              </w:rPr>
              <w:fldChar w:fldCharType="begin"/>
            </w:r>
            <w:r w:rsidR="007517DF">
              <w:rPr>
                <w:noProof/>
                <w:webHidden/>
              </w:rPr>
              <w:instrText xml:space="preserve"> PAGEREF _Toc177389133 \h </w:instrText>
            </w:r>
            <w:r w:rsidR="007517DF">
              <w:rPr>
                <w:noProof/>
                <w:webHidden/>
              </w:rPr>
            </w:r>
            <w:r w:rsidR="007517DF">
              <w:rPr>
                <w:noProof/>
                <w:webHidden/>
              </w:rPr>
              <w:fldChar w:fldCharType="separate"/>
            </w:r>
            <w:r w:rsidR="007517DF">
              <w:rPr>
                <w:noProof/>
                <w:webHidden/>
              </w:rPr>
              <w:t>6</w:t>
            </w:r>
            <w:r w:rsidR="007517DF">
              <w:rPr>
                <w:noProof/>
                <w:webHidden/>
              </w:rPr>
              <w:fldChar w:fldCharType="end"/>
            </w:r>
          </w:hyperlink>
        </w:p>
        <w:p w14:paraId="58DC766F" w14:textId="77777777" w:rsidR="007517DF" w:rsidRDefault="000D2F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9134" w:history="1">
            <w:r w:rsidR="007517DF" w:rsidRPr="00FB5A68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7517DF">
              <w:rPr>
                <w:noProof/>
                <w:webHidden/>
              </w:rPr>
              <w:tab/>
            </w:r>
            <w:r w:rsidR="007517DF">
              <w:rPr>
                <w:noProof/>
                <w:webHidden/>
              </w:rPr>
              <w:fldChar w:fldCharType="begin"/>
            </w:r>
            <w:r w:rsidR="007517DF">
              <w:rPr>
                <w:noProof/>
                <w:webHidden/>
              </w:rPr>
              <w:instrText xml:space="preserve"> PAGEREF _Toc177389134 \h </w:instrText>
            </w:r>
            <w:r w:rsidR="007517DF">
              <w:rPr>
                <w:noProof/>
                <w:webHidden/>
              </w:rPr>
            </w:r>
            <w:r w:rsidR="007517DF">
              <w:rPr>
                <w:noProof/>
                <w:webHidden/>
              </w:rPr>
              <w:fldChar w:fldCharType="separate"/>
            </w:r>
            <w:r w:rsidR="007517DF">
              <w:rPr>
                <w:noProof/>
                <w:webHidden/>
              </w:rPr>
              <w:t>6</w:t>
            </w:r>
            <w:r w:rsidR="007517DF">
              <w:rPr>
                <w:noProof/>
                <w:webHidden/>
              </w:rPr>
              <w:fldChar w:fldCharType="end"/>
            </w:r>
          </w:hyperlink>
        </w:p>
        <w:p w14:paraId="1CB8737E" w14:textId="77777777" w:rsidR="007517DF" w:rsidRDefault="000D2F3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9135" w:history="1">
            <w:r w:rsidR="007517DF" w:rsidRPr="00FB5A68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7517DF">
              <w:rPr>
                <w:noProof/>
                <w:webHidden/>
              </w:rPr>
              <w:tab/>
            </w:r>
            <w:r w:rsidR="007517DF">
              <w:rPr>
                <w:noProof/>
                <w:webHidden/>
              </w:rPr>
              <w:fldChar w:fldCharType="begin"/>
            </w:r>
            <w:r w:rsidR="007517DF">
              <w:rPr>
                <w:noProof/>
                <w:webHidden/>
              </w:rPr>
              <w:instrText xml:space="preserve"> PAGEREF _Toc177389135 \h </w:instrText>
            </w:r>
            <w:r w:rsidR="007517DF">
              <w:rPr>
                <w:noProof/>
                <w:webHidden/>
              </w:rPr>
            </w:r>
            <w:r w:rsidR="007517DF">
              <w:rPr>
                <w:noProof/>
                <w:webHidden/>
              </w:rPr>
              <w:fldChar w:fldCharType="separate"/>
            </w:r>
            <w:r w:rsidR="007517DF">
              <w:rPr>
                <w:noProof/>
                <w:webHidden/>
              </w:rPr>
              <w:t>7</w:t>
            </w:r>
            <w:r w:rsidR="007517DF">
              <w:rPr>
                <w:noProof/>
                <w:webHidden/>
              </w:rPr>
              <w:fldChar w:fldCharType="end"/>
            </w:r>
          </w:hyperlink>
        </w:p>
        <w:p w14:paraId="6B336337" w14:textId="77777777" w:rsidR="007517DF" w:rsidRDefault="000D2F3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9136" w:history="1">
            <w:r w:rsidR="007517DF" w:rsidRPr="00FB5A68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7517DF">
              <w:rPr>
                <w:noProof/>
                <w:webHidden/>
              </w:rPr>
              <w:tab/>
            </w:r>
            <w:r w:rsidR="007517DF">
              <w:rPr>
                <w:noProof/>
                <w:webHidden/>
              </w:rPr>
              <w:fldChar w:fldCharType="begin"/>
            </w:r>
            <w:r w:rsidR="007517DF">
              <w:rPr>
                <w:noProof/>
                <w:webHidden/>
              </w:rPr>
              <w:instrText xml:space="preserve"> PAGEREF _Toc177389136 \h </w:instrText>
            </w:r>
            <w:r w:rsidR="007517DF">
              <w:rPr>
                <w:noProof/>
                <w:webHidden/>
              </w:rPr>
            </w:r>
            <w:r w:rsidR="007517DF">
              <w:rPr>
                <w:noProof/>
                <w:webHidden/>
              </w:rPr>
              <w:fldChar w:fldCharType="separate"/>
            </w:r>
            <w:r w:rsidR="007517DF">
              <w:rPr>
                <w:noProof/>
                <w:webHidden/>
              </w:rPr>
              <w:t>8</w:t>
            </w:r>
            <w:r w:rsidR="007517DF">
              <w:rPr>
                <w:noProof/>
                <w:webHidden/>
              </w:rPr>
              <w:fldChar w:fldCharType="end"/>
            </w:r>
          </w:hyperlink>
        </w:p>
        <w:p w14:paraId="2D7228E5" w14:textId="77777777" w:rsidR="007517DF" w:rsidRDefault="000D2F3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9137" w:history="1">
            <w:r w:rsidR="007517DF" w:rsidRPr="00FB5A68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7517DF">
              <w:rPr>
                <w:noProof/>
                <w:webHidden/>
              </w:rPr>
              <w:tab/>
            </w:r>
            <w:r w:rsidR="007517DF">
              <w:rPr>
                <w:noProof/>
                <w:webHidden/>
              </w:rPr>
              <w:fldChar w:fldCharType="begin"/>
            </w:r>
            <w:r w:rsidR="007517DF">
              <w:rPr>
                <w:noProof/>
                <w:webHidden/>
              </w:rPr>
              <w:instrText xml:space="preserve"> PAGEREF _Toc177389137 \h </w:instrText>
            </w:r>
            <w:r w:rsidR="007517DF">
              <w:rPr>
                <w:noProof/>
                <w:webHidden/>
              </w:rPr>
            </w:r>
            <w:r w:rsidR="007517DF">
              <w:rPr>
                <w:noProof/>
                <w:webHidden/>
              </w:rPr>
              <w:fldChar w:fldCharType="separate"/>
            </w:r>
            <w:r w:rsidR="007517DF">
              <w:rPr>
                <w:noProof/>
                <w:webHidden/>
              </w:rPr>
              <w:t>9</w:t>
            </w:r>
            <w:r w:rsidR="007517DF">
              <w:rPr>
                <w:noProof/>
                <w:webHidden/>
              </w:rPr>
              <w:fldChar w:fldCharType="end"/>
            </w:r>
          </w:hyperlink>
        </w:p>
        <w:p w14:paraId="0F97B309" w14:textId="77777777" w:rsidR="007517DF" w:rsidRDefault="000D2F3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9138" w:history="1">
            <w:r w:rsidR="007517DF" w:rsidRPr="00FB5A68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7517DF">
              <w:rPr>
                <w:noProof/>
                <w:webHidden/>
              </w:rPr>
              <w:tab/>
            </w:r>
            <w:r w:rsidR="007517DF">
              <w:rPr>
                <w:noProof/>
                <w:webHidden/>
              </w:rPr>
              <w:fldChar w:fldCharType="begin"/>
            </w:r>
            <w:r w:rsidR="007517DF">
              <w:rPr>
                <w:noProof/>
                <w:webHidden/>
              </w:rPr>
              <w:instrText xml:space="preserve"> PAGEREF _Toc177389138 \h </w:instrText>
            </w:r>
            <w:r w:rsidR="007517DF">
              <w:rPr>
                <w:noProof/>
                <w:webHidden/>
              </w:rPr>
            </w:r>
            <w:r w:rsidR="007517DF">
              <w:rPr>
                <w:noProof/>
                <w:webHidden/>
              </w:rPr>
              <w:fldChar w:fldCharType="separate"/>
            </w:r>
            <w:r w:rsidR="007517DF">
              <w:rPr>
                <w:noProof/>
                <w:webHidden/>
              </w:rPr>
              <w:t>11</w:t>
            </w:r>
            <w:r w:rsidR="007517DF">
              <w:rPr>
                <w:noProof/>
                <w:webHidden/>
              </w:rPr>
              <w:fldChar w:fldCharType="end"/>
            </w:r>
          </w:hyperlink>
        </w:p>
        <w:p w14:paraId="49BC0B94" w14:textId="77777777" w:rsidR="007517DF" w:rsidRDefault="000D2F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9139" w:history="1">
            <w:r w:rsidR="007517DF" w:rsidRPr="00FB5A68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7517DF">
              <w:rPr>
                <w:noProof/>
                <w:webHidden/>
              </w:rPr>
              <w:tab/>
            </w:r>
            <w:r w:rsidR="007517DF">
              <w:rPr>
                <w:noProof/>
                <w:webHidden/>
              </w:rPr>
              <w:fldChar w:fldCharType="begin"/>
            </w:r>
            <w:r w:rsidR="007517DF">
              <w:rPr>
                <w:noProof/>
                <w:webHidden/>
              </w:rPr>
              <w:instrText xml:space="preserve"> PAGEREF _Toc177389139 \h </w:instrText>
            </w:r>
            <w:r w:rsidR="007517DF">
              <w:rPr>
                <w:noProof/>
                <w:webHidden/>
              </w:rPr>
            </w:r>
            <w:r w:rsidR="007517DF">
              <w:rPr>
                <w:noProof/>
                <w:webHidden/>
              </w:rPr>
              <w:fldChar w:fldCharType="separate"/>
            </w:r>
            <w:r w:rsidR="007517DF">
              <w:rPr>
                <w:noProof/>
                <w:webHidden/>
              </w:rPr>
              <w:t>11</w:t>
            </w:r>
            <w:r w:rsidR="007517DF">
              <w:rPr>
                <w:noProof/>
                <w:webHidden/>
              </w:rPr>
              <w:fldChar w:fldCharType="end"/>
            </w:r>
          </w:hyperlink>
        </w:p>
        <w:p w14:paraId="4E150628" w14:textId="77777777" w:rsidR="007517DF" w:rsidRDefault="000D2F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9140" w:history="1">
            <w:r w:rsidR="007517DF" w:rsidRPr="00FB5A68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7517DF">
              <w:rPr>
                <w:noProof/>
                <w:webHidden/>
              </w:rPr>
              <w:tab/>
            </w:r>
            <w:r w:rsidR="007517DF">
              <w:rPr>
                <w:noProof/>
                <w:webHidden/>
              </w:rPr>
              <w:fldChar w:fldCharType="begin"/>
            </w:r>
            <w:r w:rsidR="007517DF">
              <w:rPr>
                <w:noProof/>
                <w:webHidden/>
              </w:rPr>
              <w:instrText xml:space="preserve"> PAGEREF _Toc177389140 \h </w:instrText>
            </w:r>
            <w:r w:rsidR="007517DF">
              <w:rPr>
                <w:noProof/>
                <w:webHidden/>
              </w:rPr>
            </w:r>
            <w:r w:rsidR="007517DF">
              <w:rPr>
                <w:noProof/>
                <w:webHidden/>
              </w:rPr>
              <w:fldChar w:fldCharType="separate"/>
            </w:r>
            <w:r w:rsidR="007517DF">
              <w:rPr>
                <w:noProof/>
                <w:webHidden/>
              </w:rPr>
              <w:t>12</w:t>
            </w:r>
            <w:r w:rsidR="007517DF">
              <w:rPr>
                <w:noProof/>
                <w:webHidden/>
              </w:rPr>
              <w:fldChar w:fldCharType="end"/>
            </w:r>
          </w:hyperlink>
        </w:p>
        <w:p w14:paraId="1799FAC2" w14:textId="77777777" w:rsidR="007517DF" w:rsidRDefault="000D2F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9141" w:history="1">
            <w:r w:rsidR="007517DF" w:rsidRPr="00FB5A68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7517DF">
              <w:rPr>
                <w:noProof/>
                <w:webHidden/>
              </w:rPr>
              <w:tab/>
            </w:r>
            <w:r w:rsidR="007517DF">
              <w:rPr>
                <w:noProof/>
                <w:webHidden/>
              </w:rPr>
              <w:fldChar w:fldCharType="begin"/>
            </w:r>
            <w:r w:rsidR="007517DF">
              <w:rPr>
                <w:noProof/>
                <w:webHidden/>
              </w:rPr>
              <w:instrText xml:space="preserve"> PAGEREF _Toc177389141 \h </w:instrText>
            </w:r>
            <w:r w:rsidR="007517DF">
              <w:rPr>
                <w:noProof/>
                <w:webHidden/>
              </w:rPr>
            </w:r>
            <w:r w:rsidR="007517DF">
              <w:rPr>
                <w:noProof/>
                <w:webHidden/>
              </w:rPr>
              <w:fldChar w:fldCharType="separate"/>
            </w:r>
            <w:r w:rsidR="007517DF">
              <w:rPr>
                <w:noProof/>
                <w:webHidden/>
              </w:rPr>
              <w:t>12</w:t>
            </w:r>
            <w:r w:rsidR="007517DF">
              <w:rPr>
                <w:noProof/>
                <w:webHidden/>
              </w:rPr>
              <w:fldChar w:fldCharType="end"/>
            </w:r>
          </w:hyperlink>
        </w:p>
        <w:p w14:paraId="0935B03C" w14:textId="77777777" w:rsidR="007517DF" w:rsidRDefault="000D2F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9142" w:history="1">
            <w:r w:rsidR="007517DF" w:rsidRPr="00FB5A68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7517DF">
              <w:rPr>
                <w:noProof/>
                <w:webHidden/>
              </w:rPr>
              <w:tab/>
            </w:r>
            <w:r w:rsidR="007517DF">
              <w:rPr>
                <w:noProof/>
                <w:webHidden/>
              </w:rPr>
              <w:fldChar w:fldCharType="begin"/>
            </w:r>
            <w:r w:rsidR="007517DF">
              <w:rPr>
                <w:noProof/>
                <w:webHidden/>
              </w:rPr>
              <w:instrText xml:space="preserve"> PAGEREF _Toc177389142 \h </w:instrText>
            </w:r>
            <w:r w:rsidR="007517DF">
              <w:rPr>
                <w:noProof/>
                <w:webHidden/>
              </w:rPr>
            </w:r>
            <w:r w:rsidR="007517DF">
              <w:rPr>
                <w:noProof/>
                <w:webHidden/>
              </w:rPr>
              <w:fldChar w:fldCharType="separate"/>
            </w:r>
            <w:r w:rsidR="007517DF">
              <w:rPr>
                <w:noProof/>
                <w:webHidden/>
              </w:rPr>
              <w:t>12</w:t>
            </w:r>
            <w:r w:rsidR="007517DF">
              <w:rPr>
                <w:noProof/>
                <w:webHidden/>
              </w:rPr>
              <w:fldChar w:fldCharType="end"/>
            </w:r>
          </w:hyperlink>
        </w:p>
        <w:p w14:paraId="6BB69369" w14:textId="77777777" w:rsidR="007517DF" w:rsidRDefault="000D2F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9143" w:history="1">
            <w:r w:rsidR="007517DF" w:rsidRPr="00FB5A68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7517DF">
              <w:rPr>
                <w:noProof/>
                <w:webHidden/>
              </w:rPr>
              <w:tab/>
            </w:r>
            <w:r w:rsidR="007517DF">
              <w:rPr>
                <w:noProof/>
                <w:webHidden/>
              </w:rPr>
              <w:fldChar w:fldCharType="begin"/>
            </w:r>
            <w:r w:rsidR="007517DF">
              <w:rPr>
                <w:noProof/>
                <w:webHidden/>
              </w:rPr>
              <w:instrText xml:space="preserve"> PAGEREF _Toc177389143 \h </w:instrText>
            </w:r>
            <w:r w:rsidR="007517DF">
              <w:rPr>
                <w:noProof/>
                <w:webHidden/>
              </w:rPr>
            </w:r>
            <w:r w:rsidR="007517DF">
              <w:rPr>
                <w:noProof/>
                <w:webHidden/>
              </w:rPr>
              <w:fldChar w:fldCharType="separate"/>
            </w:r>
            <w:r w:rsidR="007517DF">
              <w:rPr>
                <w:noProof/>
                <w:webHidden/>
              </w:rPr>
              <w:t>12</w:t>
            </w:r>
            <w:r w:rsidR="007517DF">
              <w:rPr>
                <w:noProof/>
                <w:webHidden/>
              </w:rPr>
              <w:fldChar w:fldCharType="end"/>
            </w:r>
          </w:hyperlink>
        </w:p>
        <w:p w14:paraId="56420407" w14:textId="77777777" w:rsidR="007517DF" w:rsidRDefault="000D2F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9144" w:history="1">
            <w:r w:rsidR="007517DF" w:rsidRPr="00FB5A68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7517DF">
              <w:rPr>
                <w:noProof/>
                <w:webHidden/>
              </w:rPr>
              <w:tab/>
            </w:r>
            <w:r w:rsidR="007517DF">
              <w:rPr>
                <w:noProof/>
                <w:webHidden/>
              </w:rPr>
              <w:fldChar w:fldCharType="begin"/>
            </w:r>
            <w:r w:rsidR="007517DF">
              <w:rPr>
                <w:noProof/>
                <w:webHidden/>
              </w:rPr>
              <w:instrText xml:space="preserve"> PAGEREF _Toc177389144 \h </w:instrText>
            </w:r>
            <w:r w:rsidR="007517DF">
              <w:rPr>
                <w:noProof/>
                <w:webHidden/>
              </w:rPr>
            </w:r>
            <w:r w:rsidR="007517DF">
              <w:rPr>
                <w:noProof/>
                <w:webHidden/>
              </w:rPr>
              <w:fldChar w:fldCharType="separate"/>
            </w:r>
            <w:r w:rsidR="007517DF">
              <w:rPr>
                <w:noProof/>
                <w:webHidden/>
              </w:rPr>
              <w:t>13</w:t>
            </w:r>
            <w:r w:rsidR="007517DF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17738912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и формирование у студентов навыков управленческой и информационной культуры в сфере профессиональной деятельности; электронного документооборота и информационных технологий, применяемых в таможенном деле Российской Федерации; применения информационных систем, информационных технологий и программно-технических средств защиты информации в таможенном деле.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17738912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Электронный документооборот и информационные технологии в таможенном деле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17738912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2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6"/>
        <w:gridCol w:w="2019"/>
        <w:gridCol w:w="5435"/>
      </w:tblGrid>
      <w:tr w:rsidR="00751095" w:rsidRPr="007517D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517D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7517D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517D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517D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517D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517DF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7517DF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7517D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7517D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517D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517DF">
              <w:rPr>
                <w:rFonts w:ascii="Times New Roman" w:hAnsi="Times New Roman" w:cs="Times New Roman"/>
              </w:rPr>
              <w:t>ОПК-1 - Способен применять знания в сфере экономики и управления, анализировать потенциал и тенденции развития российской и мировой экономик для решения практических и (или) исследовательских задач в профессиональной деятельности;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517D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517DF">
              <w:rPr>
                <w:rFonts w:ascii="Times New Roman" w:hAnsi="Times New Roman" w:cs="Times New Roman"/>
                <w:lang w:bidi="ru-RU"/>
              </w:rPr>
              <w:t xml:space="preserve">ОПК-1.3 - </w:t>
            </w:r>
            <w:proofErr w:type="gramStart"/>
            <w:r w:rsidRPr="007517DF">
              <w:rPr>
                <w:rFonts w:ascii="Times New Roman" w:hAnsi="Times New Roman" w:cs="Times New Roman"/>
                <w:lang w:bidi="ru-RU"/>
              </w:rPr>
              <w:t>Осуществляет сбор статистических данных и оценивает</w:t>
            </w:r>
            <w:proofErr w:type="gramEnd"/>
            <w:r w:rsidRPr="007517DF">
              <w:rPr>
                <w:rFonts w:ascii="Times New Roman" w:hAnsi="Times New Roman" w:cs="Times New Roman"/>
                <w:lang w:bidi="ru-RU"/>
              </w:rPr>
              <w:t xml:space="preserve"> потенциал и тенденции развития российской и мировой экономик, а также субъектов ВЭД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517D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517DF">
              <w:rPr>
                <w:rFonts w:ascii="Times New Roman" w:hAnsi="Times New Roman" w:cs="Times New Roman"/>
              </w:rPr>
              <w:t xml:space="preserve">Знать: </w:t>
            </w:r>
            <w:r w:rsidR="00316402" w:rsidRPr="007517DF">
              <w:rPr>
                <w:rFonts w:ascii="Times New Roman" w:hAnsi="Times New Roman" w:cs="Times New Roman"/>
              </w:rPr>
              <w:t>основы экономики и управления; основы обработки данных.</w:t>
            </w:r>
            <w:r w:rsidRPr="007517D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7517D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517DF">
              <w:rPr>
                <w:rFonts w:ascii="Times New Roman" w:hAnsi="Times New Roman" w:cs="Times New Roman"/>
              </w:rPr>
              <w:t xml:space="preserve">Уметь: </w:t>
            </w:r>
            <w:r w:rsidR="00FD518F" w:rsidRPr="007517DF">
              <w:rPr>
                <w:rFonts w:ascii="Times New Roman" w:hAnsi="Times New Roman" w:cs="Times New Roman"/>
              </w:rPr>
              <w:t>осуществлять сбор статистических данных о деятельности таможенных органов и субъектов ВЭД</w:t>
            </w:r>
            <w:proofErr w:type="gramStart"/>
            <w:r w:rsidR="00FD518F" w:rsidRPr="007517DF">
              <w:rPr>
                <w:rFonts w:ascii="Times New Roman" w:hAnsi="Times New Roman" w:cs="Times New Roman"/>
              </w:rPr>
              <w:t>.</w:t>
            </w:r>
            <w:r w:rsidRPr="007517DF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7517D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517D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517DF">
              <w:rPr>
                <w:rFonts w:ascii="Times New Roman" w:hAnsi="Times New Roman" w:cs="Times New Roman"/>
              </w:rPr>
              <w:t xml:space="preserve">методами анализа для решения практических и исследовательских задач в </w:t>
            </w:r>
            <w:proofErr w:type="gramStart"/>
            <w:r w:rsidR="00FD518F" w:rsidRPr="007517DF">
              <w:rPr>
                <w:rFonts w:ascii="Times New Roman" w:hAnsi="Times New Roman" w:cs="Times New Roman"/>
              </w:rPr>
              <w:t>профессиональной</w:t>
            </w:r>
            <w:proofErr w:type="gramEnd"/>
            <w:r w:rsidR="00FD518F" w:rsidRPr="007517DF">
              <w:rPr>
                <w:rFonts w:ascii="Times New Roman" w:hAnsi="Times New Roman" w:cs="Times New Roman"/>
              </w:rPr>
              <w:t xml:space="preserve"> деятельности.</w:t>
            </w:r>
            <w:r w:rsidRPr="007517DF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7517DF" w14:paraId="6162DEC7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93EBA" w14:textId="77777777" w:rsidR="00751095" w:rsidRPr="007517D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517DF">
              <w:rPr>
                <w:rFonts w:ascii="Times New Roman" w:hAnsi="Times New Roman" w:cs="Times New Roman"/>
              </w:rPr>
              <w:t>ОПК-2 - Способен осуществлять сбор, обработку, анализ данных для решения профессиональных задач, информирования органов государственной власти и общества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81BBE" w14:textId="77777777" w:rsidR="00751095" w:rsidRPr="007517D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517DF">
              <w:rPr>
                <w:rFonts w:ascii="Times New Roman" w:hAnsi="Times New Roman" w:cs="Times New Roman"/>
                <w:lang w:bidi="ru-RU"/>
              </w:rPr>
              <w:t>ОПК-2.3 - Проводит анализ и обработку данных, используя современные информационные технологии, для осуществления профессиональной деятельности и информирования органов государственной власти и общества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D2E60" w14:textId="77777777" w:rsidR="00751095" w:rsidRPr="007517D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517DF">
              <w:rPr>
                <w:rFonts w:ascii="Times New Roman" w:hAnsi="Times New Roman" w:cs="Times New Roman"/>
              </w:rPr>
              <w:t xml:space="preserve">Знать: </w:t>
            </w:r>
            <w:r w:rsidR="00316402" w:rsidRPr="007517DF">
              <w:rPr>
                <w:rFonts w:ascii="Times New Roman" w:hAnsi="Times New Roman" w:cs="Times New Roman"/>
              </w:rPr>
              <w:t>особенности сбора, обработки и анализа данных; основы информирования органов государственной власти и общества с применением информационно-коммуникационных технологий; особенности применения современных информационных технологий для решения задач профессиональной деятельности и информирования органов государственной власти.</w:t>
            </w:r>
            <w:r w:rsidRPr="007517DF">
              <w:rPr>
                <w:rFonts w:ascii="Times New Roman" w:hAnsi="Times New Roman" w:cs="Times New Roman"/>
              </w:rPr>
              <w:t xml:space="preserve"> </w:t>
            </w:r>
          </w:p>
          <w:p w14:paraId="14C8F75D" w14:textId="77777777" w:rsidR="00751095" w:rsidRPr="007517D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517DF">
              <w:rPr>
                <w:rFonts w:ascii="Times New Roman" w:hAnsi="Times New Roman" w:cs="Times New Roman"/>
              </w:rPr>
              <w:t xml:space="preserve">Уметь: </w:t>
            </w:r>
            <w:r w:rsidR="00FD518F" w:rsidRPr="007517DF">
              <w:rPr>
                <w:rFonts w:ascii="Times New Roman" w:hAnsi="Times New Roman" w:cs="Times New Roman"/>
              </w:rPr>
              <w:t>применять современные информационные технологии для решения задач в таможенной сфере</w:t>
            </w:r>
            <w:proofErr w:type="gramStart"/>
            <w:r w:rsidR="00FD518F" w:rsidRPr="007517DF">
              <w:rPr>
                <w:rFonts w:ascii="Times New Roman" w:hAnsi="Times New Roman" w:cs="Times New Roman"/>
              </w:rPr>
              <w:t>.</w:t>
            </w:r>
            <w:r w:rsidRPr="007517DF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7CC66021" w14:textId="77777777" w:rsidR="00751095" w:rsidRPr="007517D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7517D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517DF">
              <w:rPr>
                <w:rFonts w:ascii="Times New Roman" w:hAnsi="Times New Roman" w:cs="Times New Roman"/>
              </w:rPr>
              <w:t xml:space="preserve">навыками работы с информационными и </w:t>
            </w:r>
            <w:proofErr w:type="spellStart"/>
            <w:r w:rsidR="00FD518F" w:rsidRPr="007517DF">
              <w:rPr>
                <w:rFonts w:ascii="Times New Roman" w:hAnsi="Times New Roman" w:cs="Times New Roman"/>
              </w:rPr>
              <w:t>блокчейн</w:t>
            </w:r>
            <w:proofErr w:type="spellEnd"/>
            <w:r w:rsidR="00FD518F" w:rsidRPr="007517DF">
              <w:rPr>
                <w:rFonts w:ascii="Times New Roman" w:hAnsi="Times New Roman" w:cs="Times New Roman"/>
              </w:rPr>
              <w:t xml:space="preserve">-технологиями и </w:t>
            </w:r>
            <w:proofErr w:type="spellStart"/>
            <w:r w:rsidR="00FD518F" w:rsidRPr="007517DF">
              <w:rPr>
                <w:rFonts w:ascii="Times New Roman" w:hAnsi="Times New Roman" w:cs="Times New Roman"/>
              </w:rPr>
              <w:t>кибербезопасности</w:t>
            </w:r>
            <w:proofErr w:type="spellEnd"/>
            <w:r w:rsidR="00FD518F" w:rsidRPr="007517DF">
              <w:rPr>
                <w:rFonts w:ascii="Times New Roman" w:hAnsi="Times New Roman" w:cs="Times New Roman"/>
              </w:rPr>
              <w:t xml:space="preserve"> в сфере таможенного дела.</w:t>
            </w:r>
            <w:r w:rsidRPr="007517D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7517DF" w14:paraId="46BABBE3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95DD3" w14:textId="77777777" w:rsidR="00751095" w:rsidRPr="007517D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517DF">
              <w:rPr>
                <w:rFonts w:ascii="Times New Roman" w:hAnsi="Times New Roman" w:cs="Times New Roman"/>
              </w:rPr>
              <w:t xml:space="preserve">ПК-9 - </w:t>
            </w:r>
            <w:proofErr w:type="gramStart"/>
            <w:r w:rsidRPr="007517DF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7517DF">
              <w:rPr>
                <w:rFonts w:ascii="Times New Roman" w:hAnsi="Times New Roman" w:cs="Times New Roman"/>
              </w:rPr>
              <w:t xml:space="preserve"> применять в таможенном деле информационные и интеллектуальные технологии и средства обеспечения их функционирования в целях информационного сопровождения, </w:t>
            </w:r>
            <w:proofErr w:type="spellStart"/>
            <w:r w:rsidRPr="007517DF">
              <w:rPr>
                <w:rFonts w:ascii="Times New Roman" w:hAnsi="Times New Roman" w:cs="Times New Roman"/>
              </w:rPr>
              <w:t>кибербезопасности</w:t>
            </w:r>
            <w:proofErr w:type="spellEnd"/>
            <w:r w:rsidRPr="007517DF">
              <w:rPr>
                <w:rFonts w:ascii="Times New Roman" w:hAnsi="Times New Roman" w:cs="Times New Roman"/>
              </w:rPr>
              <w:t xml:space="preserve">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11FD9" w14:textId="77777777" w:rsidR="00751095" w:rsidRPr="007517D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517DF">
              <w:rPr>
                <w:rFonts w:ascii="Times New Roman" w:hAnsi="Times New Roman" w:cs="Times New Roman"/>
                <w:lang w:bidi="ru-RU"/>
              </w:rPr>
              <w:t xml:space="preserve">ПК-9.1 - Демонстрирует знания в области применения информационных технологий, </w:t>
            </w:r>
            <w:proofErr w:type="spellStart"/>
            <w:r w:rsidRPr="007517DF">
              <w:rPr>
                <w:rFonts w:ascii="Times New Roman" w:hAnsi="Times New Roman" w:cs="Times New Roman"/>
                <w:lang w:bidi="ru-RU"/>
              </w:rPr>
              <w:t>блокчейн</w:t>
            </w:r>
            <w:proofErr w:type="spellEnd"/>
            <w:r w:rsidRPr="007517DF">
              <w:rPr>
                <w:rFonts w:ascii="Times New Roman" w:hAnsi="Times New Roman" w:cs="Times New Roman"/>
                <w:lang w:bidi="ru-RU"/>
              </w:rPr>
              <w:t xml:space="preserve">-технологий и </w:t>
            </w:r>
            <w:proofErr w:type="spellStart"/>
            <w:r w:rsidRPr="007517DF">
              <w:rPr>
                <w:rFonts w:ascii="Times New Roman" w:hAnsi="Times New Roman" w:cs="Times New Roman"/>
                <w:lang w:bidi="ru-RU"/>
              </w:rPr>
              <w:t>кибербезопасности</w:t>
            </w:r>
            <w:proofErr w:type="spellEnd"/>
            <w:r w:rsidRPr="007517DF">
              <w:rPr>
                <w:rFonts w:ascii="Times New Roman" w:hAnsi="Times New Roman" w:cs="Times New Roman"/>
                <w:lang w:bidi="ru-RU"/>
              </w:rPr>
              <w:t xml:space="preserve"> в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FAA84" w14:textId="77777777" w:rsidR="00751095" w:rsidRPr="007517D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517DF">
              <w:rPr>
                <w:rFonts w:ascii="Times New Roman" w:hAnsi="Times New Roman" w:cs="Times New Roman"/>
              </w:rPr>
              <w:t xml:space="preserve">Знать: </w:t>
            </w:r>
            <w:r w:rsidR="00316402" w:rsidRPr="007517DF">
              <w:rPr>
                <w:rFonts w:ascii="Times New Roman" w:hAnsi="Times New Roman" w:cs="Times New Roman"/>
              </w:rPr>
              <w:t xml:space="preserve">основы применения информационных технологий, </w:t>
            </w:r>
            <w:proofErr w:type="spellStart"/>
            <w:r w:rsidR="00316402" w:rsidRPr="007517DF">
              <w:rPr>
                <w:rFonts w:ascii="Times New Roman" w:hAnsi="Times New Roman" w:cs="Times New Roman"/>
              </w:rPr>
              <w:t>блокчейн</w:t>
            </w:r>
            <w:proofErr w:type="spellEnd"/>
            <w:r w:rsidR="00316402" w:rsidRPr="007517DF">
              <w:rPr>
                <w:rFonts w:ascii="Times New Roman" w:hAnsi="Times New Roman" w:cs="Times New Roman"/>
              </w:rPr>
              <w:t xml:space="preserve">-технологий и </w:t>
            </w:r>
            <w:proofErr w:type="spellStart"/>
            <w:r w:rsidR="00316402" w:rsidRPr="007517DF">
              <w:rPr>
                <w:rFonts w:ascii="Times New Roman" w:hAnsi="Times New Roman" w:cs="Times New Roman"/>
              </w:rPr>
              <w:t>кибербезопасности</w:t>
            </w:r>
            <w:proofErr w:type="spellEnd"/>
            <w:r w:rsidR="00316402" w:rsidRPr="007517DF">
              <w:rPr>
                <w:rFonts w:ascii="Times New Roman" w:hAnsi="Times New Roman" w:cs="Times New Roman"/>
              </w:rPr>
              <w:t xml:space="preserve"> в профессиональной деятельности.</w:t>
            </w:r>
            <w:r w:rsidRPr="007517DF">
              <w:rPr>
                <w:rFonts w:ascii="Times New Roman" w:hAnsi="Times New Roman" w:cs="Times New Roman"/>
              </w:rPr>
              <w:t xml:space="preserve"> </w:t>
            </w:r>
          </w:p>
          <w:p w14:paraId="380D45E6" w14:textId="77777777" w:rsidR="00751095" w:rsidRPr="007517D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517DF">
              <w:rPr>
                <w:rFonts w:ascii="Times New Roman" w:hAnsi="Times New Roman" w:cs="Times New Roman"/>
              </w:rPr>
              <w:t xml:space="preserve">Уметь: </w:t>
            </w:r>
            <w:r w:rsidR="00FD518F" w:rsidRPr="007517DF">
              <w:rPr>
                <w:rFonts w:ascii="Times New Roman" w:hAnsi="Times New Roman" w:cs="Times New Roman"/>
              </w:rPr>
              <w:t>осуществлять сбор статистических данных о деятельности таможенных органов и субъектов ВЭД</w:t>
            </w:r>
            <w:proofErr w:type="gramStart"/>
            <w:r w:rsidR="00FD518F" w:rsidRPr="007517DF">
              <w:rPr>
                <w:rFonts w:ascii="Times New Roman" w:hAnsi="Times New Roman" w:cs="Times New Roman"/>
              </w:rPr>
              <w:t>.</w:t>
            </w:r>
            <w:r w:rsidRPr="007517DF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703F4804" w14:textId="77777777" w:rsidR="00751095" w:rsidRPr="007517D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517D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517DF">
              <w:rPr>
                <w:rFonts w:ascii="Times New Roman" w:hAnsi="Times New Roman" w:cs="Times New Roman"/>
              </w:rPr>
              <w:t xml:space="preserve">методами анализа для решения практических и исследовательских задач в </w:t>
            </w:r>
            <w:proofErr w:type="gramStart"/>
            <w:r w:rsidR="00FD518F" w:rsidRPr="007517DF">
              <w:rPr>
                <w:rFonts w:ascii="Times New Roman" w:hAnsi="Times New Roman" w:cs="Times New Roman"/>
              </w:rPr>
              <w:t>профессиональной</w:t>
            </w:r>
            <w:proofErr w:type="gramEnd"/>
            <w:r w:rsidR="00FD518F" w:rsidRPr="007517DF">
              <w:rPr>
                <w:rFonts w:ascii="Times New Roman" w:hAnsi="Times New Roman" w:cs="Times New Roman"/>
              </w:rPr>
              <w:t xml:space="preserve"> деятельности.</w:t>
            </w:r>
            <w:r w:rsidRPr="007517DF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7517D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177389130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24DF3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524DF3" w:rsidRPr="00352B6F" w:rsidRDefault="00524DF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bookmarkStart w:id="7" w:name="_GoBack" w:colFirst="2" w:colLast="5"/>
            <w:r w:rsidRPr="00352B6F">
              <w:rPr>
                <w:rFonts w:ascii="Times New Roman" w:hAnsi="Times New Roman" w:cs="Times New Roman"/>
                <w:lang w:bidi="ru-RU"/>
              </w:rPr>
              <w:t>Тема 1. Содержание электронного документооборота информационных технологий в таможенном деле.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524DF3" w:rsidRPr="00352B6F" w:rsidRDefault="00524DF3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Предмет, цели и содержание дисциплины. Основные нормативные документы, законы, программы и стратегии развития в области электронного документооборота и информационных технологий в таможенном деле. Информационно-техническая политика ФТС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7012EC54" w:rsidR="00524DF3" w:rsidRPr="00352B6F" w:rsidRDefault="00524DF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21013726" w:rsidR="00524DF3" w:rsidRPr="00352B6F" w:rsidRDefault="00524DF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524DF3" w:rsidRPr="00352B6F" w:rsidRDefault="00524DF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0402FF74" w:rsidR="00524DF3" w:rsidRPr="00352B6F" w:rsidRDefault="00524DF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24DF3" w:rsidRPr="005B37A7" w14:paraId="714DE51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4C6C5AA" w14:textId="77777777" w:rsidR="00524DF3" w:rsidRPr="00352B6F" w:rsidRDefault="00524DF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Информация и информационные технологии в таможенном деле.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899C833" w14:textId="77777777" w:rsidR="00524DF3" w:rsidRPr="00352B6F" w:rsidRDefault="00524DF3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информации, информационной системы и информационных технологий. Свойства и виды информации в таможенном деле. Этапы развития и исторические аспекты информационных технологий. Основные направления развития информационных технологий в таможенном деле, на основе осуществления сбора статистических данных, оценки потенциала и тенденций развития российской и мировой экономик, субъектов ВЭД.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A22445" w14:textId="16355AE6" w:rsidR="00524DF3" w:rsidRPr="00352B6F" w:rsidRDefault="00524DF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563971" w14:textId="78BF6158" w:rsidR="00524DF3" w:rsidRPr="00352B6F" w:rsidRDefault="00524DF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E67DBD" w14:textId="77777777" w:rsidR="00524DF3" w:rsidRPr="00352B6F" w:rsidRDefault="00524DF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72A5C2" w14:textId="5006F22D" w:rsidR="00524DF3" w:rsidRPr="00352B6F" w:rsidRDefault="00524DF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24DF3" w:rsidRPr="005B37A7" w14:paraId="3AC3FDF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5B30A6" w14:textId="77777777" w:rsidR="00524DF3" w:rsidRPr="00352B6F" w:rsidRDefault="00524DF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Единая автоматизированная информационная система ФТС России.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66231A" w14:textId="77777777" w:rsidR="00524DF3" w:rsidRPr="00352B6F" w:rsidRDefault="00524DF3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Этапы развития ЕАИС, цели создания, назначение, структура. Виды обеспечения ЕАИС. Требования, предъявляемые по безопасности. Принципы построения. Процесс и порядок организации жизненного цикла программных средств информационных систем и информационных технологий в таможенных органах.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5D6B44" w14:textId="6753CE21" w:rsidR="00524DF3" w:rsidRPr="00352B6F" w:rsidRDefault="00524DF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E91335" w14:textId="474ECC30" w:rsidR="00524DF3" w:rsidRPr="00352B6F" w:rsidRDefault="00524DF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928356" w14:textId="77777777" w:rsidR="00524DF3" w:rsidRPr="00352B6F" w:rsidRDefault="00524DF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C56518" w14:textId="47173080" w:rsidR="00524DF3" w:rsidRPr="00352B6F" w:rsidRDefault="00524DF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24DF3" w:rsidRPr="005B37A7" w14:paraId="30C321B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BF1F78C" w14:textId="77777777" w:rsidR="00524DF3" w:rsidRPr="00352B6F" w:rsidRDefault="00524DF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Организационные основы компьютерных телекоммуникаций ФТС России.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B26609" w14:textId="77777777" w:rsidR="00524DF3" w:rsidRPr="00352B6F" w:rsidRDefault="00524DF3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Структура коммуникационных сетей. Классификация. Организация ведомственной интегрированной телекоммуникационной сети ФТС России. Структура, управление.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015F9B" w14:textId="22FA7F33" w:rsidR="00524DF3" w:rsidRPr="00352B6F" w:rsidRDefault="00524DF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6BD8C36" w14:textId="1F225954" w:rsidR="00524DF3" w:rsidRPr="00352B6F" w:rsidRDefault="00524DF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B8B15B" w14:textId="77777777" w:rsidR="00524DF3" w:rsidRPr="00352B6F" w:rsidRDefault="00524DF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78E3AC" w14:textId="6C5AA01C" w:rsidR="00524DF3" w:rsidRPr="00352B6F" w:rsidRDefault="00524DF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24DF3" w:rsidRPr="005B37A7" w14:paraId="4426988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8F22AD9" w14:textId="77777777" w:rsidR="00524DF3" w:rsidRPr="00352B6F" w:rsidRDefault="00524DF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Информационное обеспечение информационных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D62A2D9" w14:textId="77777777" w:rsidR="00524DF3" w:rsidRPr="00352B6F" w:rsidRDefault="00524DF3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Структура и содержание информационного обеспечения. Понятие БД и СУБД, организация доступа, формирование запросов. Модели БД, принципы построения. Информационно-поисковые 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0E1469" w14:textId="4E849937" w:rsidR="00524DF3" w:rsidRPr="00352B6F" w:rsidRDefault="00524DF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31AEC0" w14:textId="4342BDA1" w:rsidR="00524DF3" w:rsidRPr="00352B6F" w:rsidRDefault="00524DF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09D4D8" w14:textId="77777777" w:rsidR="00524DF3" w:rsidRPr="00352B6F" w:rsidRDefault="00524DF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3714D3" w14:textId="0A8B5699" w:rsidR="00524DF3" w:rsidRPr="00352B6F" w:rsidRDefault="00524DF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24DF3" w:rsidRPr="005B37A7" w14:paraId="185666F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B63D86" w14:textId="77777777" w:rsidR="00524DF3" w:rsidRPr="00352B6F" w:rsidRDefault="00524DF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Электронный документооборот в таможенном деле.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630649" w14:textId="77777777" w:rsidR="00524DF3" w:rsidRPr="00352B6F" w:rsidRDefault="00524DF3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особенности документооборота в таможенных органах. Потоки документированной управленческой информации. Документация таможенных органов. Требования к системе электронного документооборота, краткая характеристика, структурные элементы. Понятие системы защищенного электронного документооборота.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F4F8BD" w14:textId="36793033" w:rsidR="00524DF3" w:rsidRPr="00352B6F" w:rsidRDefault="00524DF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F71273" w14:textId="077E98DA" w:rsidR="00524DF3" w:rsidRPr="00352B6F" w:rsidRDefault="00524DF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38B8A90" w14:textId="77777777" w:rsidR="00524DF3" w:rsidRPr="00352B6F" w:rsidRDefault="00524DF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4F9D67" w14:textId="79B9D90E" w:rsidR="00524DF3" w:rsidRPr="00352B6F" w:rsidRDefault="00524DF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24DF3" w:rsidRPr="005B37A7" w14:paraId="1C4DB99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B7DBF4" w14:textId="77777777" w:rsidR="00524DF3" w:rsidRPr="00352B6F" w:rsidRDefault="00524DF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Современные информационные технологии в таможенном деле.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7E0685" w14:textId="77777777" w:rsidR="00524DF3" w:rsidRPr="00352B6F" w:rsidRDefault="00524DF3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Электронное декларирование, предварительное информирование, удаленный выпуск, электронный фрахт, карты таможенных платежей, gosuslugi. Программные продукты, используемые в ФТС России. Применение современных информационных технологий для решения стандартных задач профессиональной деятельности и информирования органов государственной власти и общества.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CCDEDB" w14:textId="626ADCE7" w:rsidR="00524DF3" w:rsidRPr="00352B6F" w:rsidRDefault="00524DF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88E366C" w14:textId="561CD2DF" w:rsidR="00524DF3" w:rsidRPr="00352B6F" w:rsidRDefault="00524DF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CAB64A" w14:textId="77777777" w:rsidR="00524DF3" w:rsidRPr="00352B6F" w:rsidRDefault="00524DF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BFDB52" w14:textId="6B65CB5D" w:rsidR="00524DF3" w:rsidRPr="00352B6F" w:rsidRDefault="00524DF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25249C4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D6072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Обеспечение информационной безопасности в ЕАИС.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DC9A6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информационная безопасность для таможенных органов. Объекты обеспечения безопасности. Виды угроз, пути несанкционированного доступа. Принципы защиты информации. Политика ФТС. Методы и средства защиты информации.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1CA01C" w14:textId="09C79755" w:rsidR="004475DA" w:rsidRPr="00352B6F" w:rsidRDefault="00524DF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373694" w14:textId="6C53BD46" w:rsidR="004475DA" w:rsidRPr="00352B6F" w:rsidRDefault="00524DF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358E8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A9A4D0" w14:textId="0E4DB138" w:rsidR="004475DA" w:rsidRPr="00352B6F" w:rsidRDefault="00524DF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bookmarkEnd w:id="7"/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582DF21F" w:rsidR="00963445" w:rsidRPr="00352B6F" w:rsidRDefault="00524DF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ABB81E7" w:rsidR="00CA7DE7" w:rsidRPr="00352B6F" w:rsidRDefault="00524DF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3FC93332" w:rsidR="00CA7DE7" w:rsidRPr="00352B6F" w:rsidRDefault="00524DF3" w:rsidP="00524DF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  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7AEEC54C" w:rsidR="00CA7DE7" w:rsidRPr="00352B6F" w:rsidRDefault="00524DF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389131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38913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517D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>Афонин</w:t>
            </w:r>
            <w:proofErr w:type="spellEnd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>, П. Н. Информационное обеспечение в таможенных органах</w:t>
            </w:r>
            <w:proofErr w:type="gramStart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П. Н. </w:t>
            </w:r>
            <w:proofErr w:type="spellStart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>Афонин</w:t>
            </w:r>
            <w:proofErr w:type="spellEnd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>. — Санкт-Петербург</w:t>
            </w:r>
            <w:proofErr w:type="gramStart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 xml:space="preserve"> Интермедия, 2019. — 228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517DF" w:rsidRDefault="000D2F3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https://e.lanbook.com/book/115593</w:t>
              </w:r>
            </w:hyperlink>
          </w:p>
        </w:tc>
      </w:tr>
      <w:tr w:rsidR="00262CF0" w:rsidRPr="007E6725" w14:paraId="68F59A5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88B112E" w14:textId="77777777" w:rsidR="00262CF0" w:rsidRPr="007517D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517DF">
              <w:rPr>
                <w:rFonts w:ascii="Times New Roman" w:hAnsi="Times New Roman" w:cs="Times New Roman"/>
                <w:sz w:val="24"/>
                <w:szCs w:val="24"/>
              </w:rPr>
              <w:t xml:space="preserve">Евдокимова Л.М. Электронный документооборот и обеспечение безопасности стандартными средствами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WINDOWS</w:t>
            </w:r>
            <w:r w:rsidRPr="007517DF">
              <w:rPr>
                <w:rFonts w:ascii="Times New Roman" w:hAnsi="Times New Roman" w:cs="Times New Roman"/>
                <w:sz w:val="24"/>
                <w:szCs w:val="24"/>
              </w:rPr>
              <w:t xml:space="preserve"> : учеб</w:t>
            </w:r>
            <w:proofErr w:type="gramStart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 xml:space="preserve">особие / Л.М. Евдокимова, В.В. </w:t>
            </w:r>
            <w:proofErr w:type="spellStart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>Корябкин</w:t>
            </w:r>
            <w:proofErr w:type="spellEnd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 xml:space="preserve">, А.Н. </w:t>
            </w:r>
            <w:proofErr w:type="spellStart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>Пылькин</w:t>
            </w:r>
            <w:proofErr w:type="spellEnd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 xml:space="preserve">, О.Г. </w:t>
            </w:r>
            <w:proofErr w:type="spellStart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>Швечкова</w:t>
            </w:r>
            <w:proofErr w:type="spellEnd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>. – М.</w:t>
            </w:r>
            <w:proofErr w:type="gramStart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 xml:space="preserve"> КУРС, 2019. – 296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A1EC197" w14:textId="77777777" w:rsidR="00262CF0" w:rsidRPr="007517DF" w:rsidRDefault="000D2F3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https://znanium.com/catalog/document?id=333400</w:t>
              </w:r>
            </w:hyperlink>
          </w:p>
        </w:tc>
      </w:tr>
      <w:tr w:rsidR="00262CF0" w:rsidRPr="007E6725" w14:paraId="14A1392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2DF4D0" w14:textId="77777777" w:rsidR="00262CF0" w:rsidRPr="007517D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>Кабашов</w:t>
            </w:r>
            <w:proofErr w:type="spellEnd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 xml:space="preserve"> С.Ю. Электронное правительство. Электронный документооборот. Термины и определения</w:t>
            </w:r>
            <w:proofErr w:type="gramStart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С.Ю. </w:t>
            </w:r>
            <w:proofErr w:type="spellStart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>Кабашов</w:t>
            </w:r>
            <w:proofErr w:type="spellEnd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2021. — 320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B158BCE" w14:textId="77777777" w:rsidR="00262CF0" w:rsidRPr="007517DF" w:rsidRDefault="000D2F3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https://znanium.com/catalog/document?id=333614</w:t>
              </w:r>
            </w:hyperlink>
          </w:p>
        </w:tc>
      </w:tr>
      <w:tr w:rsidR="00262CF0" w:rsidRPr="007E6725" w14:paraId="725FBE0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81B36F0" w14:textId="77777777" w:rsidR="00262CF0" w:rsidRPr="007517D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517DF">
              <w:rPr>
                <w:rFonts w:ascii="Times New Roman" w:hAnsi="Times New Roman" w:cs="Times New Roman"/>
                <w:sz w:val="24"/>
                <w:szCs w:val="24"/>
              </w:rPr>
              <w:t xml:space="preserve">Конфиденциальное делопроизводство и защищенный электронный документооборот: учебник / Н.Н. </w:t>
            </w:r>
            <w:proofErr w:type="spellStart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>Куняев</w:t>
            </w:r>
            <w:proofErr w:type="spellEnd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 xml:space="preserve">, А.С. </w:t>
            </w:r>
            <w:proofErr w:type="spellStart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>Дёмушкин</w:t>
            </w:r>
            <w:proofErr w:type="spellEnd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 xml:space="preserve">, Т.В. Кондрашова, А.Г. </w:t>
            </w:r>
            <w:proofErr w:type="spellStart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>Фабричнов</w:t>
            </w:r>
            <w:proofErr w:type="spellEnd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>; под общ</w:t>
            </w:r>
            <w:proofErr w:type="gramStart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 xml:space="preserve">ед. Н.Н. </w:t>
            </w:r>
            <w:proofErr w:type="spellStart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>Куняева</w:t>
            </w:r>
            <w:proofErr w:type="spellEnd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 xml:space="preserve">. – 2-е изд., </w:t>
            </w:r>
            <w:proofErr w:type="spellStart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>. и доп. – М.: Логос, 2020. – 500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7174286" w14:textId="77777777" w:rsidR="00262CF0" w:rsidRPr="007517DF" w:rsidRDefault="000D2F3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https://znanium.com/catalog/document?id=367431</w:t>
              </w:r>
            </w:hyperlink>
          </w:p>
        </w:tc>
      </w:tr>
      <w:tr w:rsidR="00262CF0" w:rsidRPr="007E6725" w14:paraId="1350EB1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E0A3151" w14:textId="77777777" w:rsidR="00262CF0" w:rsidRPr="007517D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517DF">
              <w:rPr>
                <w:rFonts w:ascii="Times New Roman" w:hAnsi="Times New Roman" w:cs="Times New Roman"/>
                <w:sz w:val="24"/>
                <w:szCs w:val="24"/>
              </w:rPr>
              <w:t xml:space="preserve">Михеенко, О. В. Основы документооборота в таможенных </w:t>
            </w:r>
            <w:proofErr w:type="gramStart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>органах</w:t>
            </w:r>
            <w:proofErr w:type="gramEnd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>. Практикум</w:t>
            </w:r>
            <w:proofErr w:type="gramStart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О. В. Михеенко, Н. В. </w:t>
            </w:r>
            <w:proofErr w:type="spellStart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>Глушак</w:t>
            </w:r>
            <w:proofErr w:type="spellEnd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 xml:space="preserve">, О. В. </w:t>
            </w:r>
            <w:proofErr w:type="spellStart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>Глушак</w:t>
            </w:r>
            <w:proofErr w:type="spellEnd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>. — Санкт-Петербург</w:t>
            </w:r>
            <w:proofErr w:type="gramStart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 xml:space="preserve"> Интермедия, 2019. — 168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812C65E" w14:textId="77777777" w:rsidR="00262CF0" w:rsidRPr="007517DF" w:rsidRDefault="000D2F3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https://e.lanbook.com/book/115605</w:t>
              </w:r>
            </w:hyperlink>
          </w:p>
        </w:tc>
      </w:tr>
      <w:tr w:rsidR="00262CF0" w:rsidRPr="007E6725" w14:paraId="78E10D0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2580DF4" w14:textId="77777777" w:rsidR="00262CF0" w:rsidRPr="007517D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>Шевякин</w:t>
            </w:r>
            <w:proofErr w:type="spellEnd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>, А. С. Информационные таможенные технологии</w:t>
            </w:r>
            <w:proofErr w:type="gramStart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А. С. </w:t>
            </w:r>
            <w:proofErr w:type="spellStart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>Шевякин</w:t>
            </w:r>
            <w:proofErr w:type="spellEnd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 xml:space="preserve">, В. В. </w:t>
            </w:r>
            <w:proofErr w:type="spellStart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>Коварда</w:t>
            </w:r>
            <w:proofErr w:type="spellEnd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>. — Санкт-Петербург</w:t>
            </w:r>
            <w:proofErr w:type="gramStart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517DF">
              <w:rPr>
                <w:rFonts w:ascii="Times New Roman" w:hAnsi="Times New Roman" w:cs="Times New Roman"/>
                <w:sz w:val="24"/>
                <w:szCs w:val="24"/>
              </w:rPr>
              <w:t xml:space="preserve"> Интермедия, 2017. — 216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71C0463" w14:textId="77777777" w:rsidR="00262CF0" w:rsidRPr="007517DF" w:rsidRDefault="000D2F3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https://e.lanbook.com/book/112429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38913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F1D00DB" w14:textId="77777777" w:rsidTr="007B550D">
        <w:tc>
          <w:tcPr>
            <w:tcW w:w="9345" w:type="dxa"/>
          </w:tcPr>
          <w:p w14:paraId="6CBD8ED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374D8B93" w14:textId="77777777" w:rsidTr="007B550D">
        <w:tc>
          <w:tcPr>
            <w:tcW w:w="9345" w:type="dxa"/>
          </w:tcPr>
          <w:p w14:paraId="56B6A10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395089D" w14:textId="77777777" w:rsidTr="007B550D">
        <w:tc>
          <w:tcPr>
            <w:tcW w:w="9345" w:type="dxa"/>
          </w:tcPr>
          <w:p w14:paraId="34F0590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AnyLogic PLE</w:t>
            </w:r>
          </w:p>
        </w:tc>
      </w:tr>
      <w:tr w:rsidR="007B550D" w:rsidRPr="007E6725" w14:paraId="288B7959" w14:textId="77777777" w:rsidTr="007B550D">
        <w:tc>
          <w:tcPr>
            <w:tcW w:w="9345" w:type="dxa"/>
          </w:tcPr>
          <w:p w14:paraId="07782E0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85D7F62" w14:textId="77777777" w:rsidTr="007B550D">
        <w:tc>
          <w:tcPr>
            <w:tcW w:w="9345" w:type="dxa"/>
          </w:tcPr>
          <w:p w14:paraId="09BB0FE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67A5BE0" w14:textId="77777777" w:rsidTr="007B550D">
        <w:tc>
          <w:tcPr>
            <w:tcW w:w="9345" w:type="dxa"/>
          </w:tcPr>
          <w:p w14:paraId="65ECBF7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Project Libre</w:t>
            </w:r>
          </w:p>
        </w:tc>
      </w:tr>
      <w:tr w:rsidR="007B550D" w:rsidRPr="007E6725" w14:paraId="6D5F754F" w14:textId="77777777" w:rsidTr="007B550D">
        <w:tc>
          <w:tcPr>
            <w:tcW w:w="9345" w:type="dxa"/>
          </w:tcPr>
          <w:p w14:paraId="5F236ED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38913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D2F3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38913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517DF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517D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517D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517D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517D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517DF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7517D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517DF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517DF">
              <w:rPr>
                <w:sz w:val="22"/>
                <w:szCs w:val="22"/>
              </w:rPr>
              <w:t>комплексом</w:t>
            </w:r>
            <w:proofErr w:type="gramStart"/>
            <w:r w:rsidRPr="007517DF">
              <w:rPr>
                <w:sz w:val="22"/>
                <w:szCs w:val="22"/>
              </w:rPr>
              <w:t>.С</w:t>
            </w:r>
            <w:proofErr w:type="gramEnd"/>
            <w:r w:rsidRPr="007517DF">
              <w:rPr>
                <w:sz w:val="22"/>
                <w:szCs w:val="22"/>
              </w:rPr>
              <w:t>пециализированная</w:t>
            </w:r>
            <w:proofErr w:type="spellEnd"/>
            <w:r w:rsidRPr="007517DF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7517DF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7517DF">
              <w:rPr>
                <w:sz w:val="22"/>
                <w:szCs w:val="22"/>
                <w:lang w:val="en-US"/>
              </w:rPr>
              <w:t>FOX</w:t>
            </w:r>
            <w:r w:rsidRPr="007517DF">
              <w:rPr>
                <w:sz w:val="22"/>
                <w:szCs w:val="22"/>
              </w:rPr>
              <w:t xml:space="preserve"> </w:t>
            </w:r>
            <w:r w:rsidRPr="007517DF">
              <w:rPr>
                <w:sz w:val="22"/>
                <w:szCs w:val="22"/>
                <w:lang w:val="en-US"/>
              </w:rPr>
              <w:t>MIMO</w:t>
            </w:r>
            <w:r w:rsidRPr="007517DF">
              <w:rPr>
                <w:sz w:val="22"/>
                <w:szCs w:val="22"/>
              </w:rPr>
              <w:t xml:space="preserve"> 4450 2.8</w:t>
            </w:r>
            <w:proofErr w:type="spellStart"/>
            <w:r w:rsidRPr="007517DF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7517DF">
              <w:rPr>
                <w:sz w:val="22"/>
                <w:szCs w:val="22"/>
              </w:rPr>
              <w:t>\4</w:t>
            </w:r>
            <w:proofErr w:type="spellStart"/>
            <w:r w:rsidRPr="007517DF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7517DF">
              <w:rPr>
                <w:sz w:val="22"/>
                <w:szCs w:val="22"/>
              </w:rPr>
              <w:t>\500</w:t>
            </w:r>
            <w:r w:rsidRPr="007517DF">
              <w:rPr>
                <w:sz w:val="22"/>
                <w:szCs w:val="22"/>
                <w:lang w:val="en-US"/>
              </w:rPr>
              <w:t>GB</w:t>
            </w:r>
            <w:r w:rsidRPr="007517DF">
              <w:rPr>
                <w:sz w:val="22"/>
                <w:szCs w:val="22"/>
              </w:rPr>
              <w:t>\</w:t>
            </w:r>
            <w:r w:rsidRPr="007517DF">
              <w:rPr>
                <w:sz w:val="22"/>
                <w:szCs w:val="22"/>
                <w:lang w:val="en-US"/>
              </w:rPr>
              <w:t>DVD</w:t>
            </w:r>
            <w:r w:rsidRPr="007517DF">
              <w:rPr>
                <w:sz w:val="22"/>
                <w:szCs w:val="22"/>
              </w:rPr>
              <w:t>-</w:t>
            </w:r>
            <w:r w:rsidRPr="007517DF">
              <w:rPr>
                <w:sz w:val="22"/>
                <w:szCs w:val="22"/>
                <w:lang w:val="en-US"/>
              </w:rPr>
              <w:t>RW</w:t>
            </w:r>
            <w:r w:rsidRPr="007517DF">
              <w:rPr>
                <w:sz w:val="22"/>
                <w:szCs w:val="22"/>
              </w:rPr>
              <w:t>\21.5\</w:t>
            </w:r>
            <w:proofErr w:type="spellStart"/>
            <w:r w:rsidRPr="007517DF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7517DF">
              <w:rPr>
                <w:sz w:val="22"/>
                <w:szCs w:val="22"/>
              </w:rPr>
              <w:t>\</w:t>
            </w:r>
            <w:r w:rsidRPr="007517DF">
              <w:rPr>
                <w:sz w:val="22"/>
                <w:szCs w:val="22"/>
                <w:lang w:val="en-US"/>
              </w:rPr>
              <w:t>Lan</w:t>
            </w:r>
            <w:r w:rsidRPr="007517DF">
              <w:rPr>
                <w:sz w:val="22"/>
                <w:szCs w:val="22"/>
              </w:rPr>
              <w:t xml:space="preserve"> - 16 шт., Проектор </w:t>
            </w:r>
            <w:r w:rsidRPr="007517DF">
              <w:rPr>
                <w:sz w:val="22"/>
                <w:szCs w:val="22"/>
                <w:lang w:val="en-US"/>
              </w:rPr>
              <w:t>NEC</w:t>
            </w:r>
            <w:r w:rsidRPr="007517DF">
              <w:rPr>
                <w:sz w:val="22"/>
                <w:szCs w:val="22"/>
              </w:rPr>
              <w:t xml:space="preserve"> </w:t>
            </w:r>
            <w:r w:rsidRPr="007517DF">
              <w:rPr>
                <w:sz w:val="22"/>
                <w:szCs w:val="22"/>
                <w:lang w:val="en-US"/>
              </w:rPr>
              <w:t>NP</w:t>
            </w:r>
            <w:r w:rsidRPr="007517DF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517D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517DF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7517DF">
              <w:rPr>
                <w:sz w:val="22"/>
                <w:szCs w:val="22"/>
              </w:rPr>
              <w:t>Прилукская</w:t>
            </w:r>
            <w:proofErr w:type="spellEnd"/>
            <w:r w:rsidRPr="007517DF">
              <w:rPr>
                <w:sz w:val="22"/>
                <w:szCs w:val="22"/>
              </w:rPr>
              <w:t xml:space="preserve">, д. 3, лит. </w:t>
            </w:r>
            <w:r w:rsidRPr="007517D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517DF" w14:paraId="2D5A3663" w14:textId="77777777" w:rsidTr="008416EB">
        <w:tc>
          <w:tcPr>
            <w:tcW w:w="7797" w:type="dxa"/>
            <w:shd w:val="clear" w:color="auto" w:fill="auto"/>
          </w:tcPr>
          <w:p w14:paraId="02243DAE" w14:textId="77777777" w:rsidR="002C735C" w:rsidRPr="007517D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517DF">
              <w:rPr>
                <w:sz w:val="22"/>
                <w:szCs w:val="22"/>
              </w:rPr>
              <w:t xml:space="preserve">Ауд. 413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517DF">
              <w:rPr>
                <w:sz w:val="22"/>
                <w:szCs w:val="22"/>
              </w:rPr>
              <w:t>комплексом</w:t>
            </w:r>
            <w:proofErr w:type="gramStart"/>
            <w:r w:rsidRPr="007517DF">
              <w:rPr>
                <w:sz w:val="22"/>
                <w:szCs w:val="22"/>
              </w:rPr>
              <w:t>.С</w:t>
            </w:r>
            <w:proofErr w:type="gramEnd"/>
            <w:r w:rsidRPr="007517DF">
              <w:rPr>
                <w:sz w:val="22"/>
                <w:szCs w:val="22"/>
              </w:rPr>
              <w:t>пециализированная</w:t>
            </w:r>
            <w:proofErr w:type="spellEnd"/>
            <w:r w:rsidRPr="007517DF">
              <w:rPr>
                <w:sz w:val="22"/>
                <w:szCs w:val="22"/>
              </w:rPr>
              <w:t xml:space="preserve">  мебель и оборудование: Учебная мебель на 28 посадочных мест, рабочее место преподавателя, трибуна - 1шт., доска аудиторная - 1шт</w:t>
            </w:r>
            <w:proofErr w:type="gramStart"/>
            <w:r w:rsidRPr="007517DF">
              <w:rPr>
                <w:sz w:val="22"/>
                <w:szCs w:val="22"/>
              </w:rPr>
              <w:t>.К</w:t>
            </w:r>
            <w:proofErr w:type="gramEnd"/>
            <w:r w:rsidRPr="007517DF">
              <w:rPr>
                <w:sz w:val="22"/>
                <w:szCs w:val="22"/>
              </w:rPr>
              <w:t xml:space="preserve">омпьютер </w:t>
            </w:r>
            <w:r w:rsidRPr="007517DF">
              <w:rPr>
                <w:sz w:val="22"/>
                <w:szCs w:val="22"/>
                <w:lang w:val="en-US"/>
              </w:rPr>
              <w:t>intel</w:t>
            </w:r>
            <w:r w:rsidRPr="007517DF">
              <w:rPr>
                <w:sz w:val="22"/>
                <w:szCs w:val="22"/>
              </w:rPr>
              <w:t xml:space="preserve"> </w:t>
            </w:r>
            <w:r w:rsidRPr="007517DF">
              <w:rPr>
                <w:sz w:val="22"/>
                <w:szCs w:val="22"/>
                <w:lang w:val="en-US"/>
              </w:rPr>
              <w:t>Core</w:t>
            </w:r>
            <w:r w:rsidRPr="007517DF">
              <w:rPr>
                <w:sz w:val="22"/>
                <w:szCs w:val="22"/>
              </w:rPr>
              <w:t xml:space="preserve"> </w:t>
            </w:r>
            <w:proofErr w:type="spellStart"/>
            <w:r w:rsidRPr="007517D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517DF">
              <w:rPr>
                <w:sz w:val="22"/>
                <w:szCs w:val="22"/>
              </w:rPr>
              <w:t>3-8100</w:t>
            </w:r>
            <w:r w:rsidRPr="007517DF">
              <w:rPr>
                <w:sz w:val="22"/>
                <w:szCs w:val="22"/>
                <w:lang w:val="en-US"/>
              </w:rPr>
              <w:t>S</w:t>
            </w:r>
            <w:r w:rsidRPr="007517DF">
              <w:rPr>
                <w:sz w:val="22"/>
                <w:szCs w:val="22"/>
              </w:rPr>
              <w:t>/8</w:t>
            </w:r>
            <w:r w:rsidRPr="007517DF">
              <w:rPr>
                <w:sz w:val="22"/>
                <w:szCs w:val="22"/>
                <w:lang w:val="en-US"/>
              </w:rPr>
              <w:t>Gb</w:t>
            </w:r>
            <w:r w:rsidRPr="007517DF">
              <w:rPr>
                <w:sz w:val="22"/>
                <w:szCs w:val="22"/>
              </w:rPr>
              <w:t xml:space="preserve">/1Тб / </w:t>
            </w:r>
            <w:r w:rsidRPr="007517DF">
              <w:rPr>
                <w:sz w:val="22"/>
                <w:szCs w:val="22"/>
                <w:lang w:val="en-US"/>
              </w:rPr>
              <w:t>Philips</w:t>
            </w:r>
            <w:r w:rsidRPr="007517DF">
              <w:rPr>
                <w:sz w:val="22"/>
                <w:szCs w:val="22"/>
              </w:rPr>
              <w:t>224</w:t>
            </w:r>
            <w:r w:rsidRPr="007517DF">
              <w:rPr>
                <w:sz w:val="22"/>
                <w:szCs w:val="22"/>
                <w:lang w:val="en-US"/>
              </w:rPr>
              <w:t>E</w:t>
            </w:r>
            <w:r w:rsidRPr="007517DF">
              <w:rPr>
                <w:sz w:val="22"/>
                <w:szCs w:val="22"/>
              </w:rPr>
              <w:t>5</w:t>
            </w:r>
            <w:r w:rsidRPr="007517DF">
              <w:rPr>
                <w:sz w:val="22"/>
                <w:szCs w:val="22"/>
                <w:lang w:val="en-US"/>
              </w:rPr>
              <w:t>QSB</w:t>
            </w:r>
            <w:r w:rsidRPr="007517DF">
              <w:rPr>
                <w:sz w:val="22"/>
                <w:szCs w:val="22"/>
              </w:rPr>
              <w:t xml:space="preserve"> - 14 </w:t>
            </w:r>
            <w:proofErr w:type="spellStart"/>
            <w:r w:rsidRPr="007517DF">
              <w:rPr>
                <w:sz w:val="22"/>
                <w:szCs w:val="22"/>
              </w:rPr>
              <w:t>шт.,Моноблок</w:t>
            </w:r>
            <w:proofErr w:type="spellEnd"/>
            <w:r w:rsidRPr="007517DF">
              <w:rPr>
                <w:sz w:val="22"/>
                <w:szCs w:val="22"/>
              </w:rPr>
              <w:t xml:space="preserve"> </w:t>
            </w:r>
            <w:r w:rsidRPr="007517DF">
              <w:rPr>
                <w:sz w:val="22"/>
                <w:szCs w:val="22"/>
                <w:lang w:val="en-US"/>
              </w:rPr>
              <w:t>Acer</w:t>
            </w:r>
            <w:r w:rsidRPr="007517DF">
              <w:rPr>
                <w:sz w:val="22"/>
                <w:szCs w:val="22"/>
              </w:rPr>
              <w:t xml:space="preserve"> </w:t>
            </w:r>
            <w:r w:rsidRPr="007517DF">
              <w:rPr>
                <w:sz w:val="22"/>
                <w:szCs w:val="22"/>
                <w:lang w:val="en-US"/>
              </w:rPr>
              <w:t>Aspire</w:t>
            </w:r>
            <w:r w:rsidRPr="007517DF">
              <w:rPr>
                <w:sz w:val="22"/>
                <w:szCs w:val="22"/>
              </w:rPr>
              <w:t xml:space="preserve"> </w:t>
            </w:r>
            <w:r w:rsidRPr="007517DF">
              <w:rPr>
                <w:sz w:val="22"/>
                <w:szCs w:val="22"/>
                <w:lang w:val="en-US"/>
              </w:rPr>
              <w:t>Z</w:t>
            </w:r>
            <w:r w:rsidRPr="007517DF">
              <w:rPr>
                <w:sz w:val="22"/>
                <w:szCs w:val="22"/>
              </w:rPr>
              <w:t xml:space="preserve">1811 </w:t>
            </w:r>
            <w:r w:rsidRPr="007517DF">
              <w:rPr>
                <w:sz w:val="22"/>
                <w:szCs w:val="22"/>
                <w:lang w:val="en-US"/>
              </w:rPr>
              <w:t>Intel</w:t>
            </w:r>
            <w:r w:rsidRPr="007517DF">
              <w:rPr>
                <w:sz w:val="22"/>
                <w:szCs w:val="22"/>
              </w:rPr>
              <w:t xml:space="preserve"> </w:t>
            </w:r>
            <w:r w:rsidRPr="007517DF">
              <w:rPr>
                <w:sz w:val="22"/>
                <w:szCs w:val="22"/>
                <w:lang w:val="en-US"/>
              </w:rPr>
              <w:t>Core</w:t>
            </w:r>
            <w:r w:rsidRPr="007517DF">
              <w:rPr>
                <w:sz w:val="22"/>
                <w:szCs w:val="22"/>
              </w:rPr>
              <w:t xml:space="preserve"> </w:t>
            </w:r>
            <w:proofErr w:type="spellStart"/>
            <w:r w:rsidRPr="007517D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517DF">
              <w:rPr>
                <w:sz w:val="22"/>
                <w:szCs w:val="22"/>
              </w:rPr>
              <w:t>5-2400</w:t>
            </w:r>
            <w:r w:rsidRPr="007517DF">
              <w:rPr>
                <w:sz w:val="22"/>
                <w:szCs w:val="22"/>
                <w:lang w:val="en-US"/>
              </w:rPr>
              <w:t>S</w:t>
            </w:r>
            <w:r w:rsidRPr="007517DF">
              <w:rPr>
                <w:sz w:val="22"/>
                <w:szCs w:val="22"/>
              </w:rPr>
              <w:t>@2.50</w:t>
            </w:r>
            <w:r w:rsidRPr="007517DF">
              <w:rPr>
                <w:sz w:val="22"/>
                <w:szCs w:val="22"/>
                <w:lang w:val="en-US"/>
              </w:rPr>
              <w:t>GHz</w:t>
            </w:r>
            <w:r w:rsidRPr="007517DF">
              <w:rPr>
                <w:sz w:val="22"/>
                <w:szCs w:val="22"/>
              </w:rPr>
              <w:t>/4</w:t>
            </w:r>
            <w:r w:rsidRPr="007517DF">
              <w:rPr>
                <w:sz w:val="22"/>
                <w:szCs w:val="22"/>
                <w:lang w:val="en-US"/>
              </w:rPr>
              <w:t>Gb</w:t>
            </w:r>
            <w:r w:rsidRPr="007517DF">
              <w:rPr>
                <w:sz w:val="22"/>
                <w:szCs w:val="22"/>
              </w:rPr>
              <w:t>/1</w:t>
            </w:r>
            <w:r w:rsidRPr="007517DF">
              <w:rPr>
                <w:sz w:val="22"/>
                <w:szCs w:val="22"/>
                <w:lang w:val="en-US"/>
              </w:rPr>
              <w:t>Tb</w:t>
            </w:r>
            <w:r w:rsidRPr="007517DF">
              <w:rPr>
                <w:sz w:val="22"/>
                <w:szCs w:val="22"/>
              </w:rPr>
              <w:t xml:space="preserve"> - 1 шт., Экран </w:t>
            </w:r>
            <w:proofErr w:type="spellStart"/>
            <w:r w:rsidRPr="007517DF">
              <w:rPr>
                <w:sz w:val="22"/>
                <w:szCs w:val="22"/>
              </w:rPr>
              <w:t>проекцион</w:t>
            </w:r>
            <w:proofErr w:type="spellEnd"/>
            <w:r w:rsidRPr="007517DF">
              <w:rPr>
                <w:sz w:val="22"/>
                <w:szCs w:val="22"/>
              </w:rPr>
              <w:t xml:space="preserve">. </w:t>
            </w:r>
            <w:proofErr w:type="spellStart"/>
            <w:r w:rsidRPr="007517DF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7517DF">
              <w:rPr>
                <w:sz w:val="22"/>
                <w:szCs w:val="22"/>
              </w:rPr>
              <w:t xml:space="preserve"> </w:t>
            </w:r>
            <w:r w:rsidRPr="007517DF">
              <w:rPr>
                <w:sz w:val="22"/>
                <w:szCs w:val="22"/>
                <w:lang w:val="en-US"/>
              </w:rPr>
              <w:t>Compact</w:t>
            </w:r>
            <w:r w:rsidRPr="007517DF">
              <w:rPr>
                <w:sz w:val="22"/>
                <w:szCs w:val="22"/>
              </w:rPr>
              <w:t xml:space="preserve"> </w:t>
            </w:r>
            <w:proofErr w:type="spellStart"/>
            <w:r w:rsidRPr="007517DF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7517DF">
              <w:rPr>
                <w:sz w:val="22"/>
                <w:szCs w:val="22"/>
              </w:rPr>
              <w:t xml:space="preserve"> 153</w:t>
            </w:r>
            <w:r w:rsidRPr="007517DF">
              <w:rPr>
                <w:sz w:val="22"/>
                <w:szCs w:val="22"/>
                <w:lang w:val="en-US"/>
              </w:rPr>
              <w:t>x</w:t>
            </w:r>
            <w:r w:rsidRPr="007517DF">
              <w:rPr>
                <w:sz w:val="22"/>
                <w:szCs w:val="22"/>
              </w:rPr>
              <w:t xml:space="preserve">200 </w:t>
            </w:r>
            <w:r w:rsidRPr="007517DF">
              <w:rPr>
                <w:sz w:val="22"/>
                <w:szCs w:val="22"/>
                <w:lang w:val="en-US"/>
              </w:rPr>
              <w:t>c</w:t>
            </w:r>
            <w:r w:rsidRPr="007517DF">
              <w:rPr>
                <w:sz w:val="22"/>
                <w:szCs w:val="22"/>
              </w:rPr>
              <w:t xml:space="preserve">м </w:t>
            </w:r>
            <w:r w:rsidRPr="007517DF">
              <w:rPr>
                <w:sz w:val="22"/>
                <w:szCs w:val="22"/>
                <w:lang w:val="en-US"/>
              </w:rPr>
              <w:t>MATTE</w:t>
            </w:r>
            <w:r w:rsidRPr="007517DF">
              <w:rPr>
                <w:sz w:val="22"/>
                <w:szCs w:val="22"/>
              </w:rPr>
              <w:t xml:space="preserve"> </w:t>
            </w:r>
            <w:r w:rsidRPr="007517DF">
              <w:rPr>
                <w:sz w:val="22"/>
                <w:szCs w:val="22"/>
                <w:lang w:val="en-US"/>
              </w:rPr>
              <w:t>White</w:t>
            </w:r>
            <w:r w:rsidRPr="007517DF">
              <w:rPr>
                <w:sz w:val="22"/>
                <w:szCs w:val="22"/>
              </w:rPr>
              <w:t xml:space="preserve"> </w:t>
            </w:r>
            <w:r w:rsidRPr="007517DF">
              <w:rPr>
                <w:sz w:val="22"/>
                <w:szCs w:val="22"/>
                <w:lang w:val="en-US"/>
              </w:rPr>
              <w:t>S</w:t>
            </w:r>
            <w:r w:rsidRPr="007517DF">
              <w:rPr>
                <w:sz w:val="22"/>
                <w:szCs w:val="22"/>
              </w:rPr>
              <w:t xml:space="preserve"> - 1 шт., Мультимедийный проектор </w:t>
            </w:r>
            <w:r w:rsidRPr="007517DF">
              <w:rPr>
                <w:sz w:val="22"/>
                <w:szCs w:val="22"/>
                <w:lang w:val="en-US"/>
              </w:rPr>
              <w:t>NEC</w:t>
            </w:r>
            <w:r w:rsidRPr="007517DF">
              <w:rPr>
                <w:sz w:val="22"/>
                <w:szCs w:val="22"/>
              </w:rPr>
              <w:t xml:space="preserve"> </w:t>
            </w:r>
            <w:r w:rsidRPr="007517DF">
              <w:rPr>
                <w:sz w:val="22"/>
                <w:szCs w:val="22"/>
                <w:lang w:val="en-US"/>
              </w:rPr>
              <w:t>NP</w:t>
            </w:r>
            <w:r w:rsidRPr="007517DF">
              <w:rPr>
                <w:sz w:val="22"/>
                <w:szCs w:val="22"/>
              </w:rPr>
              <w:t>-</w:t>
            </w:r>
            <w:r w:rsidRPr="007517DF">
              <w:rPr>
                <w:sz w:val="22"/>
                <w:szCs w:val="22"/>
                <w:lang w:val="en-US"/>
              </w:rPr>
              <w:t>ME</w:t>
            </w:r>
            <w:r w:rsidRPr="007517DF">
              <w:rPr>
                <w:sz w:val="22"/>
                <w:szCs w:val="22"/>
              </w:rPr>
              <w:t>402</w:t>
            </w:r>
            <w:r w:rsidRPr="007517DF">
              <w:rPr>
                <w:sz w:val="22"/>
                <w:szCs w:val="22"/>
                <w:lang w:val="en-US"/>
              </w:rPr>
              <w:t>X</w:t>
            </w:r>
            <w:r w:rsidRPr="007517DF">
              <w:rPr>
                <w:sz w:val="22"/>
                <w:szCs w:val="22"/>
              </w:rPr>
              <w:t xml:space="preserve"> - 1 шт., Колонки </w:t>
            </w:r>
            <w:r w:rsidRPr="007517DF">
              <w:rPr>
                <w:sz w:val="22"/>
                <w:szCs w:val="22"/>
                <w:lang w:val="en-US"/>
              </w:rPr>
              <w:t>Hi</w:t>
            </w:r>
            <w:r w:rsidRPr="007517DF">
              <w:rPr>
                <w:sz w:val="22"/>
                <w:szCs w:val="22"/>
              </w:rPr>
              <w:t>-</w:t>
            </w:r>
            <w:r w:rsidRPr="007517DF">
              <w:rPr>
                <w:sz w:val="22"/>
                <w:szCs w:val="22"/>
                <w:lang w:val="en-US"/>
              </w:rPr>
              <w:t>Fi</w:t>
            </w:r>
            <w:r w:rsidRPr="007517DF">
              <w:rPr>
                <w:sz w:val="22"/>
                <w:szCs w:val="22"/>
              </w:rPr>
              <w:t xml:space="preserve"> </w:t>
            </w:r>
            <w:r w:rsidRPr="007517DF">
              <w:rPr>
                <w:sz w:val="22"/>
                <w:szCs w:val="22"/>
                <w:lang w:val="en-US"/>
              </w:rPr>
              <w:t>PRO</w:t>
            </w:r>
            <w:r w:rsidRPr="007517DF">
              <w:rPr>
                <w:sz w:val="22"/>
                <w:szCs w:val="22"/>
              </w:rPr>
              <w:t xml:space="preserve"> </w:t>
            </w:r>
            <w:r w:rsidRPr="007517DF">
              <w:rPr>
                <w:sz w:val="22"/>
                <w:szCs w:val="22"/>
                <w:lang w:val="en-US"/>
              </w:rPr>
              <w:t>MASKGT</w:t>
            </w:r>
            <w:r w:rsidRPr="007517DF">
              <w:rPr>
                <w:sz w:val="22"/>
                <w:szCs w:val="22"/>
              </w:rPr>
              <w:t>-</w:t>
            </w:r>
            <w:r w:rsidRPr="007517DF">
              <w:rPr>
                <w:sz w:val="22"/>
                <w:szCs w:val="22"/>
                <w:lang w:val="en-US"/>
              </w:rPr>
              <w:t>W</w:t>
            </w:r>
            <w:r w:rsidRPr="007517DF">
              <w:rPr>
                <w:sz w:val="22"/>
                <w:szCs w:val="22"/>
              </w:rPr>
              <w:t>- (2шт.)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35EF7EE" w14:textId="77777777" w:rsidR="002C735C" w:rsidRPr="007517D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517DF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7517DF">
              <w:rPr>
                <w:sz w:val="22"/>
                <w:szCs w:val="22"/>
              </w:rPr>
              <w:t>Прилукская</w:t>
            </w:r>
            <w:proofErr w:type="spellEnd"/>
            <w:r w:rsidRPr="007517DF">
              <w:rPr>
                <w:sz w:val="22"/>
                <w:szCs w:val="22"/>
              </w:rPr>
              <w:t xml:space="preserve">, д. 3, лит. </w:t>
            </w:r>
            <w:r w:rsidRPr="007517D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517DF" w14:paraId="38D3547C" w14:textId="77777777" w:rsidTr="008416EB">
        <w:tc>
          <w:tcPr>
            <w:tcW w:w="7797" w:type="dxa"/>
            <w:shd w:val="clear" w:color="auto" w:fill="auto"/>
          </w:tcPr>
          <w:p w14:paraId="78E54509" w14:textId="77777777" w:rsidR="002C735C" w:rsidRPr="007517D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517DF">
              <w:rPr>
                <w:sz w:val="22"/>
                <w:szCs w:val="22"/>
              </w:rPr>
              <w:t xml:space="preserve">Ауд. 514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517DF">
              <w:rPr>
                <w:sz w:val="22"/>
                <w:szCs w:val="22"/>
              </w:rPr>
              <w:t>комплексом</w:t>
            </w:r>
            <w:proofErr w:type="gramStart"/>
            <w:r w:rsidRPr="007517DF">
              <w:rPr>
                <w:sz w:val="22"/>
                <w:szCs w:val="22"/>
              </w:rPr>
              <w:t>.С</w:t>
            </w:r>
            <w:proofErr w:type="gramEnd"/>
            <w:r w:rsidRPr="007517DF">
              <w:rPr>
                <w:sz w:val="22"/>
                <w:szCs w:val="22"/>
              </w:rPr>
              <w:t>пециализированная</w:t>
            </w:r>
            <w:proofErr w:type="spellEnd"/>
            <w:r w:rsidRPr="007517DF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доска аудиторная - 1шт., трибуна - 1шт., тумба мультимедийная - 1шт</w:t>
            </w:r>
            <w:proofErr w:type="gramStart"/>
            <w:r w:rsidRPr="007517DF">
              <w:rPr>
                <w:sz w:val="22"/>
                <w:szCs w:val="22"/>
              </w:rPr>
              <w:t>.М</w:t>
            </w:r>
            <w:proofErr w:type="gramEnd"/>
            <w:r w:rsidRPr="007517DF">
              <w:rPr>
                <w:sz w:val="22"/>
                <w:szCs w:val="22"/>
              </w:rPr>
              <w:t xml:space="preserve">оноблок </w:t>
            </w:r>
            <w:r w:rsidRPr="007517DF">
              <w:rPr>
                <w:sz w:val="22"/>
                <w:szCs w:val="22"/>
                <w:lang w:val="en-US"/>
              </w:rPr>
              <w:t>Acer</w:t>
            </w:r>
            <w:r w:rsidRPr="007517DF">
              <w:rPr>
                <w:sz w:val="22"/>
                <w:szCs w:val="22"/>
              </w:rPr>
              <w:t xml:space="preserve"> </w:t>
            </w:r>
            <w:r w:rsidRPr="007517DF">
              <w:rPr>
                <w:sz w:val="22"/>
                <w:szCs w:val="22"/>
                <w:lang w:val="en-US"/>
              </w:rPr>
              <w:t>Aspire</w:t>
            </w:r>
            <w:r w:rsidRPr="007517DF">
              <w:rPr>
                <w:sz w:val="22"/>
                <w:szCs w:val="22"/>
              </w:rPr>
              <w:t xml:space="preserve"> </w:t>
            </w:r>
            <w:r w:rsidRPr="007517DF">
              <w:rPr>
                <w:sz w:val="22"/>
                <w:szCs w:val="22"/>
                <w:lang w:val="en-US"/>
              </w:rPr>
              <w:t>Z</w:t>
            </w:r>
            <w:r w:rsidRPr="007517DF">
              <w:rPr>
                <w:sz w:val="22"/>
                <w:szCs w:val="22"/>
              </w:rPr>
              <w:t xml:space="preserve">1811 </w:t>
            </w:r>
            <w:r w:rsidRPr="007517DF">
              <w:rPr>
                <w:sz w:val="22"/>
                <w:szCs w:val="22"/>
                <w:lang w:val="en-US"/>
              </w:rPr>
              <w:t>Intel</w:t>
            </w:r>
            <w:r w:rsidRPr="007517DF">
              <w:rPr>
                <w:sz w:val="22"/>
                <w:szCs w:val="22"/>
              </w:rPr>
              <w:t xml:space="preserve"> </w:t>
            </w:r>
            <w:r w:rsidRPr="007517DF">
              <w:rPr>
                <w:sz w:val="22"/>
                <w:szCs w:val="22"/>
                <w:lang w:val="en-US"/>
              </w:rPr>
              <w:t>Core</w:t>
            </w:r>
            <w:r w:rsidRPr="007517DF">
              <w:rPr>
                <w:sz w:val="22"/>
                <w:szCs w:val="22"/>
              </w:rPr>
              <w:t xml:space="preserve"> </w:t>
            </w:r>
            <w:proofErr w:type="spellStart"/>
            <w:r w:rsidRPr="007517D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517DF">
              <w:rPr>
                <w:sz w:val="22"/>
                <w:szCs w:val="22"/>
              </w:rPr>
              <w:t>5-2400</w:t>
            </w:r>
            <w:r w:rsidRPr="007517DF">
              <w:rPr>
                <w:sz w:val="22"/>
                <w:szCs w:val="22"/>
                <w:lang w:val="en-US"/>
              </w:rPr>
              <w:t>S</w:t>
            </w:r>
            <w:r w:rsidRPr="007517DF">
              <w:rPr>
                <w:sz w:val="22"/>
                <w:szCs w:val="22"/>
              </w:rPr>
              <w:t>@2.50</w:t>
            </w:r>
            <w:r w:rsidRPr="007517DF">
              <w:rPr>
                <w:sz w:val="22"/>
                <w:szCs w:val="22"/>
                <w:lang w:val="en-US"/>
              </w:rPr>
              <w:t>GHz</w:t>
            </w:r>
            <w:r w:rsidRPr="007517DF">
              <w:rPr>
                <w:sz w:val="22"/>
                <w:szCs w:val="22"/>
              </w:rPr>
              <w:t>/4</w:t>
            </w:r>
            <w:r w:rsidRPr="007517DF">
              <w:rPr>
                <w:sz w:val="22"/>
                <w:szCs w:val="22"/>
                <w:lang w:val="en-US"/>
              </w:rPr>
              <w:t>Gb</w:t>
            </w:r>
            <w:r w:rsidRPr="007517DF">
              <w:rPr>
                <w:sz w:val="22"/>
                <w:szCs w:val="22"/>
              </w:rPr>
              <w:t>/1</w:t>
            </w:r>
            <w:r w:rsidRPr="007517DF">
              <w:rPr>
                <w:sz w:val="22"/>
                <w:szCs w:val="22"/>
                <w:lang w:val="en-US"/>
              </w:rPr>
              <w:t>Tb</w:t>
            </w:r>
            <w:r w:rsidRPr="007517DF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7517DF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7517DF">
              <w:rPr>
                <w:sz w:val="22"/>
                <w:szCs w:val="22"/>
              </w:rPr>
              <w:t xml:space="preserve"> </w:t>
            </w:r>
            <w:r w:rsidRPr="007517DF">
              <w:rPr>
                <w:sz w:val="22"/>
                <w:szCs w:val="22"/>
                <w:lang w:val="en-US"/>
              </w:rPr>
              <w:t>TA</w:t>
            </w:r>
            <w:r w:rsidRPr="007517DF">
              <w:rPr>
                <w:sz w:val="22"/>
                <w:szCs w:val="22"/>
              </w:rPr>
              <w:t xml:space="preserve">-1120 в комплекте - 1 шт., Экран с электроприводом 153х200 см </w:t>
            </w:r>
            <w:r w:rsidRPr="007517DF">
              <w:rPr>
                <w:sz w:val="22"/>
                <w:szCs w:val="22"/>
                <w:lang w:val="en-US"/>
              </w:rPr>
              <w:t>Matte</w:t>
            </w:r>
            <w:r w:rsidRPr="007517DF">
              <w:rPr>
                <w:sz w:val="22"/>
                <w:szCs w:val="22"/>
              </w:rPr>
              <w:t xml:space="preserve"> </w:t>
            </w:r>
            <w:r w:rsidRPr="007517DF">
              <w:rPr>
                <w:sz w:val="22"/>
                <w:szCs w:val="22"/>
                <w:lang w:val="en-US"/>
              </w:rPr>
              <w:t>White</w:t>
            </w:r>
            <w:r w:rsidRPr="007517DF">
              <w:rPr>
                <w:sz w:val="22"/>
                <w:szCs w:val="22"/>
              </w:rPr>
              <w:t xml:space="preserve"> - 1 шт., Проектор </w:t>
            </w:r>
            <w:r w:rsidRPr="007517DF">
              <w:rPr>
                <w:sz w:val="22"/>
                <w:szCs w:val="22"/>
                <w:lang w:val="en-US"/>
              </w:rPr>
              <w:t>N</w:t>
            </w:r>
            <w:proofErr w:type="spellStart"/>
            <w:r w:rsidRPr="007517DF">
              <w:rPr>
                <w:sz w:val="22"/>
                <w:szCs w:val="22"/>
              </w:rPr>
              <w:t>ес</w:t>
            </w:r>
            <w:proofErr w:type="spellEnd"/>
            <w:r w:rsidRPr="007517DF">
              <w:rPr>
                <w:sz w:val="22"/>
                <w:szCs w:val="22"/>
              </w:rPr>
              <w:t xml:space="preserve"> М350 Х мультимедийный - 1 шт., Акустическая система </w:t>
            </w:r>
            <w:r w:rsidRPr="007517DF">
              <w:rPr>
                <w:sz w:val="22"/>
                <w:szCs w:val="22"/>
                <w:lang w:val="en-US"/>
              </w:rPr>
              <w:t>Hi</w:t>
            </w:r>
            <w:r w:rsidRPr="007517DF">
              <w:rPr>
                <w:sz w:val="22"/>
                <w:szCs w:val="22"/>
              </w:rPr>
              <w:t>-</w:t>
            </w:r>
            <w:r w:rsidRPr="007517DF">
              <w:rPr>
                <w:sz w:val="22"/>
                <w:szCs w:val="22"/>
                <w:lang w:val="en-US"/>
              </w:rPr>
              <w:t>Fi</w:t>
            </w:r>
            <w:r w:rsidRPr="007517DF">
              <w:rPr>
                <w:sz w:val="22"/>
                <w:szCs w:val="22"/>
              </w:rPr>
              <w:t xml:space="preserve"> </w:t>
            </w:r>
            <w:r w:rsidRPr="007517DF">
              <w:rPr>
                <w:sz w:val="22"/>
                <w:szCs w:val="22"/>
                <w:lang w:val="en-US"/>
              </w:rPr>
              <w:t>PRO</w:t>
            </w:r>
            <w:r w:rsidRPr="007517DF">
              <w:rPr>
                <w:sz w:val="22"/>
                <w:szCs w:val="22"/>
              </w:rPr>
              <w:t xml:space="preserve"> </w:t>
            </w:r>
            <w:r w:rsidRPr="007517DF">
              <w:rPr>
                <w:sz w:val="22"/>
                <w:szCs w:val="22"/>
                <w:lang w:val="en-US"/>
              </w:rPr>
              <w:t>MASK</w:t>
            </w:r>
            <w:r w:rsidRPr="007517DF">
              <w:rPr>
                <w:sz w:val="22"/>
                <w:szCs w:val="22"/>
              </w:rPr>
              <w:t>6</w:t>
            </w:r>
            <w:r w:rsidRPr="007517DF">
              <w:rPr>
                <w:sz w:val="22"/>
                <w:szCs w:val="22"/>
                <w:lang w:val="en-US"/>
              </w:rPr>
              <w:t>T</w:t>
            </w:r>
            <w:r w:rsidRPr="007517DF">
              <w:rPr>
                <w:sz w:val="22"/>
                <w:szCs w:val="22"/>
              </w:rPr>
              <w:t>-</w:t>
            </w:r>
            <w:r w:rsidRPr="007517DF">
              <w:rPr>
                <w:sz w:val="22"/>
                <w:szCs w:val="22"/>
                <w:lang w:val="en-US"/>
              </w:rPr>
              <w:t>W</w:t>
            </w:r>
            <w:r w:rsidRPr="007517DF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E9658A4" w14:textId="77777777" w:rsidR="002C735C" w:rsidRPr="007517D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517DF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7517DF">
              <w:rPr>
                <w:sz w:val="22"/>
                <w:szCs w:val="22"/>
              </w:rPr>
              <w:t>Прилукская</w:t>
            </w:r>
            <w:proofErr w:type="spellEnd"/>
            <w:r w:rsidRPr="007517DF">
              <w:rPr>
                <w:sz w:val="22"/>
                <w:szCs w:val="22"/>
              </w:rPr>
              <w:t xml:space="preserve">, д. 3, лит. </w:t>
            </w:r>
            <w:r w:rsidRPr="007517DF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7389136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38913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38913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38913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517DF">
              <w:rPr>
                <w:sz w:val="23"/>
                <w:szCs w:val="23"/>
              </w:rPr>
              <w:t xml:space="preserve">Основные направления совершенствования информационно-технического обеспечения. </w:t>
            </w:r>
            <w:proofErr w:type="spellStart"/>
            <w:r>
              <w:rPr>
                <w:sz w:val="23"/>
                <w:szCs w:val="23"/>
                <w:lang w:val="en-US"/>
              </w:rPr>
              <w:t>Стратегия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развития </w:t>
            </w:r>
            <w:proofErr w:type="spellStart"/>
            <w:r>
              <w:rPr>
                <w:sz w:val="23"/>
                <w:szCs w:val="23"/>
                <w:lang w:val="en-US"/>
              </w:rPr>
              <w:t>таможенной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службы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РФ до 2030 года</w:t>
            </w:r>
          </w:p>
        </w:tc>
      </w:tr>
      <w:tr w:rsidR="009E6058" w14:paraId="4B5C00DD" w14:textId="77777777" w:rsidTr="00F00293">
        <w:tc>
          <w:tcPr>
            <w:tcW w:w="562" w:type="dxa"/>
          </w:tcPr>
          <w:p w14:paraId="1E5CE8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D5AB198" w14:textId="77777777" w:rsidR="009E6058" w:rsidRPr="007517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7DF">
              <w:rPr>
                <w:sz w:val="23"/>
                <w:szCs w:val="23"/>
              </w:rPr>
              <w:t>Понятие информации, особенности таможенной информации</w:t>
            </w:r>
          </w:p>
        </w:tc>
      </w:tr>
      <w:tr w:rsidR="009E6058" w14:paraId="47243CCA" w14:textId="77777777" w:rsidTr="00F00293">
        <w:tc>
          <w:tcPr>
            <w:tcW w:w="562" w:type="dxa"/>
          </w:tcPr>
          <w:p w14:paraId="239A06A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6FE5C35" w14:textId="77777777" w:rsidR="009E6058" w:rsidRPr="007517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7DF">
              <w:rPr>
                <w:sz w:val="23"/>
                <w:szCs w:val="23"/>
              </w:rPr>
              <w:t>Понятие информационных технологий, особенности таможенных информационных технологий</w:t>
            </w:r>
          </w:p>
        </w:tc>
      </w:tr>
      <w:tr w:rsidR="009E6058" w14:paraId="085CDE7C" w14:textId="77777777" w:rsidTr="00F00293">
        <w:tc>
          <w:tcPr>
            <w:tcW w:w="562" w:type="dxa"/>
          </w:tcPr>
          <w:p w14:paraId="543CDB9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DBFF669" w14:textId="77777777" w:rsidR="009E6058" w:rsidRPr="007517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7DF">
              <w:rPr>
                <w:sz w:val="23"/>
                <w:szCs w:val="23"/>
              </w:rPr>
              <w:t xml:space="preserve">Понятие </w:t>
            </w:r>
            <w:proofErr w:type="gramStart"/>
            <w:r w:rsidRPr="007517DF">
              <w:rPr>
                <w:sz w:val="23"/>
                <w:szCs w:val="23"/>
              </w:rPr>
              <w:t>информационных</w:t>
            </w:r>
            <w:proofErr w:type="gramEnd"/>
            <w:r w:rsidRPr="007517DF">
              <w:rPr>
                <w:sz w:val="23"/>
                <w:szCs w:val="23"/>
              </w:rPr>
              <w:t xml:space="preserve"> систем, особенности таможенных информационных систем.</w:t>
            </w:r>
          </w:p>
        </w:tc>
      </w:tr>
      <w:tr w:rsidR="009E6058" w14:paraId="54C0F554" w14:textId="77777777" w:rsidTr="00F00293">
        <w:tc>
          <w:tcPr>
            <w:tcW w:w="562" w:type="dxa"/>
          </w:tcPr>
          <w:p w14:paraId="6DCFE1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B04731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информационных технологий.</w:t>
            </w:r>
          </w:p>
        </w:tc>
      </w:tr>
      <w:tr w:rsidR="009E6058" w14:paraId="18CC2F87" w14:textId="77777777" w:rsidTr="00F00293">
        <w:tc>
          <w:tcPr>
            <w:tcW w:w="562" w:type="dxa"/>
          </w:tcPr>
          <w:p w14:paraId="0990708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539E32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информационных систем.</w:t>
            </w:r>
          </w:p>
        </w:tc>
      </w:tr>
      <w:tr w:rsidR="009E6058" w14:paraId="55C8DA47" w14:textId="77777777" w:rsidTr="00F00293">
        <w:tc>
          <w:tcPr>
            <w:tcW w:w="562" w:type="dxa"/>
          </w:tcPr>
          <w:p w14:paraId="6C4818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4D335E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Этапы развития информационных технологий.</w:t>
            </w:r>
          </w:p>
        </w:tc>
      </w:tr>
      <w:tr w:rsidR="009E6058" w14:paraId="332BF6E1" w14:textId="77777777" w:rsidTr="00F00293">
        <w:tc>
          <w:tcPr>
            <w:tcW w:w="562" w:type="dxa"/>
          </w:tcPr>
          <w:p w14:paraId="156AC87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C9820B8" w14:textId="77777777" w:rsidR="009E6058" w:rsidRPr="007517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7DF">
              <w:rPr>
                <w:sz w:val="23"/>
                <w:szCs w:val="23"/>
              </w:rPr>
              <w:t xml:space="preserve">Основные направления развития </w:t>
            </w:r>
            <w:proofErr w:type="gramStart"/>
            <w:r w:rsidRPr="007517DF">
              <w:rPr>
                <w:sz w:val="23"/>
                <w:szCs w:val="23"/>
              </w:rPr>
              <w:t>информационных</w:t>
            </w:r>
            <w:proofErr w:type="gramEnd"/>
            <w:r w:rsidRPr="007517DF">
              <w:rPr>
                <w:sz w:val="23"/>
                <w:szCs w:val="23"/>
              </w:rPr>
              <w:t xml:space="preserve"> систем.</w:t>
            </w:r>
          </w:p>
        </w:tc>
      </w:tr>
      <w:tr w:rsidR="009E6058" w14:paraId="28700804" w14:textId="77777777" w:rsidTr="00F00293">
        <w:tc>
          <w:tcPr>
            <w:tcW w:w="562" w:type="dxa"/>
          </w:tcPr>
          <w:p w14:paraId="38AAEC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04E5719" w14:textId="77777777" w:rsidR="009E6058" w:rsidRPr="007517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7DF">
              <w:rPr>
                <w:sz w:val="23"/>
                <w:szCs w:val="23"/>
              </w:rPr>
              <w:t>Основные направления развития информационных таможенных технологий.</w:t>
            </w:r>
          </w:p>
        </w:tc>
      </w:tr>
      <w:tr w:rsidR="009E6058" w14:paraId="17C30877" w14:textId="77777777" w:rsidTr="00F00293">
        <w:tc>
          <w:tcPr>
            <w:tcW w:w="562" w:type="dxa"/>
          </w:tcPr>
          <w:p w14:paraId="6CF042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828293E" w14:textId="77777777" w:rsidR="009E6058" w:rsidRPr="007517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7DF">
              <w:rPr>
                <w:sz w:val="23"/>
                <w:szCs w:val="23"/>
              </w:rPr>
              <w:t>Единая автоматизированная информационная система (ЕАИС).</w:t>
            </w:r>
          </w:p>
        </w:tc>
      </w:tr>
      <w:tr w:rsidR="009E6058" w14:paraId="18604FFC" w14:textId="77777777" w:rsidTr="00F00293">
        <w:tc>
          <w:tcPr>
            <w:tcW w:w="562" w:type="dxa"/>
          </w:tcPr>
          <w:p w14:paraId="302888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DF69935" w14:textId="77777777" w:rsidR="009E6058" w:rsidRPr="007517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7DF">
              <w:rPr>
                <w:sz w:val="23"/>
                <w:szCs w:val="23"/>
              </w:rPr>
              <w:t>Принципы создания информационных систем и технологий.</w:t>
            </w:r>
          </w:p>
        </w:tc>
      </w:tr>
      <w:tr w:rsidR="009E6058" w14:paraId="29D2807A" w14:textId="77777777" w:rsidTr="00F00293">
        <w:tc>
          <w:tcPr>
            <w:tcW w:w="562" w:type="dxa"/>
          </w:tcPr>
          <w:p w14:paraId="41E9463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D36C93A" w14:textId="77777777" w:rsidR="009E6058" w:rsidRPr="007517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7DF">
              <w:rPr>
                <w:sz w:val="23"/>
                <w:szCs w:val="23"/>
              </w:rPr>
              <w:t>Понятие проекта, этапов и задач.</w:t>
            </w:r>
          </w:p>
        </w:tc>
      </w:tr>
      <w:tr w:rsidR="009E6058" w14:paraId="095A8962" w14:textId="77777777" w:rsidTr="00F00293">
        <w:tc>
          <w:tcPr>
            <w:tcW w:w="562" w:type="dxa"/>
          </w:tcPr>
          <w:p w14:paraId="0B9789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4F945A5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Управление ресурсами проекта.</w:t>
            </w:r>
          </w:p>
        </w:tc>
      </w:tr>
      <w:tr w:rsidR="009E6058" w14:paraId="3BAAC62F" w14:textId="77777777" w:rsidTr="00F00293">
        <w:tc>
          <w:tcPr>
            <w:tcW w:w="562" w:type="dxa"/>
          </w:tcPr>
          <w:p w14:paraId="71553C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E0E74F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Управление финансами проекта.</w:t>
            </w:r>
          </w:p>
        </w:tc>
      </w:tr>
      <w:tr w:rsidR="009E6058" w14:paraId="318BD167" w14:textId="77777777" w:rsidTr="00F00293">
        <w:tc>
          <w:tcPr>
            <w:tcW w:w="562" w:type="dxa"/>
          </w:tcPr>
          <w:p w14:paraId="2181BC7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0926D37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Управление выполнением проекта.</w:t>
            </w:r>
          </w:p>
        </w:tc>
      </w:tr>
      <w:tr w:rsidR="009E6058" w14:paraId="26A5A7B5" w14:textId="77777777" w:rsidTr="00F00293">
        <w:tc>
          <w:tcPr>
            <w:tcW w:w="562" w:type="dxa"/>
          </w:tcPr>
          <w:p w14:paraId="5BED2D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4F1430A" w14:textId="77777777" w:rsidR="009E6058" w:rsidRPr="007517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7DF">
              <w:rPr>
                <w:sz w:val="23"/>
                <w:szCs w:val="23"/>
              </w:rPr>
              <w:t xml:space="preserve">Стадии жизненного цикла </w:t>
            </w:r>
            <w:proofErr w:type="gramStart"/>
            <w:r w:rsidRPr="007517DF">
              <w:rPr>
                <w:sz w:val="23"/>
                <w:szCs w:val="23"/>
              </w:rPr>
              <w:t>информационных</w:t>
            </w:r>
            <w:proofErr w:type="gramEnd"/>
            <w:r w:rsidRPr="007517DF">
              <w:rPr>
                <w:sz w:val="23"/>
                <w:szCs w:val="23"/>
              </w:rPr>
              <w:t xml:space="preserve"> систем и выполняемые работы.</w:t>
            </w:r>
          </w:p>
        </w:tc>
      </w:tr>
      <w:tr w:rsidR="009E6058" w14:paraId="27228E3E" w14:textId="77777777" w:rsidTr="00F00293">
        <w:tc>
          <w:tcPr>
            <w:tcW w:w="562" w:type="dxa"/>
          </w:tcPr>
          <w:p w14:paraId="3C1F92C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24E0BAC" w14:textId="77777777" w:rsidR="009E6058" w:rsidRPr="007517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7DF">
              <w:rPr>
                <w:sz w:val="23"/>
                <w:szCs w:val="23"/>
              </w:rPr>
              <w:t xml:space="preserve">Работы и методы их ведения на </w:t>
            </w:r>
            <w:proofErr w:type="spellStart"/>
            <w:r w:rsidRPr="007517DF">
              <w:rPr>
                <w:sz w:val="23"/>
                <w:szCs w:val="23"/>
              </w:rPr>
              <w:t>предпроектной</w:t>
            </w:r>
            <w:proofErr w:type="spellEnd"/>
            <w:r w:rsidRPr="007517DF">
              <w:rPr>
                <w:sz w:val="23"/>
                <w:szCs w:val="23"/>
              </w:rPr>
              <w:t xml:space="preserve"> стадии.</w:t>
            </w:r>
          </w:p>
        </w:tc>
      </w:tr>
      <w:tr w:rsidR="009E6058" w14:paraId="6BC4C210" w14:textId="77777777" w:rsidTr="00F00293">
        <w:tc>
          <w:tcPr>
            <w:tcW w:w="562" w:type="dxa"/>
          </w:tcPr>
          <w:p w14:paraId="73B7A24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66DA9CF8" w14:textId="77777777" w:rsidR="009E6058" w:rsidRPr="007517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7DF">
              <w:rPr>
                <w:sz w:val="23"/>
                <w:szCs w:val="23"/>
              </w:rPr>
              <w:t xml:space="preserve">Модели жизненного цикла </w:t>
            </w:r>
            <w:proofErr w:type="gramStart"/>
            <w:r w:rsidRPr="007517DF">
              <w:rPr>
                <w:sz w:val="23"/>
                <w:szCs w:val="23"/>
              </w:rPr>
              <w:t>информационных</w:t>
            </w:r>
            <w:proofErr w:type="gramEnd"/>
            <w:r w:rsidRPr="007517DF">
              <w:rPr>
                <w:sz w:val="23"/>
                <w:szCs w:val="23"/>
              </w:rPr>
              <w:t xml:space="preserve"> систем.</w:t>
            </w:r>
          </w:p>
        </w:tc>
      </w:tr>
      <w:tr w:rsidR="009E6058" w14:paraId="6E983469" w14:textId="77777777" w:rsidTr="00F00293">
        <w:tc>
          <w:tcPr>
            <w:tcW w:w="562" w:type="dxa"/>
          </w:tcPr>
          <w:p w14:paraId="7655D63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56073C11" w14:textId="77777777" w:rsidR="009E6058" w:rsidRPr="007517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7DF">
              <w:rPr>
                <w:sz w:val="23"/>
                <w:szCs w:val="23"/>
              </w:rPr>
              <w:t>Входные и выходные документы. Требования к ним.</w:t>
            </w:r>
          </w:p>
        </w:tc>
      </w:tr>
      <w:tr w:rsidR="009E6058" w14:paraId="390F5C2B" w14:textId="77777777" w:rsidTr="00F00293">
        <w:tc>
          <w:tcPr>
            <w:tcW w:w="562" w:type="dxa"/>
          </w:tcPr>
          <w:p w14:paraId="601F90F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60A0284" w14:textId="77777777" w:rsidR="009E6058" w:rsidRPr="007517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7DF">
              <w:rPr>
                <w:sz w:val="23"/>
                <w:szCs w:val="23"/>
              </w:rPr>
              <w:t xml:space="preserve">Мероприятия по организации процессов жизненного цикла программных средств в таможенных </w:t>
            </w:r>
            <w:proofErr w:type="gramStart"/>
            <w:r w:rsidRPr="007517DF">
              <w:rPr>
                <w:sz w:val="23"/>
                <w:szCs w:val="23"/>
              </w:rPr>
              <w:t>органах</w:t>
            </w:r>
            <w:proofErr w:type="gramEnd"/>
            <w:r w:rsidRPr="007517DF">
              <w:rPr>
                <w:sz w:val="23"/>
                <w:szCs w:val="23"/>
              </w:rPr>
              <w:t>.</w:t>
            </w:r>
          </w:p>
        </w:tc>
      </w:tr>
      <w:tr w:rsidR="009E6058" w14:paraId="2FFF2F95" w14:textId="77777777" w:rsidTr="00F00293">
        <w:tc>
          <w:tcPr>
            <w:tcW w:w="562" w:type="dxa"/>
          </w:tcPr>
          <w:p w14:paraId="1D4FAB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47D8FB8" w14:textId="77777777" w:rsidR="009E6058" w:rsidRPr="007517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7DF">
              <w:rPr>
                <w:sz w:val="23"/>
                <w:szCs w:val="23"/>
              </w:rPr>
              <w:t>Порядок формирование заказа на создание программных средств.</w:t>
            </w:r>
          </w:p>
        </w:tc>
      </w:tr>
      <w:tr w:rsidR="009E6058" w14:paraId="14C6AFEC" w14:textId="77777777" w:rsidTr="00F00293">
        <w:tc>
          <w:tcPr>
            <w:tcW w:w="562" w:type="dxa"/>
          </w:tcPr>
          <w:p w14:paraId="6BD121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50F6527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Техническое задание, основные составляющие.</w:t>
            </w:r>
          </w:p>
        </w:tc>
      </w:tr>
      <w:tr w:rsidR="009E6058" w14:paraId="5CAEFD60" w14:textId="77777777" w:rsidTr="00F00293">
        <w:tc>
          <w:tcPr>
            <w:tcW w:w="562" w:type="dxa"/>
          </w:tcPr>
          <w:p w14:paraId="25579A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2CD0ADF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Состав информационного обеспечения.</w:t>
            </w:r>
          </w:p>
        </w:tc>
      </w:tr>
      <w:tr w:rsidR="009E6058" w14:paraId="2342EC11" w14:textId="77777777" w:rsidTr="00F00293">
        <w:tc>
          <w:tcPr>
            <w:tcW w:w="562" w:type="dxa"/>
          </w:tcPr>
          <w:p w14:paraId="403B36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3AA6922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Системы классификации таможенной информации.</w:t>
            </w:r>
          </w:p>
        </w:tc>
      </w:tr>
      <w:tr w:rsidR="009E6058" w14:paraId="36ACCE77" w14:textId="77777777" w:rsidTr="00F00293">
        <w:tc>
          <w:tcPr>
            <w:tcW w:w="562" w:type="dxa"/>
          </w:tcPr>
          <w:p w14:paraId="59671D9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63E72CC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Системы кодирования таможенной информации.</w:t>
            </w:r>
          </w:p>
        </w:tc>
      </w:tr>
      <w:tr w:rsidR="009E6058" w14:paraId="51F7F73A" w14:textId="77777777" w:rsidTr="00F00293">
        <w:tc>
          <w:tcPr>
            <w:tcW w:w="562" w:type="dxa"/>
          </w:tcPr>
          <w:p w14:paraId="1E7989B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37A50D32" w14:textId="77777777" w:rsidR="009E6058" w:rsidRPr="007517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7DF">
              <w:rPr>
                <w:sz w:val="23"/>
                <w:szCs w:val="23"/>
              </w:rPr>
              <w:t>Понятие документа, содержание, назначение, функции.</w:t>
            </w:r>
          </w:p>
        </w:tc>
      </w:tr>
      <w:tr w:rsidR="009E6058" w14:paraId="5E9592DE" w14:textId="77777777" w:rsidTr="00F00293">
        <w:tc>
          <w:tcPr>
            <w:tcW w:w="562" w:type="dxa"/>
          </w:tcPr>
          <w:p w14:paraId="30D451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5C48594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Документация, классификация документов.</w:t>
            </w:r>
          </w:p>
        </w:tc>
      </w:tr>
      <w:tr w:rsidR="009E6058" w14:paraId="78804C35" w14:textId="77777777" w:rsidTr="00F00293">
        <w:tc>
          <w:tcPr>
            <w:tcW w:w="562" w:type="dxa"/>
          </w:tcPr>
          <w:p w14:paraId="2B3030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72C4871D" w14:textId="77777777" w:rsidR="009E6058" w:rsidRPr="007517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7DF">
              <w:rPr>
                <w:sz w:val="23"/>
                <w:szCs w:val="23"/>
              </w:rPr>
              <w:t>Особенности документооборота в таможенных органах.</w:t>
            </w:r>
          </w:p>
        </w:tc>
      </w:tr>
      <w:tr w:rsidR="009E6058" w14:paraId="7210C075" w14:textId="77777777" w:rsidTr="00F00293">
        <w:tc>
          <w:tcPr>
            <w:tcW w:w="562" w:type="dxa"/>
          </w:tcPr>
          <w:p w14:paraId="6CF884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14ED638C" w14:textId="77777777" w:rsidR="009E6058" w:rsidRPr="007517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7DF">
              <w:rPr>
                <w:sz w:val="23"/>
                <w:szCs w:val="23"/>
              </w:rPr>
              <w:t>Характеристика электронного документооборота, требования, структурные элементы.</w:t>
            </w:r>
          </w:p>
        </w:tc>
      </w:tr>
      <w:tr w:rsidR="009E6058" w14:paraId="09770FAF" w14:textId="77777777" w:rsidTr="00F00293">
        <w:tc>
          <w:tcPr>
            <w:tcW w:w="562" w:type="dxa"/>
          </w:tcPr>
          <w:p w14:paraId="07B437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27B297D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Понятие защищенного электронного документооборота.</w:t>
            </w:r>
          </w:p>
        </w:tc>
      </w:tr>
      <w:tr w:rsidR="009E6058" w14:paraId="4ECEC58F" w14:textId="77777777" w:rsidTr="00F00293">
        <w:tc>
          <w:tcPr>
            <w:tcW w:w="562" w:type="dxa"/>
          </w:tcPr>
          <w:p w14:paraId="37A16F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473EC9C1" w14:textId="77777777" w:rsidR="009E6058" w:rsidRPr="007517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7DF">
              <w:rPr>
                <w:sz w:val="23"/>
                <w:szCs w:val="23"/>
              </w:rPr>
              <w:t>Понятие базы данных, технология их обработки.</w:t>
            </w:r>
          </w:p>
        </w:tc>
      </w:tr>
      <w:tr w:rsidR="009E6058" w14:paraId="386B43D8" w14:textId="77777777" w:rsidTr="00F00293">
        <w:tc>
          <w:tcPr>
            <w:tcW w:w="562" w:type="dxa"/>
          </w:tcPr>
          <w:p w14:paraId="6D7DCD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0E46425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Модели баз данных.</w:t>
            </w:r>
          </w:p>
        </w:tc>
      </w:tr>
      <w:tr w:rsidR="009E6058" w14:paraId="29255F28" w14:textId="77777777" w:rsidTr="00F00293">
        <w:tc>
          <w:tcPr>
            <w:tcW w:w="562" w:type="dxa"/>
          </w:tcPr>
          <w:p w14:paraId="061679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2734A18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Инфологическая модель базы данных.</w:t>
            </w:r>
          </w:p>
        </w:tc>
      </w:tr>
      <w:tr w:rsidR="009E6058" w14:paraId="1A578BBE" w14:textId="77777777" w:rsidTr="00F00293">
        <w:tc>
          <w:tcPr>
            <w:tcW w:w="562" w:type="dxa"/>
          </w:tcPr>
          <w:p w14:paraId="19C054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026FE958" w14:textId="77777777" w:rsidR="009E6058" w:rsidRPr="007517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7DF">
              <w:rPr>
                <w:sz w:val="23"/>
                <w:szCs w:val="23"/>
              </w:rPr>
              <w:t>Конструирование и использование запросов на выборку и изменение  базы данных.</w:t>
            </w:r>
          </w:p>
        </w:tc>
      </w:tr>
      <w:tr w:rsidR="009E6058" w14:paraId="1F02370C" w14:textId="77777777" w:rsidTr="00F00293">
        <w:tc>
          <w:tcPr>
            <w:tcW w:w="562" w:type="dxa"/>
          </w:tcPr>
          <w:p w14:paraId="2B98C9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1F73229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Конструирование и использование форм.</w:t>
            </w:r>
          </w:p>
        </w:tc>
      </w:tr>
      <w:tr w:rsidR="009E6058" w14:paraId="32E94875" w14:textId="77777777" w:rsidTr="00F00293">
        <w:tc>
          <w:tcPr>
            <w:tcW w:w="562" w:type="dxa"/>
          </w:tcPr>
          <w:p w14:paraId="3306927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1E2CACA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Создание и использование отчетов.</w:t>
            </w:r>
          </w:p>
        </w:tc>
      </w:tr>
      <w:tr w:rsidR="009E6058" w14:paraId="45D928A7" w14:textId="77777777" w:rsidTr="00F00293">
        <w:tc>
          <w:tcPr>
            <w:tcW w:w="562" w:type="dxa"/>
          </w:tcPr>
          <w:p w14:paraId="3A8D81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61B3B2A4" w14:textId="77777777" w:rsidR="009E6058" w:rsidRPr="007517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7DF">
              <w:rPr>
                <w:sz w:val="23"/>
                <w:szCs w:val="23"/>
              </w:rPr>
              <w:t xml:space="preserve">Краткая характеристика </w:t>
            </w:r>
            <w:proofErr w:type="gramStart"/>
            <w:r w:rsidRPr="007517DF">
              <w:rPr>
                <w:sz w:val="23"/>
                <w:szCs w:val="23"/>
              </w:rPr>
              <w:t>информационно-поисковых</w:t>
            </w:r>
            <w:proofErr w:type="gramEnd"/>
            <w:r w:rsidRPr="007517DF">
              <w:rPr>
                <w:sz w:val="23"/>
                <w:szCs w:val="23"/>
              </w:rPr>
              <w:t xml:space="preserve"> систем.</w:t>
            </w:r>
          </w:p>
        </w:tc>
      </w:tr>
      <w:tr w:rsidR="009E6058" w14:paraId="15775754" w14:textId="77777777" w:rsidTr="00F00293">
        <w:tc>
          <w:tcPr>
            <w:tcW w:w="562" w:type="dxa"/>
          </w:tcPr>
          <w:p w14:paraId="36F957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16AA11BE" w14:textId="77777777" w:rsidR="009E6058" w:rsidRPr="007517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7DF">
              <w:rPr>
                <w:sz w:val="23"/>
                <w:szCs w:val="23"/>
              </w:rPr>
              <w:t xml:space="preserve">Основные функции </w:t>
            </w:r>
            <w:r>
              <w:rPr>
                <w:sz w:val="23"/>
                <w:szCs w:val="23"/>
                <w:lang w:val="en-US"/>
              </w:rPr>
              <w:t>IBM</w:t>
            </w:r>
            <w:r w:rsidRPr="007517DF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SPSS</w:t>
            </w:r>
            <w:r w:rsidRPr="007517DF">
              <w:rPr>
                <w:sz w:val="23"/>
                <w:szCs w:val="23"/>
              </w:rPr>
              <w:t xml:space="preserve"> для обработки статистических данных: выборка, разделение и сравнение, анализ.</w:t>
            </w:r>
          </w:p>
        </w:tc>
      </w:tr>
      <w:tr w:rsidR="009E6058" w14:paraId="6448E538" w14:textId="77777777" w:rsidTr="00F00293">
        <w:tc>
          <w:tcPr>
            <w:tcW w:w="562" w:type="dxa"/>
          </w:tcPr>
          <w:p w14:paraId="1E5DF8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1623538C" w14:textId="77777777" w:rsidR="009E6058" w:rsidRPr="007517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7DF">
              <w:rPr>
                <w:sz w:val="23"/>
                <w:szCs w:val="23"/>
              </w:rPr>
              <w:t>Основные возможности и средства имитационного моделирования.</w:t>
            </w:r>
          </w:p>
        </w:tc>
      </w:tr>
      <w:tr w:rsidR="009E6058" w14:paraId="4B590144" w14:textId="77777777" w:rsidTr="00F00293">
        <w:tc>
          <w:tcPr>
            <w:tcW w:w="562" w:type="dxa"/>
          </w:tcPr>
          <w:p w14:paraId="5B8E7A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03FE3C39" w14:textId="77777777" w:rsidR="009E6058" w:rsidRPr="007517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7DF">
              <w:rPr>
                <w:sz w:val="23"/>
                <w:szCs w:val="23"/>
              </w:rPr>
              <w:t>Основные группы баз данных таможенных органов.</w:t>
            </w:r>
          </w:p>
        </w:tc>
      </w:tr>
      <w:tr w:rsidR="009E6058" w14:paraId="6F22DE63" w14:textId="77777777" w:rsidTr="00F00293">
        <w:tc>
          <w:tcPr>
            <w:tcW w:w="562" w:type="dxa"/>
          </w:tcPr>
          <w:p w14:paraId="30926E2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7C9805C9" w14:textId="77777777" w:rsidR="009E6058" w:rsidRPr="007517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7DF">
              <w:rPr>
                <w:sz w:val="23"/>
                <w:szCs w:val="23"/>
              </w:rPr>
              <w:t>Содержание центральной базы данных ЕАИС ФТС России.</w:t>
            </w:r>
          </w:p>
        </w:tc>
      </w:tr>
      <w:tr w:rsidR="009E6058" w14:paraId="55DA2E37" w14:textId="77777777" w:rsidTr="00F00293">
        <w:tc>
          <w:tcPr>
            <w:tcW w:w="562" w:type="dxa"/>
          </w:tcPr>
          <w:p w14:paraId="27BA6B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35B0AC99" w14:textId="77777777" w:rsidR="009E6058" w:rsidRPr="007517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7DF">
              <w:rPr>
                <w:sz w:val="23"/>
                <w:szCs w:val="23"/>
              </w:rPr>
              <w:t xml:space="preserve">Информационные ресурсы в </w:t>
            </w:r>
            <w:proofErr w:type="gramStart"/>
            <w:r w:rsidRPr="007517DF">
              <w:rPr>
                <w:sz w:val="23"/>
                <w:szCs w:val="23"/>
              </w:rPr>
              <w:t>рамках</w:t>
            </w:r>
            <w:proofErr w:type="gramEnd"/>
            <w:r w:rsidRPr="007517DF">
              <w:rPr>
                <w:sz w:val="23"/>
                <w:szCs w:val="23"/>
              </w:rPr>
              <w:t xml:space="preserve"> ЕАИС.</w:t>
            </w:r>
          </w:p>
        </w:tc>
      </w:tr>
      <w:tr w:rsidR="009E6058" w14:paraId="04C44355" w14:textId="77777777" w:rsidTr="00F00293">
        <w:tc>
          <w:tcPr>
            <w:tcW w:w="562" w:type="dxa"/>
          </w:tcPr>
          <w:p w14:paraId="2E2BDC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63B7299C" w14:textId="77777777" w:rsidR="009E6058" w:rsidRPr="007517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7DF">
              <w:rPr>
                <w:sz w:val="23"/>
                <w:szCs w:val="23"/>
              </w:rPr>
              <w:t>Основные таможенные технологии, требующие комплексной автоматизации.</w:t>
            </w:r>
          </w:p>
        </w:tc>
      </w:tr>
      <w:tr w:rsidR="009E6058" w14:paraId="6C16F227" w14:textId="77777777" w:rsidTr="00F00293">
        <w:tc>
          <w:tcPr>
            <w:tcW w:w="562" w:type="dxa"/>
          </w:tcPr>
          <w:p w14:paraId="7857B8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584BB977" w14:textId="77777777" w:rsidR="009E6058" w:rsidRPr="007517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7DF">
              <w:rPr>
                <w:sz w:val="23"/>
                <w:szCs w:val="23"/>
              </w:rPr>
              <w:t>Понятие АРМ и его обеспечение.</w:t>
            </w:r>
          </w:p>
        </w:tc>
      </w:tr>
      <w:tr w:rsidR="009E6058" w14:paraId="13AEA613" w14:textId="77777777" w:rsidTr="00F00293">
        <w:tc>
          <w:tcPr>
            <w:tcW w:w="562" w:type="dxa"/>
          </w:tcPr>
          <w:p w14:paraId="4754BFE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1952AC7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Функции АРМ участника ВЭД.</w:t>
            </w:r>
          </w:p>
        </w:tc>
      </w:tr>
      <w:tr w:rsidR="009E6058" w14:paraId="0BF50B0B" w14:textId="77777777" w:rsidTr="00F00293">
        <w:tc>
          <w:tcPr>
            <w:tcW w:w="562" w:type="dxa"/>
          </w:tcPr>
          <w:p w14:paraId="2E25E8C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7F5F7413" w14:textId="77777777" w:rsidR="009E6058" w:rsidRPr="007517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7DF">
              <w:rPr>
                <w:sz w:val="23"/>
                <w:szCs w:val="23"/>
              </w:rPr>
              <w:t>Программные продукты, используемые в ФТС России.</w:t>
            </w:r>
          </w:p>
        </w:tc>
      </w:tr>
      <w:tr w:rsidR="009E6058" w14:paraId="2CACF4BC" w14:textId="77777777" w:rsidTr="00F00293">
        <w:tc>
          <w:tcPr>
            <w:tcW w:w="562" w:type="dxa"/>
          </w:tcPr>
          <w:p w14:paraId="52B56E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155D059C" w14:textId="77777777" w:rsidR="009E6058" w:rsidRPr="007517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7DF">
              <w:rPr>
                <w:sz w:val="23"/>
                <w:szCs w:val="23"/>
              </w:rPr>
              <w:t xml:space="preserve">Краткая характеристика основных современных информационных технологий в таможенном </w:t>
            </w:r>
            <w:proofErr w:type="gramStart"/>
            <w:r w:rsidRPr="007517DF">
              <w:rPr>
                <w:sz w:val="23"/>
                <w:szCs w:val="23"/>
              </w:rPr>
              <w:t>деле</w:t>
            </w:r>
            <w:proofErr w:type="gramEnd"/>
            <w:r w:rsidRPr="007517DF">
              <w:rPr>
                <w:sz w:val="23"/>
                <w:szCs w:val="23"/>
              </w:rPr>
              <w:t>.</w:t>
            </w:r>
          </w:p>
        </w:tc>
      </w:tr>
      <w:tr w:rsidR="009E6058" w14:paraId="1CE68F86" w14:textId="77777777" w:rsidTr="00F00293">
        <w:tc>
          <w:tcPr>
            <w:tcW w:w="562" w:type="dxa"/>
          </w:tcPr>
          <w:p w14:paraId="023599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5D518EF7" w14:textId="77777777" w:rsidR="009E6058" w:rsidRPr="007517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7DF">
              <w:rPr>
                <w:sz w:val="23"/>
                <w:szCs w:val="23"/>
              </w:rPr>
              <w:t>Компьютерные сети, понятие, свойства, характеристики.</w:t>
            </w:r>
          </w:p>
        </w:tc>
      </w:tr>
      <w:tr w:rsidR="009E6058" w14:paraId="16EF6585" w14:textId="77777777" w:rsidTr="00F00293">
        <w:tc>
          <w:tcPr>
            <w:tcW w:w="562" w:type="dxa"/>
          </w:tcPr>
          <w:p w14:paraId="541CC07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6E10D605" w14:textId="77777777" w:rsidR="009E6058" w:rsidRPr="007517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7DF">
              <w:rPr>
                <w:sz w:val="23"/>
                <w:szCs w:val="23"/>
              </w:rPr>
              <w:t>Структура коммуникационных сетей и их классификация.</w:t>
            </w:r>
          </w:p>
        </w:tc>
      </w:tr>
      <w:tr w:rsidR="009E6058" w14:paraId="46F32765" w14:textId="77777777" w:rsidTr="00F00293">
        <w:tc>
          <w:tcPr>
            <w:tcW w:w="562" w:type="dxa"/>
          </w:tcPr>
          <w:p w14:paraId="791661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6AB1ED8D" w14:textId="77777777" w:rsidR="009E6058" w:rsidRPr="007517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7DF">
              <w:rPr>
                <w:sz w:val="23"/>
                <w:szCs w:val="23"/>
              </w:rPr>
              <w:t>Основы организации ведомственной интегрированной телекоммуникационной сети ФТС России.</w:t>
            </w:r>
          </w:p>
        </w:tc>
      </w:tr>
      <w:tr w:rsidR="009E6058" w14:paraId="3CB1F44D" w14:textId="77777777" w:rsidTr="00F00293">
        <w:tc>
          <w:tcPr>
            <w:tcW w:w="562" w:type="dxa"/>
          </w:tcPr>
          <w:p w14:paraId="793B1A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6B65D53A" w14:textId="77777777" w:rsidR="009E6058" w:rsidRPr="007517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7DF">
              <w:rPr>
                <w:sz w:val="23"/>
                <w:szCs w:val="23"/>
              </w:rPr>
              <w:t>Информационная безопасность и ее объекты.</w:t>
            </w:r>
          </w:p>
        </w:tc>
      </w:tr>
      <w:tr w:rsidR="009E6058" w14:paraId="42A95FC0" w14:textId="77777777" w:rsidTr="00F00293">
        <w:tc>
          <w:tcPr>
            <w:tcW w:w="562" w:type="dxa"/>
          </w:tcPr>
          <w:p w14:paraId="11F60CE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2759FF71" w14:textId="77777777" w:rsidR="009E6058" w:rsidRPr="007517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7DF">
              <w:rPr>
                <w:sz w:val="23"/>
                <w:szCs w:val="23"/>
              </w:rPr>
              <w:t>Понятие информационная безопасность для таможенных органов.</w:t>
            </w:r>
          </w:p>
        </w:tc>
      </w:tr>
      <w:tr w:rsidR="009E6058" w14:paraId="0667B649" w14:textId="77777777" w:rsidTr="00F00293">
        <w:tc>
          <w:tcPr>
            <w:tcW w:w="562" w:type="dxa"/>
          </w:tcPr>
          <w:p w14:paraId="76CB30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6C0E949A" w14:textId="77777777" w:rsidR="009E6058" w:rsidRPr="007517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7DF">
              <w:rPr>
                <w:sz w:val="23"/>
                <w:szCs w:val="23"/>
              </w:rPr>
              <w:t>Методы и средства обеспечения безопасности информации.</w:t>
            </w:r>
          </w:p>
        </w:tc>
      </w:tr>
      <w:tr w:rsidR="009E6058" w14:paraId="21ECF296" w14:textId="77777777" w:rsidTr="00F00293">
        <w:tc>
          <w:tcPr>
            <w:tcW w:w="562" w:type="dxa"/>
          </w:tcPr>
          <w:p w14:paraId="53C8B6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55FB3A00" w14:textId="77777777" w:rsidR="009E6058" w:rsidRPr="007517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7DF">
              <w:rPr>
                <w:sz w:val="23"/>
                <w:szCs w:val="23"/>
              </w:rPr>
              <w:t>Требования к обеспечению защиты информации.</w:t>
            </w:r>
          </w:p>
        </w:tc>
      </w:tr>
      <w:tr w:rsidR="009E6058" w14:paraId="3717010D" w14:textId="77777777" w:rsidTr="00F00293">
        <w:tc>
          <w:tcPr>
            <w:tcW w:w="562" w:type="dxa"/>
          </w:tcPr>
          <w:p w14:paraId="1A231D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5021ADD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Типы угроз безопасности информации.</w:t>
            </w:r>
          </w:p>
        </w:tc>
      </w:tr>
      <w:tr w:rsidR="009E6058" w14:paraId="1B934E25" w14:textId="77777777" w:rsidTr="00F00293">
        <w:tc>
          <w:tcPr>
            <w:tcW w:w="562" w:type="dxa"/>
          </w:tcPr>
          <w:p w14:paraId="0890117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19F9B4A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Принципы защиты информации.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38914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517D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7D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38914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517D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517DF" w14:paraId="5A1C9382" w14:textId="77777777" w:rsidTr="00801458">
        <w:tc>
          <w:tcPr>
            <w:tcW w:w="2336" w:type="dxa"/>
          </w:tcPr>
          <w:p w14:paraId="4C518DAB" w14:textId="77777777" w:rsidR="005D65A5" w:rsidRPr="007517D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17D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517D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17D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517D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17D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517D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17D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517DF" w14:paraId="07658034" w14:textId="77777777" w:rsidTr="00801458">
        <w:tc>
          <w:tcPr>
            <w:tcW w:w="2336" w:type="dxa"/>
          </w:tcPr>
          <w:p w14:paraId="1553D698" w14:textId="78F29BFB" w:rsidR="005D65A5" w:rsidRPr="007517D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517D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517DF" w:rsidRDefault="007478E0" w:rsidP="00801458">
            <w:pPr>
              <w:rPr>
                <w:rFonts w:ascii="Times New Roman" w:hAnsi="Times New Roman" w:cs="Times New Roman"/>
              </w:rPr>
            </w:pPr>
            <w:r w:rsidRPr="007517DF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7517DF" w:rsidRDefault="007478E0" w:rsidP="00801458">
            <w:pPr>
              <w:rPr>
                <w:rFonts w:ascii="Times New Roman" w:hAnsi="Times New Roman" w:cs="Times New Roman"/>
              </w:rPr>
            </w:pPr>
            <w:r w:rsidRPr="007517D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7517DF" w:rsidRDefault="007478E0" w:rsidP="00801458">
            <w:pPr>
              <w:rPr>
                <w:rFonts w:ascii="Times New Roman" w:hAnsi="Times New Roman" w:cs="Times New Roman"/>
              </w:rPr>
            </w:pPr>
            <w:r w:rsidRPr="007517DF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7517DF" w14:paraId="6725EEDE" w14:textId="77777777" w:rsidTr="00801458">
        <w:tc>
          <w:tcPr>
            <w:tcW w:w="2336" w:type="dxa"/>
          </w:tcPr>
          <w:p w14:paraId="7D29AA1E" w14:textId="77777777" w:rsidR="005D65A5" w:rsidRPr="007517D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517D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2704872" w14:textId="77777777" w:rsidR="005D65A5" w:rsidRPr="007517DF" w:rsidRDefault="007478E0" w:rsidP="00801458">
            <w:pPr>
              <w:rPr>
                <w:rFonts w:ascii="Times New Roman" w:hAnsi="Times New Roman" w:cs="Times New Roman"/>
              </w:rPr>
            </w:pPr>
            <w:r w:rsidRPr="007517DF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68980784" w14:textId="77777777" w:rsidR="005D65A5" w:rsidRPr="007517DF" w:rsidRDefault="007478E0" w:rsidP="00801458">
            <w:pPr>
              <w:rPr>
                <w:rFonts w:ascii="Times New Roman" w:hAnsi="Times New Roman" w:cs="Times New Roman"/>
              </w:rPr>
            </w:pPr>
            <w:r w:rsidRPr="007517D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B654572" w14:textId="77777777" w:rsidR="005D65A5" w:rsidRPr="007517DF" w:rsidRDefault="007478E0" w:rsidP="00801458">
            <w:pPr>
              <w:rPr>
                <w:rFonts w:ascii="Times New Roman" w:hAnsi="Times New Roman" w:cs="Times New Roman"/>
              </w:rPr>
            </w:pPr>
            <w:r w:rsidRPr="007517DF">
              <w:rPr>
                <w:rFonts w:ascii="Times New Roman" w:hAnsi="Times New Roman" w:cs="Times New Roman"/>
                <w:lang w:val="en-US"/>
              </w:rPr>
              <w:t>6-8</w:t>
            </w:r>
          </w:p>
        </w:tc>
      </w:tr>
      <w:tr w:rsidR="005D65A5" w:rsidRPr="007517DF" w14:paraId="543B4AE3" w14:textId="77777777" w:rsidTr="00801458">
        <w:tc>
          <w:tcPr>
            <w:tcW w:w="2336" w:type="dxa"/>
          </w:tcPr>
          <w:p w14:paraId="3549AD4A" w14:textId="77777777" w:rsidR="005D65A5" w:rsidRPr="007517D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517D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689C646" w14:textId="77777777" w:rsidR="005D65A5" w:rsidRPr="007517DF" w:rsidRDefault="007478E0" w:rsidP="00801458">
            <w:pPr>
              <w:rPr>
                <w:rFonts w:ascii="Times New Roman" w:hAnsi="Times New Roman" w:cs="Times New Roman"/>
              </w:rPr>
            </w:pPr>
            <w:r w:rsidRPr="007517D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E8855D4" w14:textId="77777777" w:rsidR="005D65A5" w:rsidRPr="007517DF" w:rsidRDefault="007478E0" w:rsidP="00801458">
            <w:pPr>
              <w:rPr>
                <w:rFonts w:ascii="Times New Roman" w:hAnsi="Times New Roman" w:cs="Times New Roman"/>
              </w:rPr>
            </w:pPr>
            <w:r w:rsidRPr="007517D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F517D28" w14:textId="77777777" w:rsidR="005D65A5" w:rsidRPr="007517DF" w:rsidRDefault="007478E0" w:rsidP="00801458">
            <w:pPr>
              <w:rPr>
                <w:rFonts w:ascii="Times New Roman" w:hAnsi="Times New Roman" w:cs="Times New Roman"/>
              </w:rPr>
            </w:pPr>
            <w:r w:rsidRPr="007517DF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Pr="007517D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7517D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389142"/>
      <w:r w:rsidRPr="007517D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517DF" w14:paraId="1538496B" w14:textId="77777777" w:rsidTr="000E1192">
        <w:tc>
          <w:tcPr>
            <w:tcW w:w="562" w:type="dxa"/>
          </w:tcPr>
          <w:p w14:paraId="1EF6A34E" w14:textId="77777777" w:rsidR="007517DF" w:rsidRPr="009E6058" w:rsidRDefault="007517DF" w:rsidP="000E119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6E39E2E" w14:textId="77777777" w:rsidR="007517DF" w:rsidRPr="007517DF" w:rsidRDefault="007517DF" w:rsidP="000E119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7D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B999BB2" w14:textId="77777777" w:rsidR="007517DF" w:rsidRPr="007517DF" w:rsidRDefault="007517D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7517D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389143"/>
      <w:r w:rsidRPr="007517D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7517DF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7517D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517DF" w14:paraId="0267C479" w14:textId="77777777" w:rsidTr="00801458">
        <w:tc>
          <w:tcPr>
            <w:tcW w:w="2500" w:type="pct"/>
          </w:tcPr>
          <w:p w14:paraId="37F699C9" w14:textId="77777777" w:rsidR="00B8237E" w:rsidRPr="007517D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17D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517D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17D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517DF" w14:paraId="3F240151" w14:textId="77777777" w:rsidTr="00801458">
        <w:tc>
          <w:tcPr>
            <w:tcW w:w="2500" w:type="pct"/>
          </w:tcPr>
          <w:p w14:paraId="61E91592" w14:textId="61A0874C" w:rsidR="00B8237E" w:rsidRPr="007517DF" w:rsidRDefault="00B8237E" w:rsidP="00801458">
            <w:pPr>
              <w:rPr>
                <w:rFonts w:ascii="Times New Roman" w:hAnsi="Times New Roman" w:cs="Times New Roman"/>
              </w:rPr>
            </w:pPr>
            <w:r w:rsidRPr="007517D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7517DF" w:rsidRDefault="005C548A" w:rsidP="00801458">
            <w:pPr>
              <w:rPr>
                <w:rFonts w:ascii="Times New Roman" w:hAnsi="Times New Roman" w:cs="Times New Roman"/>
              </w:rPr>
            </w:pPr>
            <w:r w:rsidRPr="007517DF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7517DF" w14:paraId="3E908436" w14:textId="77777777" w:rsidTr="00801458">
        <w:tc>
          <w:tcPr>
            <w:tcW w:w="2500" w:type="pct"/>
          </w:tcPr>
          <w:p w14:paraId="01B4BAC3" w14:textId="77777777" w:rsidR="00B8237E" w:rsidRPr="007517DF" w:rsidRDefault="00B8237E" w:rsidP="00801458">
            <w:pPr>
              <w:rPr>
                <w:rFonts w:ascii="Times New Roman" w:hAnsi="Times New Roman" w:cs="Times New Roman"/>
              </w:rPr>
            </w:pPr>
            <w:r w:rsidRPr="007517DF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0D6D8B95" w14:textId="77777777" w:rsidR="00B8237E" w:rsidRPr="007517DF" w:rsidRDefault="005C548A" w:rsidP="00801458">
            <w:pPr>
              <w:rPr>
                <w:rFonts w:ascii="Times New Roman" w:hAnsi="Times New Roman" w:cs="Times New Roman"/>
              </w:rPr>
            </w:pPr>
            <w:r w:rsidRPr="007517DF">
              <w:rPr>
                <w:rFonts w:ascii="Times New Roman" w:hAnsi="Times New Roman" w:cs="Times New Roman"/>
                <w:lang w:val="en-US"/>
              </w:rPr>
              <w:t>2-8</w:t>
            </w:r>
          </w:p>
        </w:tc>
      </w:tr>
      <w:tr w:rsidR="00B8237E" w:rsidRPr="007517DF" w14:paraId="02D0EA94" w14:textId="77777777" w:rsidTr="00801458">
        <w:tc>
          <w:tcPr>
            <w:tcW w:w="2500" w:type="pct"/>
          </w:tcPr>
          <w:p w14:paraId="492CD51F" w14:textId="77777777" w:rsidR="00B8237E" w:rsidRPr="007517D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517DF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57F8E75E" w14:textId="77777777" w:rsidR="00B8237E" w:rsidRPr="007517DF" w:rsidRDefault="005C548A" w:rsidP="00801458">
            <w:pPr>
              <w:rPr>
                <w:rFonts w:ascii="Times New Roman" w:hAnsi="Times New Roman" w:cs="Times New Roman"/>
              </w:rPr>
            </w:pPr>
            <w:r w:rsidRPr="007517DF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Pr="007517D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7517DF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389144"/>
      <w:r w:rsidRPr="007517D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7517DF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7517DF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7517DF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17DF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7517DF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7517D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7517D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7517DF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7517DF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7517DF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17DF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7517DF">
        <w:rPr>
          <w:rFonts w:ascii="Times New Roman" w:hAnsi="Times New Roman" w:cs="Times New Roman"/>
          <w:color w:val="000000"/>
          <w:sz w:val="28"/>
          <w:szCs w:val="28"/>
        </w:rPr>
        <w:t>сформированн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8157B6" w14:textId="77777777" w:rsidR="000D2F3D" w:rsidRDefault="000D2F3D" w:rsidP="00315CA6">
      <w:pPr>
        <w:spacing w:after="0" w:line="240" w:lineRule="auto"/>
      </w:pPr>
      <w:r>
        <w:separator/>
      </w:r>
    </w:p>
  </w:endnote>
  <w:endnote w:type="continuationSeparator" w:id="0">
    <w:p w14:paraId="6279F478" w14:textId="77777777" w:rsidR="000D2F3D" w:rsidRDefault="000D2F3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4DF3">
          <w:rPr>
            <w:noProof/>
          </w:rPr>
          <w:t>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67CBF3" w14:textId="77777777" w:rsidR="000D2F3D" w:rsidRDefault="000D2F3D" w:rsidP="00315CA6">
      <w:pPr>
        <w:spacing w:after="0" w:line="240" w:lineRule="auto"/>
      </w:pPr>
      <w:r>
        <w:separator/>
      </w:r>
    </w:p>
  </w:footnote>
  <w:footnote w:type="continuationSeparator" w:id="0">
    <w:p w14:paraId="27C75E73" w14:textId="77777777" w:rsidR="000D2F3D" w:rsidRDefault="000D2F3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D2F3D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E03F1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4DF3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17DF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5D07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82A47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7DF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7DF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333400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e.lanbook.com/book/115593" TargetMode="External"/><Relationship Id="rId17" Type="http://schemas.openxmlformats.org/officeDocument/2006/relationships/hyperlink" Target="https://e.lanbook.com/book/112429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e.lanbook.com/book/115605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document?id=367431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id=333614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66350D9-CCDD-4B65-A0B8-5381106D4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4314</TotalTime>
  <Pages>1</Pages>
  <Words>3857</Words>
  <Characters>21989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2025-03-12T08:54:00Z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