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Статистика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администрирование и интеллектуальные технологии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DAEBA80" w:rsidR="00A77598" w:rsidRPr="00587F51" w:rsidRDefault="00587F5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7306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306C">
              <w:rPr>
                <w:rFonts w:ascii="Times New Roman" w:hAnsi="Times New Roman" w:cs="Times New Roman"/>
                <w:sz w:val="20"/>
                <w:szCs w:val="20"/>
              </w:rPr>
              <w:t>д.э.н, Бурова Наталия Викторовна</w:t>
            </w:r>
          </w:p>
        </w:tc>
      </w:tr>
      <w:tr w:rsidR="007A7979" w:rsidRPr="007A7979" w14:paraId="03C9305F" w14:textId="77777777" w:rsidTr="00ED54AA">
        <w:tc>
          <w:tcPr>
            <w:tcW w:w="9345" w:type="dxa"/>
          </w:tcPr>
          <w:p w14:paraId="28EF6A2E" w14:textId="77777777" w:rsidR="007A7979" w:rsidRPr="0017306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306C">
              <w:rPr>
                <w:rFonts w:ascii="Times New Roman" w:hAnsi="Times New Roman" w:cs="Times New Roman"/>
                <w:sz w:val="20"/>
                <w:szCs w:val="20"/>
              </w:rPr>
              <w:t>к.э.н, Силаева Светлана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2BB764D" w:rsidR="004475DA" w:rsidRPr="00ED577F" w:rsidRDefault="00587F51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43D0C5F" w14:textId="77777777" w:rsidR="0017306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473337" w:history="1">
            <w:r w:rsidR="0017306C" w:rsidRPr="00EF126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7306C">
              <w:rPr>
                <w:noProof/>
                <w:webHidden/>
              </w:rPr>
              <w:tab/>
            </w:r>
            <w:r w:rsidR="0017306C">
              <w:rPr>
                <w:noProof/>
                <w:webHidden/>
              </w:rPr>
              <w:fldChar w:fldCharType="begin"/>
            </w:r>
            <w:r w:rsidR="0017306C">
              <w:rPr>
                <w:noProof/>
                <w:webHidden/>
              </w:rPr>
              <w:instrText xml:space="preserve"> PAGEREF _Toc203473337 \h </w:instrText>
            </w:r>
            <w:r w:rsidR="0017306C">
              <w:rPr>
                <w:noProof/>
                <w:webHidden/>
              </w:rPr>
            </w:r>
            <w:r w:rsidR="0017306C">
              <w:rPr>
                <w:noProof/>
                <w:webHidden/>
              </w:rPr>
              <w:fldChar w:fldCharType="separate"/>
            </w:r>
            <w:r w:rsidR="0017306C">
              <w:rPr>
                <w:noProof/>
                <w:webHidden/>
              </w:rPr>
              <w:t>3</w:t>
            </w:r>
            <w:r w:rsidR="0017306C">
              <w:rPr>
                <w:noProof/>
                <w:webHidden/>
              </w:rPr>
              <w:fldChar w:fldCharType="end"/>
            </w:r>
          </w:hyperlink>
        </w:p>
        <w:p w14:paraId="351050DC" w14:textId="77777777" w:rsidR="0017306C" w:rsidRDefault="00C317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3338" w:history="1">
            <w:r w:rsidR="0017306C" w:rsidRPr="00EF126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7306C">
              <w:rPr>
                <w:noProof/>
                <w:webHidden/>
              </w:rPr>
              <w:tab/>
            </w:r>
            <w:r w:rsidR="0017306C">
              <w:rPr>
                <w:noProof/>
                <w:webHidden/>
              </w:rPr>
              <w:fldChar w:fldCharType="begin"/>
            </w:r>
            <w:r w:rsidR="0017306C">
              <w:rPr>
                <w:noProof/>
                <w:webHidden/>
              </w:rPr>
              <w:instrText xml:space="preserve"> PAGEREF _Toc203473338 \h </w:instrText>
            </w:r>
            <w:r w:rsidR="0017306C">
              <w:rPr>
                <w:noProof/>
                <w:webHidden/>
              </w:rPr>
            </w:r>
            <w:r w:rsidR="0017306C">
              <w:rPr>
                <w:noProof/>
                <w:webHidden/>
              </w:rPr>
              <w:fldChar w:fldCharType="separate"/>
            </w:r>
            <w:r w:rsidR="0017306C">
              <w:rPr>
                <w:noProof/>
                <w:webHidden/>
              </w:rPr>
              <w:t>3</w:t>
            </w:r>
            <w:r w:rsidR="0017306C">
              <w:rPr>
                <w:noProof/>
                <w:webHidden/>
              </w:rPr>
              <w:fldChar w:fldCharType="end"/>
            </w:r>
          </w:hyperlink>
        </w:p>
        <w:p w14:paraId="4DFAD22D" w14:textId="77777777" w:rsidR="0017306C" w:rsidRDefault="00C317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3339" w:history="1">
            <w:r w:rsidR="0017306C" w:rsidRPr="00EF126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7306C">
              <w:rPr>
                <w:noProof/>
                <w:webHidden/>
              </w:rPr>
              <w:tab/>
            </w:r>
            <w:r w:rsidR="0017306C">
              <w:rPr>
                <w:noProof/>
                <w:webHidden/>
              </w:rPr>
              <w:fldChar w:fldCharType="begin"/>
            </w:r>
            <w:r w:rsidR="0017306C">
              <w:rPr>
                <w:noProof/>
                <w:webHidden/>
              </w:rPr>
              <w:instrText xml:space="preserve"> PAGEREF _Toc203473339 \h </w:instrText>
            </w:r>
            <w:r w:rsidR="0017306C">
              <w:rPr>
                <w:noProof/>
                <w:webHidden/>
              </w:rPr>
            </w:r>
            <w:r w:rsidR="0017306C">
              <w:rPr>
                <w:noProof/>
                <w:webHidden/>
              </w:rPr>
              <w:fldChar w:fldCharType="separate"/>
            </w:r>
            <w:r w:rsidR="0017306C">
              <w:rPr>
                <w:noProof/>
                <w:webHidden/>
              </w:rPr>
              <w:t>3</w:t>
            </w:r>
            <w:r w:rsidR="0017306C">
              <w:rPr>
                <w:noProof/>
                <w:webHidden/>
              </w:rPr>
              <w:fldChar w:fldCharType="end"/>
            </w:r>
          </w:hyperlink>
        </w:p>
        <w:p w14:paraId="2A5DE26A" w14:textId="77777777" w:rsidR="0017306C" w:rsidRDefault="00C317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3340" w:history="1">
            <w:r w:rsidR="0017306C" w:rsidRPr="00EF126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7306C">
              <w:rPr>
                <w:noProof/>
                <w:webHidden/>
              </w:rPr>
              <w:tab/>
            </w:r>
            <w:r w:rsidR="0017306C">
              <w:rPr>
                <w:noProof/>
                <w:webHidden/>
              </w:rPr>
              <w:fldChar w:fldCharType="begin"/>
            </w:r>
            <w:r w:rsidR="0017306C">
              <w:rPr>
                <w:noProof/>
                <w:webHidden/>
              </w:rPr>
              <w:instrText xml:space="preserve"> PAGEREF _Toc203473340 \h </w:instrText>
            </w:r>
            <w:r w:rsidR="0017306C">
              <w:rPr>
                <w:noProof/>
                <w:webHidden/>
              </w:rPr>
            </w:r>
            <w:r w:rsidR="0017306C">
              <w:rPr>
                <w:noProof/>
                <w:webHidden/>
              </w:rPr>
              <w:fldChar w:fldCharType="separate"/>
            </w:r>
            <w:r w:rsidR="0017306C">
              <w:rPr>
                <w:noProof/>
                <w:webHidden/>
              </w:rPr>
              <w:t>5</w:t>
            </w:r>
            <w:r w:rsidR="0017306C">
              <w:rPr>
                <w:noProof/>
                <w:webHidden/>
              </w:rPr>
              <w:fldChar w:fldCharType="end"/>
            </w:r>
          </w:hyperlink>
        </w:p>
        <w:p w14:paraId="6EC3BCB8" w14:textId="77777777" w:rsidR="0017306C" w:rsidRDefault="00C317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3341" w:history="1">
            <w:r w:rsidR="0017306C" w:rsidRPr="00EF126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7306C">
              <w:rPr>
                <w:noProof/>
                <w:webHidden/>
              </w:rPr>
              <w:tab/>
            </w:r>
            <w:r w:rsidR="0017306C">
              <w:rPr>
                <w:noProof/>
                <w:webHidden/>
              </w:rPr>
              <w:fldChar w:fldCharType="begin"/>
            </w:r>
            <w:r w:rsidR="0017306C">
              <w:rPr>
                <w:noProof/>
                <w:webHidden/>
              </w:rPr>
              <w:instrText xml:space="preserve"> PAGEREF _Toc203473341 \h </w:instrText>
            </w:r>
            <w:r w:rsidR="0017306C">
              <w:rPr>
                <w:noProof/>
                <w:webHidden/>
              </w:rPr>
            </w:r>
            <w:r w:rsidR="0017306C">
              <w:rPr>
                <w:noProof/>
                <w:webHidden/>
              </w:rPr>
              <w:fldChar w:fldCharType="separate"/>
            </w:r>
            <w:r w:rsidR="0017306C">
              <w:rPr>
                <w:noProof/>
                <w:webHidden/>
              </w:rPr>
              <w:t>7</w:t>
            </w:r>
            <w:r w:rsidR="0017306C">
              <w:rPr>
                <w:noProof/>
                <w:webHidden/>
              </w:rPr>
              <w:fldChar w:fldCharType="end"/>
            </w:r>
          </w:hyperlink>
        </w:p>
        <w:p w14:paraId="662BD23B" w14:textId="77777777" w:rsidR="0017306C" w:rsidRDefault="00C317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3342" w:history="1">
            <w:r w:rsidR="0017306C" w:rsidRPr="00EF126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7306C">
              <w:rPr>
                <w:noProof/>
                <w:webHidden/>
              </w:rPr>
              <w:tab/>
            </w:r>
            <w:r w:rsidR="0017306C">
              <w:rPr>
                <w:noProof/>
                <w:webHidden/>
              </w:rPr>
              <w:fldChar w:fldCharType="begin"/>
            </w:r>
            <w:r w:rsidR="0017306C">
              <w:rPr>
                <w:noProof/>
                <w:webHidden/>
              </w:rPr>
              <w:instrText xml:space="preserve"> PAGEREF _Toc203473342 \h </w:instrText>
            </w:r>
            <w:r w:rsidR="0017306C">
              <w:rPr>
                <w:noProof/>
                <w:webHidden/>
              </w:rPr>
            </w:r>
            <w:r w:rsidR="0017306C">
              <w:rPr>
                <w:noProof/>
                <w:webHidden/>
              </w:rPr>
              <w:fldChar w:fldCharType="separate"/>
            </w:r>
            <w:r w:rsidR="0017306C">
              <w:rPr>
                <w:noProof/>
                <w:webHidden/>
              </w:rPr>
              <w:t>7</w:t>
            </w:r>
            <w:r w:rsidR="0017306C">
              <w:rPr>
                <w:noProof/>
                <w:webHidden/>
              </w:rPr>
              <w:fldChar w:fldCharType="end"/>
            </w:r>
          </w:hyperlink>
        </w:p>
        <w:p w14:paraId="3A2D1726" w14:textId="77777777" w:rsidR="0017306C" w:rsidRDefault="00C317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3343" w:history="1">
            <w:r w:rsidR="0017306C" w:rsidRPr="00EF126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7306C">
              <w:rPr>
                <w:noProof/>
                <w:webHidden/>
              </w:rPr>
              <w:tab/>
            </w:r>
            <w:r w:rsidR="0017306C">
              <w:rPr>
                <w:noProof/>
                <w:webHidden/>
              </w:rPr>
              <w:fldChar w:fldCharType="begin"/>
            </w:r>
            <w:r w:rsidR="0017306C">
              <w:rPr>
                <w:noProof/>
                <w:webHidden/>
              </w:rPr>
              <w:instrText xml:space="preserve"> PAGEREF _Toc203473343 \h </w:instrText>
            </w:r>
            <w:r w:rsidR="0017306C">
              <w:rPr>
                <w:noProof/>
                <w:webHidden/>
              </w:rPr>
            </w:r>
            <w:r w:rsidR="0017306C">
              <w:rPr>
                <w:noProof/>
                <w:webHidden/>
              </w:rPr>
              <w:fldChar w:fldCharType="separate"/>
            </w:r>
            <w:r w:rsidR="0017306C">
              <w:rPr>
                <w:noProof/>
                <w:webHidden/>
              </w:rPr>
              <w:t>7</w:t>
            </w:r>
            <w:r w:rsidR="0017306C">
              <w:rPr>
                <w:noProof/>
                <w:webHidden/>
              </w:rPr>
              <w:fldChar w:fldCharType="end"/>
            </w:r>
          </w:hyperlink>
        </w:p>
        <w:p w14:paraId="6EDDCDFD" w14:textId="77777777" w:rsidR="0017306C" w:rsidRDefault="00C317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3344" w:history="1">
            <w:r w:rsidR="0017306C" w:rsidRPr="00EF126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7306C">
              <w:rPr>
                <w:noProof/>
                <w:webHidden/>
              </w:rPr>
              <w:tab/>
            </w:r>
            <w:r w:rsidR="0017306C">
              <w:rPr>
                <w:noProof/>
                <w:webHidden/>
              </w:rPr>
              <w:fldChar w:fldCharType="begin"/>
            </w:r>
            <w:r w:rsidR="0017306C">
              <w:rPr>
                <w:noProof/>
                <w:webHidden/>
              </w:rPr>
              <w:instrText xml:space="preserve"> PAGEREF _Toc203473344 \h </w:instrText>
            </w:r>
            <w:r w:rsidR="0017306C">
              <w:rPr>
                <w:noProof/>
                <w:webHidden/>
              </w:rPr>
            </w:r>
            <w:r w:rsidR="0017306C">
              <w:rPr>
                <w:noProof/>
                <w:webHidden/>
              </w:rPr>
              <w:fldChar w:fldCharType="separate"/>
            </w:r>
            <w:r w:rsidR="0017306C">
              <w:rPr>
                <w:noProof/>
                <w:webHidden/>
              </w:rPr>
              <w:t>7</w:t>
            </w:r>
            <w:r w:rsidR="0017306C">
              <w:rPr>
                <w:noProof/>
                <w:webHidden/>
              </w:rPr>
              <w:fldChar w:fldCharType="end"/>
            </w:r>
          </w:hyperlink>
        </w:p>
        <w:p w14:paraId="4E346429" w14:textId="77777777" w:rsidR="0017306C" w:rsidRDefault="00C317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3345" w:history="1">
            <w:r w:rsidR="0017306C" w:rsidRPr="00EF126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7306C">
              <w:rPr>
                <w:noProof/>
                <w:webHidden/>
              </w:rPr>
              <w:tab/>
            </w:r>
            <w:r w:rsidR="0017306C">
              <w:rPr>
                <w:noProof/>
                <w:webHidden/>
              </w:rPr>
              <w:fldChar w:fldCharType="begin"/>
            </w:r>
            <w:r w:rsidR="0017306C">
              <w:rPr>
                <w:noProof/>
                <w:webHidden/>
              </w:rPr>
              <w:instrText xml:space="preserve"> PAGEREF _Toc203473345 \h </w:instrText>
            </w:r>
            <w:r w:rsidR="0017306C">
              <w:rPr>
                <w:noProof/>
                <w:webHidden/>
              </w:rPr>
            </w:r>
            <w:r w:rsidR="0017306C">
              <w:rPr>
                <w:noProof/>
                <w:webHidden/>
              </w:rPr>
              <w:fldChar w:fldCharType="separate"/>
            </w:r>
            <w:r w:rsidR="0017306C">
              <w:rPr>
                <w:noProof/>
                <w:webHidden/>
              </w:rPr>
              <w:t>8</w:t>
            </w:r>
            <w:r w:rsidR="0017306C">
              <w:rPr>
                <w:noProof/>
                <w:webHidden/>
              </w:rPr>
              <w:fldChar w:fldCharType="end"/>
            </w:r>
          </w:hyperlink>
        </w:p>
        <w:p w14:paraId="4AF35F79" w14:textId="77777777" w:rsidR="0017306C" w:rsidRDefault="00C317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3346" w:history="1">
            <w:r w:rsidR="0017306C" w:rsidRPr="00EF126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7306C">
              <w:rPr>
                <w:noProof/>
                <w:webHidden/>
              </w:rPr>
              <w:tab/>
            </w:r>
            <w:r w:rsidR="0017306C">
              <w:rPr>
                <w:noProof/>
                <w:webHidden/>
              </w:rPr>
              <w:fldChar w:fldCharType="begin"/>
            </w:r>
            <w:r w:rsidR="0017306C">
              <w:rPr>
                <w:noProof/>
                <w:webHidden/>
              </w:rPr>
              <w:instrText xml:space="preserve"> PAGEREF _Toc203473346 \h </w:instrText>
            </w:r>
            <w:r w:rsidR="0017306C">
              <w:rPr>
                <w:noProof/>
                <w:webHidden/>
              </w:rPr>
            </w:r>
            <w:r w:rsidR="0017306C">
              <w:rPr>
                <w:noProof/>
                <w:webHidden/>
              </w:rPr>
              <w:fldChar w:fldCharType="separate"/>
            </w:r>
            <w:r w:rsidR="0017306C">
              <w:rPr>
                <w:noProof/>
                <w:webHidden/>
              </w:rPr>
              <w:t>9</w:t>
            </w:r>
            <w:r w:rsidR="0017306C">
              <w:rPr>
                <w:noProof/>
                <w:webHidden/>
              </w:rPr>
              <w:fldChar w:fldCharType="end"/>
            </w:r>
          </w:hyperlink>
        </w:p>
        <w:p w14:paraId="75A271FB" w14:textId="77777777" w:rsidR="0017306C" w:rsidRDefault="00C317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3347" w:history="1">
            <w:r w:rsidR="0017306C" w:rsidRPr="00EF126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7306C">
              <w:rPr>
                <w:noProof/>
                <w:webHidden/>
              </w:rPr>
              <w:tab/>
            </w:r>
            <w:r w:rsidR="0017306C">
              <w:rPr>
                <w:noProof/>
                <w:webHidden/>
              </w:rPr>
              <w:fldChar w:fldCharType="begin"/>
            </w:r>
            <w:r w:rsidR="0017306C">
              <w:rPr>
                <w:noProof/>
                <w:webHidden/>
              </w:rPr>
              <w:instrText xml:space="preserve"> PAGEREF _Toc203473347 \h </w:instrText>
            </w:r>
            <w:r w:rsidR="0017306C">
              <w:rPr>
                <w:noProof/>
                <w:webHidden/>
              </w:rPr>
            </w:r>
            <w:r w:rsidR="0017306C">
              <w:rPr>
                <w:noProof/>
                <w:webHidden/>
              </w:rPr>
              <w:fldChar w:fldCharType="separate"/>
            </w:r>
            <w:r w:rsidR="0017306C">
              <w:rPr>
                <w:noProof/>
                <w:webHidden/>
              </w:rPr>
              <w:t>10</w:t>
            </w:r>
            <w:r w:rsidR="0017306C">
              <w:rPr>
                <w:noProof/>
                <w:webHidden/>
              </w:rPr>
              <w:fldChar w:fldCharType="end"/>
            </w:r>
          </w:hyperlink>
        </w:p>
        <w:p w14:paraId="73FB9FE5" w14:textId="77777777" w:rsidR="0017306C" w:rsidRDefault="00C317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3348" w:history="1">
            <w:r w:rsidR="0017306C" w:rsidRPr="00EF126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7306C">
              <w:rPr>
                <w:noProof/>
                <w:webHidden/>
              </w:rPr>
              <w:tab/>
            </w:r>
            <w:r w:rsidR="0017306C">
              <w:rPr>
                <w:noProof/>
                <w:webHidden/>
              </w:rPr>
              <w:fldChar w:fldCharType="begin"/>
            </w:r>
            <w:r w:rsidR="0017306C">
              <w:rPr>
                <w:noProof/>
                <w:webHidden/>
              </w:rPr>
              <w:instrText xml:space="preserve"> PAGEREF _Toc203473348 \h </w:instrText>
            </w:r>
            <w:r w:rsidR="0017306C">
              <w:rPr>
                <w:noProof/>
                <w:webHidden/>
              </w:rPr>
            </w:r>
            <w:r w:rsidR="0017306C">
              <w:rPr>
                <w:noProof/>
                <w:webHidden/>
              </w:rPr>
              <w:fldChar w:fldCharType="separate"/>
            </w:r>
            <w:r w:rsidR="0017306C">
              <w:rPr>
                <w:noProof/>
                <w:webHidden/>
              </w:rPr>
              <w:t>12</w:t>
            </w:r>
            <w:r w:rsidR="0017306C">
              <w:rPr>
                <w:noProof/>
                <w:webHidden/>
              </w:rPr>
              <w:fldChar w:fldCharType="end"/>
            </w:r>
          </w:hyperlink>
        </w:p>
        <w:p w14:paraId="1731FBD2" w14:textId="77777777" w:rsidR="0017306C" w:rsidRDefault="00C317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3349" w:history="1">
            <w:r w:rsidR="0017306C" w:rsidRPr="00EF126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7306C">
              <w:rPr>
                <w:noProof/>
                <w:webHidden/>
              </w:rPr>
              <w:tab/>
            </w:r>
            <w:r w:rsidR="0017306C">
              <w:rPr>
                <w:noProof/>
                <w:webHidden/>
              </w:rPr>
              <w:fldChar w:fldCharType="begin"/>
            </w:r>
            <w:r w:rsidR="0017306C">
              <w:rPr>
                <w:noProof/>
                <w:webHidden/>
              </w:rPr>
              <w:instrText xml:space="preserve"> PAGEREF _Toc203473349 \h </w:instrText>
            </w:r>
            <w:r w:rsidR="0017306C">
              <w:rPr>
                <w:noProof/>
                <w:webHidden/>
              </w:rPr>
            </w:r>
            <w:r w:rsidR="0017306C">
              <w:rPr>
                <w:noProof/>
                <w:webHidden/>
              </w:rPr>
              <w:fldChar w:fldCharType="separate"/>
            </w:r>
            <w:r w:rsidR="0017306C">
              <w:rPr>
                <w:noProof/>
                <w:webHidden/>
              </w:rPr>
              <w:t>12</w:t>
            </w:r>
            <w:r w:rsidR="0017306C">
              <w:rPr>
                <w:noProof/>
                <w:webHidden/>
              </w:rPr>
              <w:fldChar w:fldCharType="end"/>
            </w:r>
          </w:hyperlink>
        </w:p>
        <w:p w14:paraId="739662DB" w14:textId="77777777" w:rsidR="0017306C" w:rsidRDefault="00C317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3350" w:history="1">
            <w:r w:rsidR="0017306C" w:rsidRPr="00EF126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7306C">
              <w:rPr>
                <w:noProof/>
                <w:webHidden/>
              </w:rPr>
              <w:tab/>
            </w:r>
            <w:r w:rsidR="0017306C">
              <w:rPr>
                <w:noProof/>
                <w:webHidden/>
              </w:rPr>
              <w:fldChar w:fldCharType="begin"/>
            </w:r>
            <w:r w:rsidR="0017306C">
              <w:rPr>
                <w:noProof/>
                <w:webHidden/>
              </w:rPr>
              <w:instrText xml:space="preserve"> PAGEREF _Toc203473350 \h </w:instrText>
            </w:r>
            <w:r w:rsidR="0017306C">
              <w:rPr>
                <w:noProof/>
                <w:webHidden/>
              </w:rPr>
            </w:r>
            <w:r w:rsidR="0017306C">
              <w:rPr>
                <w:noProof/>
                <w:webHidden/>
              </w:rPr>
              <w:fldChar w:fldCharType="separate"/>
            </w:r>
            <w:r w:rsidR="0017306C">
              <w:rPr>
                <w:noProof/>
                <w:webHidden/>
              </w:rPr>
              <w:t>13</w:t>
            </w:r>
            <w:r w:rsidR="0017306C">
              <w:rPr>
                <w:noProof/>
                <w:webHidden/>
              </w:rPr>
              <w:fldChar w:fldCharType="end"/>
            </w:r>
          </w:hyperlink>
        </w:p>
        <w:p w14:paraId="6B5B54E8" w14:textId="77777777" w:rsidR="0017306C" w:rsidRDefault="00C317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3351" w:history="1">
            <w:r w:rsidR="0017306C" w:rsidRPr="00EF126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7306C">
              <w:rPr>
                <w:noProof/>
                <w:webHidden/>
              </w:rPr>
              <w:tab/>
            </w:r>
            <w:r w:rsidR="0017306C">
              <w:rPr>
                <w:noProof/>
                <w:webHidden/>
              </w:rPr>
              <w:fldChar w:fldCharType="begin"/>
            </w:r>
            <w:r w:rsidR="0017306C">
              <w:rPr>
                <w:noProof/>
                <w:webHidden/>
              </w:rPr>
              <w:instrText xml:space="preserve"> PAGEREF _Toc203473351 \h </w:instrText>
            </w:r>
            <w:r w:rsidR="0017306C">
              <w:rPr>
                <w:noProof/>
                <w:webHidden/>
              </w:rPr>
            </w:r>
            <w:r w:rsidR="0017306C">
              <w:rPr>
                <w:noProof/>
                <w:webHidden/>
              </w:rPr>
              <w:fldChar w:fldCharType="separate"/>
            </w:r>
            <w:r w:rsidR="0017306C">
              <w:rPr>
                <w:noProof/>
                <w:webHidden/>
              </w:rPr>
              <w:t>13</w:t>
            </w:r>
            <w:r w:rsidR="0017306C">
              <w:rPr>
                <w:noProof/>
                <w:webHidden/>
              </w:rPr>
              <w:fldChar w:fldCharType="end"/>
            </w:r>
          </w:hyperlink>
        </w:p>
        <w:p w14:paraId="29D530F5" w14:textId="77777777" w:rsidR="0017306C" w:rsidRDefault="00C317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3352" w:history="1">
            <w:r w:rsidR="0017306C" w:rsidRPr="00EF126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7306C">
              <w:rPr>
                <w:noProof/>
                <w:webHidden/>
              </w:rPr>
              <w:tab/>
            </w:r>
            <w:r w:rsidR="0017306C">
              <w:rPr>
                <w:noProof/>
                <w:webHidden/>
              </w:rPr>
              <w:fldChar w:fldCharType="begin"/>
            </w:r>
            <w:r w:rsidR="0017306C">
              <w:rPr>
                <w:noProof/>
                <w:webHidden/>
              </w:rPr>
              <w:instrText xml:space="preserve"> PAGEREF _Toc203473352 \h </w:instrText>
            </w:r>
            <w:r w:rsidR="0017306C">
              <w:rPr>
                <w:noProof/>
                <w:webHidden/>
              </w:rPr>
            </w:r>
            <w:r w:rsidR="0017306C">
              <w:rPr>
                <w:noProof/>
                <w:webHidden/>
              </w:rPr>
              <w:fldChar w:fldCharType="separate"/>
            </w:r>
            <w:r w:rsidR="0017306C">
              <w:rPr>
                <w:noProof/>
                <w:webHidden/>
              </w:rPr>
              <w:t>14</w:t>
            </w:r>
            <w:r w:rsidR="0017306C">
              <w:rPr>
                <w:noProof/>
                <w:webHidden/>
              </w:rPr>
              <w:fldChar w:fldCharType="end"/>
            </w:r>
          </w:hyperlink>
        </w:p>
        <w:p w14:paraId="72C3F766" w14:textId="77777777" w:rsidR="0017306C" w:rsidRDefault="00C317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3353" w:history="1">
            <w:r w:rsidR="0017306C" w:rsidRPr="00EF126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7306C">
              <w:rPr>
                <w:noProof/>
                <w:webHidden/>
              </w:rPr>
              <w:tab/>
            </w:r>
            <w:r w:rsidR="0017306C">
              <w:rPr>
                <w:noProof/>
                <w:webHidden/>
              </w:rPr>
              <w:fldChar w:fldCharType="begin"/>
            </w:r>
            <w:r w:rsidR="0017306C">
              <w:rPr>
                <w:noProof/>
                <w:webHidden/>
              </w:rPr>
              <w:instrText xml:space="preserve"> PAGEREF _Toc203473353 \h </w:instrText>
            </w:r>
            <w:r w:rsidR="0017306C">
              <w:rPr>
                <w:noProof/>
                <w:webHidden/>
              </w:rPr>
            </w:r>
            <w:r w:rsidR="0017306C">
              <w:rPr>
                <w:noProof/>
                <w:webHidden/>
              </w:rPr>
              <w:fldChar w:fldCharType="separate"/>
            </w:r>
            <w:r w:rsidR="0017306C">
              <w:rPr>
                <w:noProof/>
                <w:webHidden/>
              </w:rPr>
              <w:t>14</w:t>
            </w:r>
            <w:r w:rsidR="0017306C">
              <w:rPr>
                <w:noProof/>
                <w:webHidden/>
              </w:rPr>
              <w:fldChar w:fldCharType="end"/>
            </w:r>
          </w:hyperlink>
        </w:p>
        <w:p w14:paraId="62F7006F" w14:textId="77777777" w:rsidR="0017306C" w:rsidRDefault="00C317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3354" w:history="1">
            <w:r w:rsidR="0017306C" w:rsidRPr="00EF126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7306C">
              <w:rPr>
                <w:noProof/>
                <w:webHidden/>
              </w:rPr>
              <w:tab/>
            </w:r>
            <w:r w:rsidR="0017306C">
              <w:rPr>
                <w:noProof/>
                <w:webHidden/>
              </w:rPr>
              <w:fldChar w:fldCharType="begin"/>
            </w:r>
            <w:r w:rsidR="0017306C">
              <w:rPr>
                <w:noProof/>
                <w:webHidden/>
              </w:rPr>
              <w:instrText xml:space="preserve"> PAGEREF _Toc203473354 \h </w:instrText>
            </w:r>
            <w:r w:rsidR="0017306C">
              <w:rPr>
                <w:noProof/>
                <w:webHidden/>
              </w:rPr>
            </w:r>
            <w:r w:rsidR="0017306C">
              <w:rPr>
                <w:noProof/>
                <w:webHidden/>
              </w:rPr>
              <w:fldChar w:fldCharType="separate"/>
            </w:r>
            <w:r w:rsidR="0017306C">
              <w:rPr>
                <w:noProof/>
                <w:webHidden/>
              </w:rPr>
              <w:t>14</w:t>
            </w:r>
            <w:r w:rsidR="0017306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4733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Ознакомление студентов с основами теории статистики, источниками статистической информации и практикой применения статистических методов и приемов для анализа массовых социально-экономических явлений и процессов.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4733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Статистика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4733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17306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7306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7306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7306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7306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7306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7306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7306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7306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7306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7306C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7306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7306C">
              <w:rPr>
                <w:rFonts w:ascii="Times New Roman" w:hAnsi="Times New Roman" w:cs="Times New Roman"/>
                <w:lang w:bidi="ru-RU"/>
              </w:rPr>
              <w:t>УК-1.3 - Вырабатывает стратегию действий, используя системный подход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7306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306C">
              <w:rPr>
                <w:rFonts w:ascii="Times New Roman" w:hAnsi="Times New Roman" w:cs="Times New Roman"/>
              </w:rPr>
              <w:t xml:space="preserve">Знать: </w:t>
            </w:r>
            <w:r w:rsidR="00316402" w:rsidRPr="0017306C">
              <w:rPr>
                <w:rFonts w:ascii="Times New Roman" w:hAnsi="Times New Roman" w:cs="Times New Roman"/>
              </w:rPr>
              <w:t>возможности обработки собранной информации для решения профессиональных</w:t>
            </w:r>
            <w:r w:rsidR="00316402" w:rsidRPr="0017306C">
              <w:rPr>
                <w:rFonts w:ascii="Times New Roman" w:hAnsi="Times New Roman" w:cs="Times New Roman"/>
              </w:rPr>
              <w:br/>
              <w:t>задач; систему таможенной статистики и подходы к критическому анализу проблемных ситуаций</w:t>
            </w:r>
            <w:r w:rsidR="00316402" w:rsidRPr="0017306C">
              <w:rPr>
                <w:rFonts w:ascii="Times New Roman" w:hAnsi="Times New Roman" w:cs="Times New Roman"/>
              </w:rPr>
              <w:br/>
            </w:r>
            <w:r w:rsidRPr="0017306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7306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306C">
              <w:rPr>
                <w:rFonts w:ascii="Times New Roman" w:hAnsi="Times New Roman" w:cs="Times New Roman"/>
              </w:rPr>
              <w:t xml:space="preserve">Уметь: </w:t>
            </w:r>
            <w:r w:rsidR="00FD518F" w:rsidRPr="0017306C">
              <w:rPr>
                <w:rFonts w:ascii="Times New Roman" w:hAnsi="Times New Roman" w:cs="Times New Roman"/>
              </w:rPr>
              <w:t>систематизировать и интерпретировать полученную информацию для решения</w:t>
            </w:r>
            <w:r w:rsidR="00FD518F" w:rsidRPr="0017306C">
              <w:rPr>
                <w:rFonts w:ascii="Times New Roman" w:hAnsi="Times New Roman" w:cs="Times New Roman"/>
              </w:rPr>
              <w:br/>
              <w:t>профессиональных задач и выработки стратегии действий.</w:t>
            </w:r>
            <w:r w:rsidR="00FD518F" w:rsidRPr="0017306C">
              <w:rPr>
                <w:rFonts w:ascii="Times New Roman" w:hAnsi="Times New Roman" w:cs="Times New Roman"/>
              </w:rPr>
              <w:br/>
            </w:r>
            <w:r w:rsidRPr="0017306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7306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7306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7306C">
              <w:rPr>
                <w:rFonts w:ascii="Times New Roman" w:hAnsi="Times New Roman" w:cs="Times New Roman"/>
              </w:rPr>
              <w:t>приемами системного подхода к решению профессиональных задач и выработке стратегии действий на основе результатов, полученных в результате анализа и обработки собранной информации.</w:t>
            </w:r>
            <w:r w:rsidRPr="0017306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7306C" w14:paraId="1AABC4A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14ED4" w14:textId="77777777" w:rsidR="00751095" w:rsidRPr="0017306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7306C">
              <w:rPr>
                <w:rFonts w:ascii="Times New Roman" w:hAnsi="Times New Roman" w:cs="Times New Roman"/>
              </w:rPr>
              <w:t xml:space="preserve">ОПК-2 - Способен осуществлять сбор, обработку, анализ данных для решения профессиональных задач, информирования органов государственной власти и общества на основе информационной и библиографической культуры с применением информационно-коммуникационных </w:t>
            </w:r>
            <w:r w:rsidRPr="0017306C">
              <w:rPr>
                <w:rFonts w:ascii="Times New Roman" w:hAnsi="Times New Roman" w:cs="Times New Roman"/>
              </w:rPr>
              <w:lastRenderedPageBreak/>
              <w:t>технологий и с учетом основных требований информационной безопасности;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49FC33" w14:textId="77777777" w:rsidR="00751095" w:rsidRPr="0017306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7306C">
              <w:rPr>
                <w:rFonts w:ascii="Times New Roman" w:hAnsi="Times New Roman" w:cs="Times New Roman"/>
                <w:lang w:bidi="ru-RU"/>
              </w:rPr>
              <w:lastRenderedPageBreak/>
              <w:t>ОПК-2.2 - Осуществляет сбор, хранение, преобразование и передачу данных с использованием сетевых компьютерных технологий и основных требований информационной безопасности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CFA8F" w14:textId="77777777" w:rsidR="00751095" w:rsidRPr="0017306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306C">
              <w:rPr>
                <w:rFonts w:ascii="Times New Roman" w:hAnsi="Times New Roman" w:cs="Times New Roman"/>
              </w:rPr>
              <w:t xml:space="preserve">Знать: </w:t>
            </w:r>
            <w:r w:rsidR="00316402" w:rsidRPr="0017306C">
              <w:rPr>
                <w:rFonts w:ascii="Times New Roman" w:hAnsi="Times New Roman" w:cs="Times New Roman"/>
              </w:rPr>
              <w:t>требования,</w:t>
            </w:r>
            <w:r w:rsidR="00316402" w:rsidRPr="0017306C">
              <w:rPr>
                <w:rFonts w:ascii="Times New Roman" w:hAnsi="Times New Roman" w:cs="Times New Roman"/>
              </w:rPr>
              <w:br/>
              <w:t>предъявляемые к</w:t>
            </w:r>
            <w:r w:rsidR="00316402" w:rsidRPr="0017306C">
              <w:rPr>
                <w:rFonts w:ascii="Times New Roman" w:hAnsi="Times New Roman" w:cs="Times New Roman"/>
              </w:rPr>
              <w:br/>
              <w:t>уровню проведения</w:t>
            </w:r>
            <w:r w:rsidR="00316402" w:rsidRPr="0017306C">
              <w:rPr>
                <w:rFonts w:ascii="Times New Roman" w:hAnsi="Times New Roman" w:cs="Times New Roman"/>
              </w:rPr>
              <w:br/>
              <w:t>различных этапов</w:t>
            </w:r>
            <w:r w:rsidR="00316402" w:rsidRPr="0017306C">
              <w:rPr>
                <w:rFonts w:ascii="Times New Roman" w:hAnsi="Times New Roman" w:cs="Times New Roman"/>
              </w:rPr>
              <w:br/>
              <w:t>статистического</w:t>
            </w:r>
            <w:r w:rsidR="00316402" w:rsidRPr="0017306C">
              <w:rPr>
                <w:rFonts w:ascii="Times New Roman" w:hAnsi="Times New Roman" w:cs="Times New Roman"/>
              </w:rPr>
              <w:br/>
              <w:t>исследования (сбора, обработки и анализа), необходимых для решения профессиональных задач;</w:t>
            </w:r>
            <w:r w:rsidR="00316402" w:rsidRPr="0017306C">
              <w:rPr>
                <w:rFonts w:ascii="Times New Roman" w:hAnsi="Times New Roman" w:cs="Times New Roman"/>
              </w:rPr>
              <w:br/>
              <w:t>Основные категории статистики:</w:t>
            </w:r>
            <w:r w:rsidR="00316402" w:rsidRPr="0017306C">
              <w:rPr>
                <w:rFonts w:ascii="Times New Roman" w:hAnsi="Times New Roman" w:cs="Times New Roman"/>
              </w:rPr>
              <w:br/>
              <w:t>статистическая совокупность, статистическая</w:t>
            </w:r>
            <w:r w:rsidR="00316402" w:rsidRPr="0017306C">
              <w:rPr>
                <w:rFonts w:ascii="Times New Roman" w:hAnsi="Times New Roman" w:cs="Times New Roman"/>
              </w:rPr>
              <w:br/>
              <w:t>закономерность, единица совокупности, признак,</w:t>
            </w:r>
            <w:r w:rsidR="00316402" w:rsidRPr="0017306C">
              <w:rPr>
                <w:rFonts w:ascii="Times New Roman" w:hAnsi="Times New Roman" w:cs="Times New Roman"/>
              </w:rPr>
              <w:br/>
              <w:t>показатель, система статистических показателей.</w:t>
            </w:r>
            <w:r w:rsidR="00316402" w:rsidRPr="0017306C">
              <w:rPr>
                <w:rFonts w:ascii="Times New Roman" w:hAnsi="Times New Roman" w:cs="Times New Roman"/>
              </w:rPr>
              <w:br/>
              <w:t>Содержание основных методов статистического</w:t>
            </w:r>
            <w:r w:rsidR="00316402" w:rsidRPr="0017306C">
              <w:rPr>
                <w:rFonts w:ascii="Times New Roman" w:hAnsi="Times New Roman" w:cs="Times New Roman"/>
              </w:rPr>
              <w:br/>
              <w:t>анализа: описательной статистики; выборочного</w:t>
            </w:r>
            <w:r w:rsidR="00316402" w:rsidRPr="0017306C">
              <w:rPr>
                <w:rFonts w:ascii="Times New Roman" w:hAnsi="Times New Roman" w:cs="Times New Roman"/>
              </w:rPr>
              <w:br/>
            </w:r>
            <w:r w:rsidR="00316402" w:rsidRPr="0017306C">
              <w:rPr>
                <w:rFonts w:ascii="Times New Roman" w:hAnsi="Times New Roman" w:cs="Times New Roman"/>
              </w:rPr>
              <w:lastRenderedPageBreak/>
              <w:t>наблюдения и определения границ доверительных</w:t>
            </w:r>
            <w:r w:rsidR="00316402" w:rsidRPr="0017306C">
              <w:rPr>
                <w:rFonts w:ascii="Times New Roman" w:hAnsi="Times New Roman" w:cs="Times New Roman"/>
              </w:rPr>
              <w:br/>
              <w:t>интервалов, испытания статистических гипотез,</w:t>
            </w:r>
            <w:r w:rsidR="00316402" w:rsidRPr="0017306C">
              <w:rPr>
                <w:rFonts w:ascii="Times New Roman" w:hAnsi="Times New Roman" w:cs="Times New Roman"/>
              </w:rPr>
              <w:br/>
              <w:t>измерения стохастических взаимосвязей, индексного</w:t>
            </w:r>
            <w:r w:rsidR="00316402" w:rsidRPr="0017306C">
              <w:rPr>
                <w:rFonts w:ascii="Times New Roman" w:hAnsi="Times New Roman" w:cs="Times New Roman"/>
              </w:rPr>
              <w:br/>
              <w:t>анализа; принципы построения и обработки рядов</w:t>
            </w:r>
            <w:r w:rsidR="00316402" w:rsidRPr="0017306C">
              <w:rPr>
                <w:rFonts w:ascii="Times New Roman" w:hAnsi="Times New Roman" w:cs="Times New Roman"/>
              </w:rPr>
              <w:br/>
              <w:t>динамики.</w:t>
            </w:r>
            <w:r w:rsidR="00316402" w:rsidRPr="0017306C">
              <w:rPr>
                <w:rFonts w:ascii="Times New Roman" w:hAnsi="Times New Roman" w:cs="Times New Roman"/>
              </w:rPr>
              <w:br/>
            </w:r>
            <w:r w:rsidRPr="0017306C">
              <w:rPr>
                <w:rFonts w:ascii="Times New Roman" w:hAnsi="Times New Roman" w:cs="Times New Roman"/>
              </w:rPr>
              <w:t xml:space="preserve"> </w:t>
            </w:r>
          </w:p>
          <w:p w14:paraId="2905051C" w14:textId="77777777" w:rsidR="00751095" w:rsidRPr="0017306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306C">
              <w:rPr>
                <w:rFonts w:ascii="Times New Roman" w:hAnsi="Times New Roman" w:cs="Times New Roman"/>
              </w:rPr>
              <w:t xml:space="preserve">Уметь: </w:t>
            </w:r>
            <w:r w:rsidR="00FD518F" w:rsidRPr="0017306C">
              <w:rPr>
                <w:rFonts w:ascii="Times New Roman" w:hAnsi="Times New Roman" w:cs="Times New Roman"/>
              </w:rPr>
              <w:t>использовать источники экономической,</w:t>
            </w:r>
            <w:r w:rsidR="00FD518F" w:rsidRPr="0017306C">
              <w:rPr>
                <w:rFonts w:ascii="Times New Roman" w:hAnsi="Times New Roman" w:cs="Times New Roman"/>
              </w:rPr>
              <w:br/>
              <w:t>социальной, управленческой информации</w:t>
            </w:r>
            <w:r w:rsidR="00FD518F" w:rsidRPr="0017306C">
              <w:rPr>
                <w:rFonts w:ascii="Times New Roman" w:hAnsi="Times New Roman" w:cs="Times New Roman"/>
              </w:rPr>
              <w:br/>
              <w:t>(статистические сборники и ежегодники, данные</w:t>
            </w:r>
            <w:r w:rsidR="00FD518F" w:rsidRPr="0017306C">
              <w:rPr>
                <w:rFonts w:ascii="Times New Roman" w:hAnsi="Times New Roman" w:cs="Times New Roman"/>
              </w:rPr>
              <w:br/>
              <w:t>сайтов, публичную финансовую отчетность) для</w:t>
            </w:r>
            <w:r w:rsidR="00FD518F" w:rsidRPr="0017306C">
              <w:rPr>
                <w:rFonts w:ascii="Times New Roman" w:hAnsi="Times New Roman" w:cs="Times New Roman"/>
              </w:rPr>
              <w:br/>
              <w:t>проведения статистического исследования;</w:t>
            </w:r>
            <w:r w:rsidR="00FD518F" w:rsidRPr="0017306C">
              <w:rPr>
                <w:rFonts w:ascii="Times New Roman" w:hAnsi="Times New Roman" w:cs="Times New Roman"/>
              </w:rPr>
              <w:br/>
              <w:t>осуществлять сбор, хранение, преобразование и передачу данных с использованием сетевых компьютерных технологий и основных требований информационной безопасности.</w:t>
            </w:r>
            <w:r w:rsidR="00FD518F" w:rsidRPr="0017306C">
              <w:rPr>
                <w:rFonts w:ascii="Times New Roman" w:hAnsi="Times New Roman" w:cs="Times New Roman"/>
              </w:rPr>
              <w:br/>
            </w:r>
            <w:r w:rsidRPr="0017306C">
              <w:rPr>
                <w:rFonts w:ascii="Times New Roman" w:hAnsi="Times New Roman" w:cs="Times New Roman"/>
              </w:rPr>
              <w:t xml:space="preserve">. </w:t>
            </w:r>
          </w:p>
          <w:p w14:paraId="40A1CFC0" w14:textId="77777777" w:rsidR="00751095" w:rsidRPr="0017306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7306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7306C">
              <w:rPr>
                <w:rFonts w:ascii="Times New Roman" w:hAnsi="Times New Roman" w:cs="Times New Roman"/>
              </w:rPr>
              <w:t>навыками и методами расчета основных</w:t>
            </w:r>
            <w:r w:rsidR="00FD518F" w:rsidRPr="0017306C">
              <w:rPr>
                <w:rFonts w:ascii="Times New Roman" w:hAnsi="Times New Roman" w:cs="Times New Roman"/>
              </w:rPr>
              <w:br/>
              <w:t>статистических показателей для решения профессиональных задач, информирования органов государственной власти и общества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безопасности.</w:t>
            </w:r>
            <w:r w:rsidR="00FD518F" w:rsidRPr="0017306C">
              <w:rPr>
                <w:rFonts w:ascii="Times New Roman" w:hAnsi="Times New Roman" w:cs="Times New Roman"/>
              </w:rPr>
              <w:br/>
            </w:r>
            <w:r w:rsidRPr="0017306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7306C" w14:paraId="3114AC4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41495" w14:textId="77777777" w:rsidR="00751095" w:rsidRPr="0017306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7306C">
              <w:rPr>
                <w:rFonts w:ascii="Times New Roman" w:hAnsi="Times New Roman" w:cs="Times New Roman"/>
              </w:rPr>
              <w:lastRenderedPageBreak/>
              <w:t>ОПК-6 - Способен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670C6" w14:textId="77777777" w:rsidR="00751095" w:rsidRPr="0017306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7306C">
              <w:rPr>
                <w:rFonts w:ascii="Times New Roman" w:hAnsi="Times New Roman" w:cs="Times New Roman"/>
                <w:lang w:bidi="ru-RU"/>
              </w:rPr>
              <w:t>ОПК-6.2 - Определяет место и роль современных информационных технологий в системе управления, а также использует принципы работы современных информационных технологий для анализа и обработки данных в профессиональной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10AD5" w14:textId="77777777" w:rsidR="00751095" w:rsidRPr="0017306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306C">
              <w:rPr>
                <w:rFonts w:ascii="Times New Roman" w:hAnsi="Times New Roman" w:cs="Times New Roman"/>
              </w:rPr>
              <w:t xml:space="preserve">Знать: </w:t>
            </w:r>
            <w:r w:rsidR="00316402" w:rsidRPr="0017306C">
              <w:rPr>
                <w:rFonts w:ascii="Times New Roman" w:hAnsi="Times New Roman" w:cs="Times New Roman"/>
              </w:rPr>
              <w:t>задачи, методы, планы и</w:t>
            </w:r>
            <w:r w:rsidR="00316402" w:rsidRPr="0017306C">
              <w:rPr>
                <w:rFonts w:ascii="Times New Roman" w:hAnsi="Times New Roman" w:cs="Times New Roman"/>
              </w:rPr>
              <w:br/>
              <w:t>результаты работы</w:t>
            </w:r>
            <w:r w:rsidR="00316402" w:rsidRPr="0017306C">
              <w:rPr>
                <w:rFonts w:ascii="Times New Roman" w:hAnsi="Times New Roman" w:cs="Times New Roman"/>
              </w:rPr>
              <w:br/>
              <w:t>современных информационных технологий;</w:t>
            </w:r>
            <w:r w:rsidR="00316402" w:rsidRPr="0017306C">
              <w:rPr>
                <w:rFonts w:ascii="Times New Roman" w:hAnsi="Times New Roman" w:cs="Times New Roman"/>
              </w:rPr>
              <w:br/>
              <w:t>основные виды</w:t>
            </w:r>
            <w:r w:rsidR="00316402" w:rsidRPr="0017306C">
              <w:rPr>
                <w:rFonts w:ascii="Times New Roman" w:hAnsi="Times New Roman" w:cs="Times New Roman"/>
              </w:rPr>
              <w:br/>
              <w:t>программного обеспечения,</w:t>
            </w:r>
            <w:r w:rsidR="00316402" w:rsidRPr="0017306C">
              <w:rPr>
                <w:rFonts w:ascii="Times New Roman" w:hAnsi="Times New Roman" w:cs="Times New Roman"/>
              </w:rPr>
              <w:br/>
              <w:t>основные действующие</w:t>
            </w:r>
            <w:r w:rsidR="00316402" w:rsidRPr="0017306C">
              <w:rPr>
                <w:rFonts w:ascii="Times New Roman" w:hAnsi="Times New Roman" w:cs="Times New Roman"/>
              </w:rPr>
              <w:br/>
              <w:t>вычислительные системы и</w:t>
            </w:r>
            <w:r w:rsidR="00316402" w:rsidRPr="0017306C">
              <w:rPr>
                <w:rFonts w:ascii="Times New Roman" w:hAnsi="Times New Roman" w:cs="Times New Roman"/>
              </w:rPr>
              <w:br/>
              <w:t>системы передачи данных,</w:t>
            </w:r>
            <w:r w:rsidR="00316402" w:rsidRPr="0017306C">
              <w:rPr>
                <w:rFonts w:ascii="Times New Roman" w:hAnsi="Times New Roman" w:cs="Times New Roman"/>
              </w:rPr>
              <w:br/>
              <w:t>используемые для</w:t>
            </w:r>
            <w:r w:rsidR="00316402" w:rsidRPr="0017306C">
              <w:rPr>
                <w:rFonts w:ascii="Times New Roman" w:hAnsi="Times New Roman" w:cs="Times New Roman"/>
              </w:rPr>
              <w:br/>
              <w:t>решения задач профессиональной деятельности.</w:t>
            </w:r>
            <w:r w:rsidR="00316402" w:rsidRPr="0017306C">
              <w:rPr>
                <w:rFonts w:ascii="Times New Roman" w:hAnsi="Times New Roman" w:cs="Times New Roman"/>
              </w:rPr>
              <w:br/>
            </w:r>
            <w:r w:rsidRPr="0017306C">
              <w:rPr>
                <w:rFonts w:ascii="Times New Roman" w:hAnsi="Times New Roman" w:cs="Times New Roman"/>
              </w:rPr>
              <w:t xml:space="preserve"> </w:t>
            </w:r>
          </w:p>
          <w:p w14:paraId="7DD98257" w14:textId="77777777" w:rsidR="00751095" w:rsidRPr="0017306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306C">
              <w:rPr>
                <w:rFonts w:ascii="Times New Roman" w:hAnsi="Times New Roman" w:cs="Times New Roman"/>
              </w:rPr>
              <w:t xml:space="preserve">Уметь: </w:t>
            </w:r>
            <w:r w:rsidR="00FD518F" w:rsidRPr="0017306C">
              <w:rPr>
                <w:rFonts w:ascii="Times New Roman" w:hAnsi="Times New Roman" w:cs="Times New Roman"/>
              </w:rPr>
              <w:t>применять</w:t>
            </w:r>
            <w:r w:rsidR="00FD518F" w:rsidRPr="0017306C">
              <w:rPr>
                <w:rFonts w:ascii="Times New Roman" w:hAnsi="Times New Roman" w:cs="Times New Roman"/>
              </w:rPr>
              <w:br/>
              <w:t>профессиональные знания</w:t>
            </w:r>
            <w:r w:rsidR="00FD518F" w:rsidRPr="0017306C">
              <w:rPr>
                <w:rFonts w:ascii="Times New Roman" w:hAnsi="Times New Roman" w:cs="Times New Roman"/>
              </w:rPr>
              <w:br/>
              <w:t>для решения конкретных</w:t>
            </w:r>
            <w:r w:rsidR="00FD518F" w:rsidRPr="0017306C">
              <w:rPr>
                <w:rFonts w:ascii="Times New Roman" w:hAnsi="Times New Roman" w:cs="Times New Roman"/>
              </w:rPr>
              <w:br/>
              <w:t>задач профессиональной деятельности;</w:t>
            </w:r>
            <w:r w:rsidR="00FD518F" w:rsidRPr="0017306C">
              <w:rPr>
                <w:rFonts w:ascii="Times New Roman" w:hAnsi="Times New Roman" w:cs="Times New Roman"/>
              </w:rPr>
              <w:br/>
              <w:t>анализировать и</w:t>
            </w:r>
            <w:r w:rsidR="00FD518F" w:rsidRPr="0017306C">
              <w:rPr>
                <w:rFonts w:ascii="Times New Roman" w:hAnsi="Times New Roman" w:cs="Times New Roman"/>
              </w:rPr>
              <w:br/>
              <w:t>интерпретировать</w:t>
            </w:r>
            <w:r w:rsidR="00FD518F" w:rsidRPr="0017306C">
              <w:rPr>
                <w:rFonts w:ascii="Times New Roman" w:hAnsi="Times New Roman" w:cs="Times New Roman"/>
              </w:rPr>
              <w:br/>
              <w:t>массивы</w:t>
            </w:r>
            <w:r w:rsidR="00FD518F" w:rsidRPr="0017306C">
              <w:rPr>
                <w:rFonts w:ascii="Times New Roman" w:hAnsi="Times New Roman" w:cs="Times New Roman"/>
              </w:rPr>
              <w:br/>
              <w:t>социально-экономической</w:t>
            </w:r>
            <w:r w:rsidR="00FD518F" w:rsidRPr="0017306C">
              <w:rPr>
                <w:rFonts w:ascii="Times New Roman" w:hAnsi="Times New Roman" w:cs="Times New Roman"/>
              </w:rPr>
              <w:br/>
              <w:t>информации;</w:t>
            </w:r>
            <w:r w:rsidR="00FD518F" w:rsidRPr="0017306C">
              <w:rPr>
                <w:rFonts w:ascii="Times New Roman" w:hAnsi="Times New Roman" w:cs="Times New Roman"/>
              </w:rPr>
              <w:br/>
              <w:t>интегрировать</w:t>
            </w:r>
            <w:r w:rsidR="00FD518F" w:rsidRPr="0017306C">
              <w:rPr>
                <w:rFonts w:ascii="Times New Roman" w:hAnsi="Times New Roman" w:cs="Times New Roman"/>
              </w:rPr>
              <w:br/>
              <w:t>все имеющиеся данные для</w:t>
            </w:r>
            <w:r w:rsidR="00FD518F" w:rsidRPr="0017306C">
              <w:rPr>
                <w:rFonts w:ascii="Times New Roman" w:hAnsi="Times New Roman" w:cs="Times New Roman"/>
              </w:rPr>
              <w:br/>
              <w:t>проведения анализа и</w:t>
            </w:r>
            <w:r w:rsidR="00FD518F" w:rsidRPr="0017306C">
              <w:rPr>
                <w:rFonts w:ascii="Times New Roman" w:hAnsi="Times New Roman" w:cs="Times New Roman"/>
              </w:rPr>
              <w:br/>
              <w:t>моделирования зависимостей социально-экономических показателей.</w:t>
            </w:r>
            <w:r w:rsidR="00FD518F" w:rsidRPr="0017306C">
              <w:rPr>
                <w:rFonts w:ascii="Times New Roman" w:hAnsi="Times New Roman" w:cs="Times New Roman"/>
              </w:rPr>
              <w:br/>
            </w:r>
            <w:r w:rsidRPr="0017306C">
              <w:rPr>
                <w:rFonts w:ascii="Times New Roman" w:hAnsi="Times New Roman" w:cs="Times New Roman"/>
              </w:rPr>
              <w:t xml:space="preserve">. </w:t>
            </w:r>
          </w:p>
          <w:p w14:paraId="1C6A3234" w14:textId="77777777" w:rsidR="00751095" w:rsidRPr="0017306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7306C">
              <w:rPr>
                <w:rFonts w:ascii="Times New Roman" w:hAnsi="Times New Roman" w:cs="Times New Roman"/>
              </w:rPr>
              <w:lastRenderedPageBreak/>
              <w:t xml:space="preserve">Владеть: </w:t>
            </w:r>
            <w:r w:rsidR="00FD518F" w:rsidRPr="0017306C">
              <w:rPr>
                <w:rFonts w:ascii="Times New Roman" w:hAnsi="Times New Roman" w:cs="Times New Roman"/>
              </w:rPr>
              <w:t>методами сбора, обработки</w:t>
            </w:r>
            <w:r w:rsidR="00FD518F" w:rsidRPr="0017306C">
              <w:rPr>
                <w:rFonts w:ascii="Times New Roman" w:hAnsi="Times New Roman" w:cs="Times New Roman"/>
              </w:rPr>
              <w:br/>
              <w:t>и анализа получаемой</w:t>
            </w:r>
            <w:r w:rsidR="00FD518F" w:rsidRPr="0017306C">
              <w:rPr>
                <w:rFonts w:ascii="Times New Roman" w:hAnsi="Times New Roman" w:cs="Times New Roman"/>
              </w:rPr>
              <w:br/>
              <w:t>информации;</w:t>
            </w:r>
            <w:r w:rsidR="00FD518F" w:rsidRPr="0017306C">
              <w:rPr>
                <w:rFonts w:ascii="Times New Roman" w:hAnsi="Times New Roman" w:cs="Times New Roman"/>
              </w:rPr>
              <w:br/>
              <w:t>расчетными методами,</w:t>
            </w:r>
            <w:r w:rsidR="00FD518F" w:rsidRPr="0017306C">
              <w:rPr>
                <w:rFonts w:ascii="Times New Roman" w:hAnsi="Times New Roman" w:cs="Times New Roman"/>
              </w:rPr>
              <w:br/>
              <w:t>применяемые для моделирования и прогнозирования задач профессиональной деятельности;</w:t>
            </w:r>
            <w:r w:rsidR="00FD518F" w:rsidRPr="0017306C">
              <w:rPr>
                <w:rFonts w:ascii="Times New Roman" w:hAnsi="Times New Roman" w:cs="Times New Roman"/>
              </w:rPr>
              <w:br/>
              <w:t>вычислительными</w:t>
            </w:r>
            <w:r w:rsidR="00FD518F" w:rsidRPr="0017306C">
              <w:rPr>
                <w:rFonts w:ascii="Times New Roman" w:hAnsi="Times New Roman" w:cs="Times New Roman"/>
              </w:rPr>
              <w:br/>
              <w:t>навыками и методами</w:t>
            </w:r>
            <w:r w:rsidR="00FD518F" w:rsidRPr="0017306C">
              <w:rPr>
                <w:rFonts w:ascii="Times New Roman" w:hAnsi="Times New Roman" w:cs="Times New Roman"/>
              </w:rPr>
              <w:br/>
              <w:t>обработки</w:t>
            </w:r>
            <w:r w:rsidR="00FD518F" w:rsidRPr="0017306C">
              <w:rPr>
                <w:rFonts w:ascii="Times New Roman" w:hAnsi="Times New Roman" w:cs="Times New Roman"/>
              </w:rPr>
              <w:br/>
              <w:t>массивов</w:t>
            </w:r>
            <w:r w:rsidR="00FD518F" w:rsidRPr="0017306C">
              <w:rPr>
                <w:rFonts w:ascii="Times New Roman" w:hAnsi="Times New Roman" w:cs="Times New Roman"/>
              </w:rPr>
              <w:br/>
              <w:t>данных и информации.</w:t>
            </w:r>
            <w:r w:rsidR="00FD518F" w:rsidRPr="0017306C">
              <w:rPr>
                <w:rFonts w:ascii="Times New Roman" w:hAnsi="Times New Roman" w:cs="Times New Roman"/>
              </w:rPr>
              <w:br/>
            </w:r>
            <w:r w:rsidRPr="0017306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7306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47334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Статистическая закономерность, предмет и метод статистики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Краткие сведения из истории статистики. Организация статистики в РФ и мире.</w:t>
            </w:r>
            <w:r w:rsidRPr="00352B6F">
              <w:rPr>
                <w:lang w:bidi="ru-RU"/>
              </w:rPr>
              <w:br/>
              <w:t>Предмет и метод статистики.</w:t>
            </w:r>
            <w:r w:rsidRPr="00352B6F">
              <w:rPr>
                <w:lang w:bidi="ru-RU"/>
              </w:rPr>
              <w:br/>
              <w:t>Понятие об этапах статистического исследования.</w:t>
            </w:r>
            <w:r w:rsidRPr="00352B6F">
              <w:rPr>
                <w:lang w:bidi="ru-RU"/>
              </w:rPr>
              <w:br/>
              <w:t>Статистическое наблюдение. Базы данных и принципы работы с базами данных. Статистические группировки. Обобщающие статистические показатели.</w:t>
            </w:r>
            <w:r w:rsidRPr="00352B6F">
              <w:rPr>
                <w:lang w:bidi="ru-RU"/>
              </w:rPr>
              <w:br/>
              <w:t>Абсолютные и относительные статистические показатели.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8AE5E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21691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Статистический анализ пространственных данных: средние величины, показатели вариации, анализ структурных различий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C9A6F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этапы статистического исследования - наблюдение, группировка, сводка.</w:t>
            </w:r>
            <w:r w:rsidRPr="00352B6F">
              <w:rPr>
                <w:lang w:bidi="ru-RU"/>
              </w:rPr>
              <w:br/>
              <w:t>Понятие и формы статистического наблюдения; виды наблюдения по степени охвата единиц совокупности, по периодичности проведения, по способам получения информации. Требования, предъявляемые к статистическим данным. Понятие об ошибках наблюдения, способы их выявления.</w:t>
            </w:r>
            <w:r w:rsidRPr="00352B6F">
              <w:rPr>
                <w:lang w:bidi="ru-RU"/>
              </w:rPr>
              <w:br/>
              <w:t>Задачи и виды статистических группировок. Типологическая, структурная и аналитическая группировки. Группировки простые, сложные, многомерные.</w:t>
            </w:r>
            <w:r w:rsidRPr="00352B6F">
              <w:rPr>
                <w:lang w:bidi="ru-RU"/>
              </w:rPr>
              <w:br/>
              <w:t>Понятие показателя; принципы формирования общих и частных систем показателей, характеризующих социально-экономические процессы и явления. Абсолютные и относительные статистические показатели.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lastRenderedPageBreak/>
              <w:t>Анализ изменения структуры совокупности. Обобщающие показатели структурных сдвигов (различий).</w:t>
            </w:r>
            <w:r w:rsidRPr="00352B6F">
              <w:rPr>
                <w:lang w:bidi="ru-RU"/>
              </w:rPr>
              <w:br/>
              <w:t>Формы представления статистической информации. Правила оформления статистических таблиц и графиков.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183F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5B602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851F3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0C949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7B5D8E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6913C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Выборочное наблюдение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296CA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задачи выборочного наблюдения. Определение необходимого объёма выборки, оценка репрезентативности выборки, распространение данных выборки на генеральную совокупность. Практика применения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39F9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28F5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5227E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D15BA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747F25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4E06F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Статистический анализ взаимосвязей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6DA8F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связей и методы их измерения. Измерение связей на основе аналитической группировки. Основы корреляционно-регрессионного анализа. Оценка связи неколичественных переменных.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F7DB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BC14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673A9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405D4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CF2EA3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29DE1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Статистический анализ временных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3AA97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задачи изучения динамических (временных) рядов, их виды и принципы построения. Аналитические показатели динамики. Динамические средние. Аналитическое выравнивание и прогнозирование.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843D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3860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E2568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1EF03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AAAA40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0F1CB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Индексный метод анализа.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CD53D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индексов, их задачи. Виды индексов в зависимости от масштабов обобщения, характера решаемых задач, методов построения. Агрегатные индексы. Средние индексы. Индексный анализ изменения средней взвешенной величины, аналитическое значение индексов переменного, постоянного состава, структурных сдвигов. Примеры использования индексов в отечественной статистике. Особенности построения индексов, рассчитанных по методу Ласпейреса, Пааше, Фишера.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159A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C57F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C304A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973A7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2C47B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62536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Введение в социально-экономическую статистику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25F06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Статистическая оценка ресурсов и результатов экономической деятельности.</w:t>
            </w:r>
            <w:r w:rsidRPr="00352B6F">
              <w:rPr>
                <w:lang w:bidi="ru-RU"/>
              </w:rPr>
              <w:br/>
              <w:t>Статистический анализ демографических процессов.</w:t>
            </w:r>
            <w:r w:rsidRPr="00352B6F">
              <w:rPr>
                <w:lang w:bidi="ru-RU"/>
              </w:rPr>
              <w:br/>
              <w:t>Измерение занятости, безработицы и недоиспользования рабочей силы. Статистика уровня жизни и социального неравенства населения.</w:t>
            </w:r>
            <w:r w:rsidRPr="00352B6F">
              <w:rPr>
                <w:lang w:bidi="ru-RU"/>
              </w:rPr>
              <w:br/>
              <w:t>Оценка элементов национального богатства и эффективности его использования.</w:t>
            </w:r>
            <w:r w:rsidRPr="00352B6F">
              <w:rPr>
                <w:lang w:bidi="ru-RU"/>
              </w:rPr>
              <w:br/>
              <w:t>Система показателей результатов экономической деятельности на микро и макроуровнях.</w:t>
            </w:r>
            <w:r w:rsidRPr="00352B6F">
              <w:rPr>
                <w:lang w:bidi="ru-RU"/>
              </w:rPr>
              <w:br/>
              <w:t>Показатели для оценки экономической безопасности России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8582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E3C1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7882F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45471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lastRenderedPageBreak/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EF2422B" w14:textId="77777777" w:rsidR="0017306C" w:rsidRDefault="0017306C" w:rsidP="0017306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473250"/>
      <w:bookmarkStart w:id="9" w:name="_Toc203473341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1EE145D6" w14:textId="77777777" w:rsidR="0017306C" w:rsidRDefault="0017306C" w:rsidP="0017306C"/>
    <w:p w14:paraId="4340F0E4" w14:textId="77777777" w:rsidR="0017306C" w:rsidRDefault="0017306C" w:rsidP="0017306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473251"/>
      <w:bookmarkStart w:id="11" w:name="_Toc203473342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4"/>
        <w:gridCol w:w="2863"/>
      </w:tblGrid>
      <w:tr w:rsidR="0017306C" w14:paraId="1414B2E2" w14:textId="77777777" w:rsidTr="0017306C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645FA" w14:textId="77777777" w:rsidR="0017306C" w:rsidRDefault="0017306C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757EB" w14:textId="77777777" w:rsidR="0017306C" w:rsidRDefault="0017306C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17306C" w14:paraId="7F28AAB3" w14:textId="77777777" w:rsidTr="0017306C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F39C7" w14:textId="77777777" w:rsidR="0017306C" w:rsidRDefault="0017306C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Статистика : учебник для вузов / ответственный редактор И. И. Елисеева. — 6-е изд., перераб. и доп. — Москва : Издательство Юрайт, 2025. — 619 с. — (Высшее образование). —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978-5-534-15117-6.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8718B" w14:textId="77777777" w:rsidR="0017306C" w:rsidRDefault="00C317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history="1">
              <w:r w:rsidR="0017306C">
                <w:rPr>
                  <w:rStyle w:val="a8"/>
                  <w:color w:val="00008B"/>
                </w:rPr>
                <w:t>https://urait.ru/book/statistika-565726</w:t>
              </w:r>
            </w:hyperlink>
          </w:p>
        </w:tc>
      </w:tr>
      <w:tr w:rsidR="0017306C" w14:paraId="38088744" w14:textId="77777777" w:rsidTr="0017306C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980A0" w14:textId="77777777" w:rsidR="0017306C" w:rsidRDefault="0017306C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Статистика : учебник и практикум для вузов / под редакцией И. И. Елисеевой. — 4-е изд., перераб. и доп. — Москва : Издательство Юрайт, 2025. — 380 с. — (Высшее образование). —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978-5-534-19581-1.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84DAC" w14:textId="77777777" w:rsidR="0017306C" w:rsidRDefault="00C317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17306C">
                <w:rPr>
                  <w:rStyle w:val="a8"/>
                  <w:color w:val="00008B"/>
                </w:rPr>
                <w:t>https://urait.ru/book/statistika-559668</w:t>
              </w:r>
            </w:hyperlink>
          </w:p>
        </w:tc>
      </w:tr>
      <w:tr w:rsidR="0017306C" w14:paraId="4EB2915B" w14:textId="77777777" w:rsidTr="0017306C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A15FE" w14:textId="77777777" w:rsidR="0017306C" w:rsidRDefault="0017306C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Бизнес-статистика : учебник и практикум для вузов / под редакцией И. И. Елисеевой. — 2-е изд., перераб. и доп. — Москва : Издательство Юрайт, 2025. — 444 с. — (Высшее образование). —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978-5-534-14822-0.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A8664" w14:textId="77777777" w:rsidR="0017306C" w:rsidRDefault="00C317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17306C">
                <w:rPr>
                  <w:rStyle w:val="a8"/>
                  <w:color w:val="00008B"/>
                </w:rPr>
                <w:t>https://urait.ru/book/biznes-statistika-561216</w:t>
              </w:r>
            </w:hyperlink>
          </w:p>
        </w:tc>
      </w:tr>
    </w:tbl>
    <w:p w14:paraId="337F2088" w14:textId="77777777" w:rsidR="0017306C" w:rsidRDefault="0017306C" w:rsidP="0017306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0FDE65" w14:textId="77777777" w:rsidR="0017306C" w:rsidRDefault="0017306C" w:rsidP="0017306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473252"/>
      <w:bookmarkStart w:id="13" w:name="_Toc203473343"/>
      <w:r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2"/>
      <w:bookmarkEnd w:id="13"/>
    </w:p>
    <w:p w14:paraId="0ED38C21" w14:textId="77777777" w:rsidR="0017306C" w:rsidRDefault="0017306C" w:rsidP="0017306C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17306C" w14:paraId="5837E458" w14:textId="77777777" w:rsidTr="0017306C">
        <w:tc>
          <w:tcPr>
            <w:tcW w:w="9345" w:type="dxa"/>
            <w:hideMark/>
          </w:tcPr>
          <w:p w14:paraId="64B393BF" w14:textId="77777777" w:rsidR="0017306C" w:rsidRDefault="0017306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17306C" w14:paraId="78A52C65" w14:textId="77777777" w:rsidTr="0017306C">
        <w:tc>
          <w:tcPr>
            <w:tcW w:w="9345" w:type="dxa"/>
            <w:hideMark/>
          </w:tcPr>
          <w:p w14:paraId="733FFBA0" w14:textId="77777777" w:rsidR="0017306C" w:rsidRDefault="0017306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17306C" w14:paraId="21F7F96C" w14:textId="77777777" w:rsidTr="0017306C">
        <w:tc>
          <w:tcPr>
            <w:tcW w:w="9345" w:type="dxa"/>
            <w:hideMark/>
          </w:tcPr>
          <w:p w14:paraId="73A527E2" w14:textId="77777777" w:rsidR="0017306C" w:rsidRDefault="0017306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17306C" w14:paraId="4557A02B" w14:textId="77777777" w:rsidTr="0017306C">
        <w:tc>
          <w:tcPr>
            <w:tcW w:w="9345" w:type="dxa"/>
            <w:hideMark/>
          </w:tcPr>
          <w:p w14:paraId="41286280" w14:textId="77777777" w:rsidR="0017306C" w:rsidRDefault="0017306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17306C" w14:paraId="4E6C3F5A" w14:textId="77777777" w:rsidTr="0017306C">
        <w:tc>
          <w:tcPr>
            <w:tcW w:w="9345" w:type="dxa"/>
            <w:hideMark/>
          </w:tcPr>
          <w:p w14:paraId="4DA85907" w14:textId="77777777" w:rsidR="0017306C" w:rsidRDefault="0017306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29C7496C" w14:textId="77777777" w:rsidR="0017306C" w:rsidRDefault="0017306C" w:rsidP="0017306C">
      <w:pPr>
        <w:rPr>
          <w:rFonts w:ascii="Times New Roman" w:hAnsi="Times New Roman" w:cs="Times New Roman"/>
          <w:b/>
          <w:sz w:val="28"/>
          <w:szCs w:val="28"/>
        </w:rPr>
      </w:pPr>
    </w:p>
    <w:p w14:paraId="5D587306" w14:textId="77777777" w:rsidR="0017306C" w:rsidRDefault="0017306C" w:rsidP="0017306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3473253"/>
      <w:bookmarkStart w:id="15" w:name="_Toc203473344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17306C" w14:paraId="2EF2C0C6" w14:textId="77777777" w:rsidTr="0017306C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18F43" w14:textId="77777777" w:rsidR="0017306C" w:rsidRDefault="0017306C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1CE43" w14:textId="77777777" w:rsidR="0017306C" w:rsidRDefault="0017306C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17306C" w14:paraId="20846058" w14:textId="77777777" w:rsidTr="0017306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A3D01" w14:textId="77777777" w:rsidR="0017306C" w:rsidRDefault="0017306C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3175F" w14:textId="77777777" w:rsidR="0017306C" w:rsidRDefault="0017306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17306C" w14:paraId="29D4A455" w14:textId="77777777" w:rsidTr="0017306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0D8BA" w14:textId="77777777" w:rsidR="0017306C" w:rsidRDefault="0017306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7195C" w14:textId="77777777" w:rsidR="0017306C" w:rsidRDefault="0017306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17306C" w14:paraId="6D36D6F8" w14:textId="77777777" w:rsidTr="0017306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11669" w14:textId="77777777" w:rsidR="0017306C" w:rsidRDefault="0017306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5A98F" w14:textId="77777777" w:rsidR="0017306C" w:rsidRDefault="0017306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17306C" w14:paraId="5291ADA6" w14:textId="77777777" w:rsidTr="0017306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1EA3E" w14:textId="77777777" w:rsidR="0017306C" w:rsidRDefault="0017306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439FE" w14:textId="77777777" w:rsidR="0017306C" w:rsidRDefault="0017306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17306C" w14:paraId="503F15F5" w14:textId="77777777" w:rsidTr="0017306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F941E" w14:textId="77777777" w:rsidR="0017306C" w:rsidRDefault="0017306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22270" w14:textId="77777777" w:rsidR="0017306C" w:rsidRDefault="0017306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380FC681" w14:textId="77777777" w:rsidR="0017306C" w:rsidRDefault="00C3173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17306C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17306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7306C" w14:paraId="045B7272" w14:textId="77777777" w:rsidTr="0017306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A42B4" w14:textId="77777777" w:rsidR="0017306C" w:rsidRDefault="0017306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DC00C" w14:textId="77777777" w:rsidR="0017306C" w:rsidRDefault="0017306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255D38DE" w14:textId="77777777" w:rsidR="0017306C" w:rsidRDefault="0017306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17306C" w14:paraId="33764918" w14:textId="77777777" w:rsidTr="0017306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23211" w14:textId="77777777" w:rsidR="0017306C" w:rsidRDefault="0017306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787EC" w14:textId="77777777" w:rsidR="0017306C" w:rsidRDefault="0017306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17306C" w14:paraId="5D32FED0" w14:textId="77777777" w:rsidTr="0017306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EE7D2" w14:textId="77777777" w:rsidR="0017306C" w:rsidRDefault="0017306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055C8" w14:textId="77777777" w:rsidR="0017306C" w:rsidRDefault="0017306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1D97A21D" w14:textId="77777777" w:rsidR="0017306C" w:rsidRDefault="0017306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17306C" w14:paraId="6802C4C6" w14:textId="77777777" w:rsidTr="0017306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647F5" w14:textId="77777777" w:rsidR="0017306C" w:rsidRDefault="0017306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3460A" w14:textId="77777777" w:rsidR="0017306C" w:rsidRDefault="0017306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17306C" w14:paraId="281161AA" w14:textId="77777777" w:rsidTr="0017306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3C349" w14:textId="77777777" w:rsidR="0017306C" w:rsidRDefault="0017306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79BD0" w14:textId="77777777" w:rsidR="0017306C" w:rsidRDefault="0017306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17306C" w14:paraId="551CCD80" w14:textId="77777777" w:rsidTr="0017306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C8E33" w14:textId="77777777" w:rsidR="0017306C" w:rsidRDefault="0017306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81364" w14:textId="77777777" w:rsidR="0017306C" w:rsidRDefault="0017306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7306C" w14:paraId="30F3D1A5" w14:textId="77777777" w:rsidTr="0017306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49019" w14:textId="77777777" w:rsidR="0017306C" w:rsidRDefault="0017306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8FECD" w14:textId="77777777" w:rsidR="0017306C" w:rsidRDefault="0017306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4BE723F" w14:textId="77777777" w:rsidR="0017306C" w:rsidRDefault="0017306C" w:rsidP="0017306C">
      <w:pPr>
        <w:rPr>
          <w:rFonts w:ascii="Times New Roman" w:hAnsi="Times New Roman" w:cs="Times New Roman"/>
          <w:b/>
          <w:sz w:val="28"/>
          <w:szCs w:val="28"/>
        </w:rPr>
      </w:pPr>
    </w:p>
    <w:p w14:paraId="6931A36A" w14:textId="77777777" w:rsidR="0017306C" w:rsidRDefault="0017306C" w:rsidP="0017306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57131E" w14:textId="77777777" w:rsidR="0017306C" w:rsidRDefault="0017306C" w:rsidP="0017306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3473254"/>
      <w:bookmarkStart w:id="17" w:name="_Toc203473345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1785382C" w14:textId="77777777" w:rsidR="0017306C" w:rsidRDefault="0017306C" w:rsidP="0017306C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6CC8B464" w14:textId="77777777" w:rsidR="0017306C" w:rsidRDefault="0017306C" w:rsidP="0017306C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ABD5A4F" w14:textId="77777777" w:rsidR="0017306C" w:rsidRDefault="0017306C" w:rsidP="0017306C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D3E7DCF" w14:textId="77777777" w:rsidR="0017306C" w:rsidRDefault="0017306C" w:rsidP="0017306C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17306C" w14:paraId="65A1021A" w14:textId="77777777" w:rsidTr="0017306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D6ABA" w14:textId="77777777" w:rsidR="0017306C" w:rsidRDefault="0017306C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45D6D" w14:textId="77777777" w:rsidR="0017306C" w:rsidRDefault="0017306C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17306C" w14:paraId="422DFFF2" w14:textId="77777777" w:rsidTr="0017306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A81AD" w14:textId="77777777" w:rsidR="0017306C" w:rsidRDefault="0017306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52 посадочных мест, рабочее место преподавателя, трибуна аудиторная - 1 шт., доска аудиторная - 1шт.Моноблок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17306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17306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7306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17306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@2.50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 - 1 шт., Микшер усилитель </w:t>
            </w:r>
            <w:r>
              <w:rPr>
                <w:sz w:val="22"/>
                <w:szCs w:val="22"/>
                <w:lang w:val="en-US" w:eastAsia="en-US"/>
              </w:rPr>
              <w:t>Jedia</w:t>
            </w:r>
            <w:r w:rsidRPr="0017306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 xml:space="preserve">-1120 в комплекте - 1 шт., Колонки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17306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17306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(2шт.) - 1 шт., Экран с электропривод,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>
              <w:rPr>
                <w:sz w:val="22"/>
                <w:szCs w:val="22"/>
                <w:lang w:eastAsia="en-US"/>
              </w:rPr>
              <w:t xml:space="preserve"> 120 185х244 - 1 шт.,  Наборы демонстрационного оборудования и учебно-наглядных пособий: мультимедийные приложения к </w:t>
            </w:r>
            <w:r>
              <w:rPr>
                <w:sz w:val="22"/>
                <w:szCs w:val="22"/>
                <w:lang w:eastAsia="en-US"/>
              </w:rPr>
              <w:lastRenderedPageBreak/>
              <w:t>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DA8B6" w14:textId="77777777" w:rsidR="0017306C" w:rsidRDefault="0017306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 xml:space="preserve">192007, г. Санкт-Петербург, ул. Прилукская, д. 3,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17306C" w14:paraId="3A0B1F2F" w14:textId="77777777" w:rsidTr="0017306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0B8BC" w14:textId="77777777" w:rsidR="0017306C" w:rsidRDefault="0017306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56 посадочных мест, рабочее место преподавателя, доска аудиторная - 1шт., трибуна - 1шт.Моноблок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17306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17306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7306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17306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@2.50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Optoma</w:t>
            </w:r>
            <w:r w:rsidRPr="0017306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Микшер-усилитель ТА-1120 - 1 шт., Колонки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17306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17306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(2шт.) - 1 шт., Экран с электроприводом 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 w:rsidRPr="0017306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Baronet</w:t>
            </w:r>
            <w:r>
              <w:rPr>
                <w:sz w:val="22"/>
                <w:szCs w:val="22"/>
                <w:lang w:eastAsia="en-US"/>
              </w:rPr>
              <w:t xml:space="preserve"> 153х200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BEB9F" w14:textId="77777777" w:rsidR="0017306C" w:rsidRDefault="0017306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192007, г. Санкт-Петербург, ул. Прилукская, д. 3,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17306C" w14:paraId="555EE6C9" w14:textId="77777777" w:rsidTr="0017306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8219E" w14:textId="77777777" w:rsidR="0017306C" w:rsidRDefault="0017306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25 посадочных мест, рабочее место преподавателя, доска меловая - 2шт., тумба - 1шт., трибуна - 1шт., Моноблок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17306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17306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7306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17306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@2.50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 - 1 шт., Компьютер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3-8100/ 8Гб/500Гб/ 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>224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5</w:t>
            </w:r>
            <w:r>
              <w:rPr>
                <w:sz w:val="22"/>
                <w:szCs w:val="22"/>
                <w:lang w:val="en-US" w:eastAsia="en-US"/>
              </w:rPr>
              <w:t>QSB</w:t>
            </w:r>
            <w:r>
              <w:rPr>
                <w:sz w:val="22"/>
                <w:szCs w:val="22"/>
                <w:lang w:eastAsia="en-US"/>
              </w:rPr>
              <w:t xml:space="preserve"> - 14шт.,Мультимедийный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17306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</w:t>
            </w:r>
            <w:r>
              <w:rPr>
                <w:sz w:val="22"/>
                <w:szCs w:val="22"/>
                <w:lang w:eastAsia="en-US"/>
              </w:rPr>
              <w:t>401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шт., Колонки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17306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17306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MASKGT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- (2шт.) - 1 шт., Экран </w:t>
            </w:r>
            <w:r>
              <w:rPr>
                <w:sz w:val="22"/>
                <w:szCs w:val="22"/>
                <w:lang w:val="en-US" w:eastAsia="en-US"/>
              </w:rPr>
              <w:t>Projecta</w:t>
            </w:r>
            <w:r w:rsidRPr="0017306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Compact</w:t>
            </w:r>
            <w:r w:rsidRPr="0017306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Electrol</w:t>
            </w:r>
            <w:r>
              <w:rPr>
                <w:sz w:val="22"/>
                <w:szCs w:val="22"/>
                <w:lang w:eastAsia="en-US"/>
              </w:rPr>
              <w:t xml:space="preserve"> 153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200 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 xml:space="preserve">м </w:t>
            </w:r>
            <w:r>
              <w:rPr>
                <w:sz w:val="22"/>
                <w:szCs w:val="22"/>
                <w:lang w:val="en-US" w:eastAsia="en-US"/>
              </w:rPr>
              <w:t>M</w:t>
            </w:r>
            <w:r>
              <w:rPr>
                <w:sz w:val="22"/>
                <w:szCs w:val="22"/>
                <w:lang w:eastAsia="en-US"/>
              </w:rPr>
              <w:t>а</w:t>
            </w:r>
            <w:r>
              <w:rPr>
                <w:sz w:val="22"/>
                <w:szCs w:val="22"/>
                <w:lang w:val="en-US" w:eastAsia="en-US"/>
              </w:rPr>
              <w:t>tt</w:t>
            </w:r>
            <w:r>
              <w:rPr>
                <w:sz w:val="22"/>
                <w:szCs w:val="22"/>
                <w:lang w:eastAsia="en-US"/>
              </w:rPr>
              <w:t xml:space="preserve">е </w:t>
            </w:r>
            <w:r>
              <w:rPr>
                <w:sz w:val="22"/>
                <w:szCs w:val="22"/>
                <w:lang w:val="en-US" w:eastAsia="en-US"/>
              </w:rPr>
              <w:t>White</w:t>
            </w:r>
            <w:r w:rsidRPr="0017306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 xml:space="preserve"> - 1 шт., Микшер-усилитель АА-120 </w:t>
            </w:r>
            <w:r>
              <w:rPr>
                <w:sz w:val="22"/>
                <w:szCs w:val="22"/>
                <w:lang w:val="en-US" w:eastAsia="en-US"/>
              </w:rPr>
              <w:t>Roxton</w:t>
            </w:r>
            <w:r>
              <w:rPr>
                <w:sz w:val="22"/>
                <w:szCs w:val="22"/>
                <w:lang w:eastAsia="en-US"/>
              </w:rPr>
              <w:t xml:space="preserve">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E988B" w14:textId="77777777" w:rsidR="0017306C" w:rsidRDefault="0017306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192007, г. Санкт-Петербург, ул. Прилукская, д. 3,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17306C" w14:paraId="19A6CC80" w14:textId="77777777" w:rsidTr="0017306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88224" w14:textId="77777777" w:rsidR="0017306C" w:rsidRDefault="0017306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>
              <w:rPr>
                <w:sz w:val="22"/>
                <w:szCs w:val="22"/>
                <w:lang w:eastAsia="en-US"/>
              </w:rPr>
              <w:t xml:space="preserve"> 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5-7400/8+8/1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>710-2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17306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- 21 шт.,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 - 4 шт.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17306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610Е - 1 шт.,Звуковой к-т (микшер-усилитель </w:t>
            </w:r>
            <w:r>
              <w:rPr>
                <w:sz w:val="22"/>
                <w:szCs w:val="22"/>
                <w:lang w:val="en-US" w:eastAsia="en-US"/>
              </w:rPr>
              <w:t>Apart</w:t>
            </w:r>
            <w:r w:rsidRPr="0017306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Concept</w:t>
            </w:r>
            <w:r>
              <w:rPr>
                <w:sz w:val="22"/>
                <w:szCs w:val="22"/>
                <w:lang w:eastAsia="en-US"/>
              </w:rPr>
              <w:t xml:space="preserve">+ микрофон </w:t>
            </w:r>
            <w:r>
              <w:rPr>
                <w:sz w:val="22"/>
                <w:szCs w:val="22"/>
                <w:lang w:val="en-US" w:eastAsia="en-US"/>
              </w:rPr>
              <w:t>BEHRINGER</w:t>
            </w:r>
            <w:r>
              <w:rPr>
                <w:sz w:val="22"/>
                <w:szCs w:val="22"/>
                <w:lang w:eastAsia="en-US"/>
              </w:rPr>
              <w:t xml:space="preserve">)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17306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17306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- 2 шт., Экран </w:t>
            </w:r>
            <w:r>
              <w:rPr>
                <w:sz w:val="22"/>
                <w:szCs w:val="22"/>
                <w:lang w:val="en-US" w:eastAsia="en-US"/>
              </w:rPr>
              <w:t>Compact</w:t>
            </w:r>
            <w:r w:rsidRPr="0017306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Electrol</w:t>
            </w:r>
            <w:r>
              <w:rPr>
                <w:sz w:val="22"/>
                <w:szCs w:val="22"/>
                <w:lang w:eastAsia="en-US"/>
              </w:rPr>
              <w:t xml:space="preserve"> : размер экрана 153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200 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55FBF" w14:textId="77777777" w:rsidR="0017306C" w:rsidRDefault="0017306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192007, г. Санкт-Петербург, ул. Прилукская, д. 3,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</w:tbl>
    <w:p w14:paraId="2F000120" w14:textId="77777777" w:rsidR="0017306C" w:rsidRDefault="0017306C" w:rsidP="0017306C">
      <w:pPr>
        <w:pStyle w:val="Style214"/>
        <w:ind w:firstLine="709"/>
        <w:rPr>
          <w:sz w:val="28"/>
          <w:szCs w:val="28"/>
        </w:rPr>
      </w:pPr>
    </w:p>
    <w:p w14:paraId="2E37EC10" w14:textId="77777777" w:rsidR="0017306C" w:rsidRDefault="0017306C" w:rsidP="0017306C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267E792" w14:textId="77777777" w:rsidR="0017306C" w:rsidRDefault="0017306C" w:rsidP="0017306C">
      <w:pPr>
        <w:pStyle w:val="1"/>
        <w:jc w:val="center"/>
        <w:rPr>
          <w:b/>
          <w:color w:val="auto"/>
          <w:sz w:val="28"/>
          <w:szCs w:val="28"/>
        </w:rPr>
      </w:pPr>
      <w:bookmarkStart w:id="18" w:name="_Toc203473255"/>
      <w:bookmarkStart w:id="19" w:name="_Toc203473346"/>
      <w:bookmarkStart w:id="20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8"/>
      <w:bookmarkEnd w:id="1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572BAA00" w14:textId="77777777" w:rsidR="0017306C" w:rsidRDefault="0017306C" w:rsidP="0017306C">
      <w:bookmarkStart w:id="21" w:name="_Hlk71636079"/>
    </w:p>
    <w:p w14:paraId="4125934C" w14:textId="77777777" w:rsidR="0017306C" w:rsidRDefault="0017306C" w:rsidP="001730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Приступая к изучению дисциплины, обучающемуся необходимо ознакомиться со следующими документами: </w:t>
      </w:r>
    </w:p>
    <w:p w14:paraId="5990A785" w14:textId="77777777" w:rsidR="0017306C" w:rsidRDefault="0017306C" w:rsidP="0017306C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D777C26" w14:textId="77777777" w:rsidR="0017306C" w:rsidRDefault="0017306C" w:rsidP="0017306C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2" w:name="_Hlk71636118"/>
      <w:r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2"/>
      <w:r>
        <w:rPr>
          <w:rFonts w:ascii="Times New Roman" w:hAnsi="Times New Roman"/>
          <w:sz w:val="28"/>
          <w:szCs w:val="28"/>
        </w:rPr>
        <w:t>;</w:t>
      </w:r>
    </w:p>
    <w:p w14:paraId="0BE287B0" w14:textId="77777777" w:rsidR="0017306C" w:rsidRDefault="0017306C" w:rsidP="0017306C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1"/>
    <w:p w14:paraId="0C7C222A" w14:textId="77777777" w:rsidR="0017306C" w:rsidRDefault="0017306C" w:rsidP="0017306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113753B7" w14:textId="77777777" w:rsidR="0017306C" w:rsidRDefault="0017306C" w:rsidP="0017306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2935EA3" w14:textId="77777777" w:rsidR="0017306C" w:rsidRDefault="0017306C" w:rsidP="0017306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3AA24DCF" w14:textId="77777777" w:rsidR="0017306C" w:rsidRDefault="0017306C" w:rsidP="0017306C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F8FD9AF" w14:textId="77777777" w:rsidR="0017306C" w:rsidRDefault="0017306C" w:rsidP="0017306C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C9F0676" w14:textId="77777777" w:rsidR="0017306C" w:rsidRDefault="0017306C" w:rsidP="0017306C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BC7A853" w14:textId="77777777" w:rsidR="0017306C" w:rsidRDefault="0017306C" w:rsidP="0017306C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912843" w14:textId="77777777" w:rsidR="0017306C" w:rsidRDefault="0017306C" w:rsidP="0017306C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2CC236FB" w14:textId="77777777" w:rsidR="0017306C" w:rsidRDefault="0017306C" w:rsidP="0017306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3473256"/>
      <w:bookmarkStart w:id="24" w:name="_Toc203473347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3"/>
      <w:bookmarkEnd w:id="24"/>
    </w:p>
    <w:p w14:paraId="31C40E35" w14:textId="77777777" w:rsidR="0017306C" w:rsidRDefault="0017306C" w:rsidP="0017306C"/>
    <w:p w14:paraId="4961C49F" w14:textId="77777777" w:rsidR="0017306C" w:rsidRDefault="0017306C" w:rsidP="001730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6C0D889" w14:textId="77777777" w:rsidR="0017306C" w:rsidRDefault="0017306C" w:rsidP="0017306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F3FD243" w14:textId="77777777" w:rsidR="0017306C" w:rsidRDefault="0017306C" w:rsidP="0017306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7E725404" w14:textId="77777777" w:rsidR="0017306C" w:rsidRDefault="0017306C" w:rsidP="0017306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0E0B14" w14:textId="77777777" w:rsidR="0017306C" w:rsidRDefault="0017306C" w:rsidP="0017306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4CCBA7DA" w14:textId="77777777" w:rsidR="0017306C" w:rsidRDefault="0017306C" w:rsidP="0017306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3BF328C5" w14:textId="77777777" w:rsidR="0017306C" w:rsidRDefault="0017306C" w:rsidP="0017306C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7A6FDE7C" w14:textId="77777777" w:rsidR="0017306C" w:rsidRDefault="0017306C" w:rsidP="0017306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0B741D8" w14:textId="77777777" w:rsidR="0017306C" w:rsidRDefault="0017306C" w:rsidP="0017306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03473257"/>
      <w:bookmarkStart w:id="26" w:name="_Toc203473348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5"/>
      <w:bookmarkEnd w:id="26"/>
    </w:p>
    <w:p w14:paraId="0165CC9F" w14:textId="77777777" w:rsidR="0017306C" w:rsidRDefault="0017306C" w:rsidP="0017306C"/>
    <w:p w14:paraId="39679860" w14:textId="77777777" w:rsidR="0017306C" w:rsidRDefault="0017306C" w:rsidP="0017306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3473258"/>
      <w:bookmarkStart w:id="28" w:name="_Toc203473349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7"/>
      <w:bookmarkEnd w:id="28"/>
    </w:p>
    <w:p w14:paraId="564D5F96" w14:textId="77777777" w:rsidR="0017306C" w:rsidRDefault="0017306C" w:rsidP="0017306C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7306C" w14:paraId="15B96B45" w14:textId="77777777" w:rsidTr="0017306C">
        <w:tc>
          <w:tcPr>
            <w:tcW w:w="562" w:type="dxa"/>
            <w:hideMark/>
          </w:tcPr>
          <w:p w14:paraId="7158D215" w14:textId="77777777" w:rsidR="0017306C" w:rsidRDefault="0017306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  <w:hideMark/>
          </w:tcPr>
          <w:p w14:paraId="7780729A" w14:textId="77777777" w:rsidR="0017306C" w:rsidRDefault="0017306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Предмет, метод и организация статистики. </w:t>
            </w:r>
            <w:r>
              <w:rPr>
                <w:sz w:val="23"/>
                <w:szCs w:val="23"/>
                <w:lang w:val="en-US"/>
              </w:rPr>
              <w:t>Определение статистики как науки.</w:t>
            </w:r>
          </w:p>
        </w:tc>
      </w:tr>
      <w:tr w:rsidR="0017306C" w14:paraId="1DD3D923" w14:textId="77777777" w:rsidTr="0017306C">
        <w:tc>
          <w:tcPr>
            <w:tcW w:w="562" w:type="dxa"/>
            <w:hideMark/>
          </w:tcPr>
          <w:p w14:paraId="0554EA25" w14:textId="77777777" w:rsidR="0017306C" w:rsidRDefault="0017306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  <w:hideMark/>
          </w:tcPr>
          <w:p w14:paraId="25A74A23" w14:textId="77777777" w:rsidR="0017306C" w:rsidRDefault="0017306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Виды учета, особенности статистического учета. Задачи статистики на микро- и макроуровнях. </w:t>
            </w:r>
            <w:r>
              <w:rPr>
                <w:sz w:val="23"/>
                <w:szCs w:val="23"/>
                <w:lang w:val="en-US"/>
              </w:rPr>
              <w:t>Государственная и ведомственная статистики.</w:t>
            </w:r>
          </w:p>
        </w:tc>
      </w:tr>
      <w:tr w:rsidR="0017306C" w14:paraId="732655F0" w14:textId="77777777" w:rsidTr="0017306C">
        <w:tc>
          <w:tcPr>
            <w:tcW w:w="562" w:type="dxa"/>
            <w:hideMark/>
          </w:tcPr>
          <w:p w14:paraId="633DE4EF" w14:textId="77777777" w:rsidR="0017306C" w:rsidRDefault="0017306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  <w:hideMark/>
          </w:tcPr>
          <w:p w14:paraId="5884A121" w14:textId="77777777" w:rsidR="0017306C" w:rsidRDefault="0017306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Реформирование государственной статистики России. Источники статистической информации.</w:t>
            </w:r>
          </w:p>
        </w:tc>
      </w:tr>
      <w:tr w:rsidR="0017306C" w14:paraId="36BBFB19" w14:textId="77777777" w:rsidTr="0017306C">
        <w:tc>
          <w:tcPr>
            <w:tcW w:w="562" w:type="dxa"/>
            <w:hideMark/>
          </w:tcPr>
          <w:p w14:paraId="20BBC80F" w14:textId="77777777" w:rsidR="0017306C" w:rsidRDefault="0017306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  <w:hideMark/>
          </w:tcPr>
          <w:p w14:paraId="5EF6A244" w14:textId="77777777" w:rsidR="0017306C" w:rsidRDefault="0017306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Понятие статистической закономерности и закона больших чисел.</w:t>
            </w:r>
          </w:p>
        </w:tc>
      </w:tr>
      <w:tr w:rsidR="0017306C" w14:paraId="75B09758" w14:textId="77777777" w:rsidTr="0017306C">
        <w:tc>
          <w:tcPr>
            <w:tcW w:w="562" w:type="dxa"/>
            <w:hideMark/>
          </w:tcPr>
          <w:p w14:paraId="649CB33D" w14:textId="77777777" w:rsidR="0017306C" w:rsidRDefault="0017306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  <w:hideMark/>
          </w:tcPr>
          <w:p w14:paraId="6A951E19" w14:textId="77777777" w:rsidR="0017306C" w:rsidRDefault="0017306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Статистическая совокупность (общая, частная), единицы совокупности. </w:t>
            </w:r>
            <w:r>
              <w:rPr>
                <w:sz w:val="23"/>
                <w:szCs w:val="23"/>
                <w:lang w:val="en-US"/>
              </w:rPr>
              <w:t>Признаки единицы совокупности.</w:t>
            </w:r>
          </w:p>
        </w:tc>
      </w:tr>
      <w:tr w:rsidR="0017306C" w14:paraId="657A384F" w14:textId="77777777" w:rsidTr="0017306C">
        <w:tc>
          <w:tcPr>
            <w:tcW w:w="562" w:type="dxa"/>
            <w:hideMark/>
          </w:tcPr>
          <w:p w14:paraId="12AB0B40" w14:textId="77777777" w:rsidR="0017306C" w:rsidRDefault="0017306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  <w:hideMark/>
          </w:tcPr>
          <w:p w14:paraId="46DB4887" w14:textId="77777777" w:rsidR="0017306C" w:rsidRDefault="0017306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Сущность и значение средних величин. Виды, формы средних, общие правила построения средних. </w:t>
            </w:r>
            <w:r>
              <w:rPr>
                <w:sz w:val="23"/>
                <w:szCs w:val="23"/>
                <w:lang w:val="en-US"/>
              </w:rPr>
              <w:t>Свойство мажорантности.</w:t>
            </w:r>
          </w:p>
        </w:tc>
      </w:tr>
      <w:tr w:rsidR="0017306C" w14:paraId="4E37DFA5" w14:textId="77777777" w:rsidTr="0017306C">
        <w:tc>
          <w:tcPr>
            <w:tcW w:w="562" w:type="dxa"/>
            <w:hideMark/>
          </w:tcPr>
          <w:p w14:paraId="1CCF23AA" w14:textId="77777777" w:rsidR="0017306C" w:rsidRDefault="0017306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  <w:hideMark/>
          </w:tcPr>
          <w:p w14:paraId="5197F8FD" w14:textId="77777777" w:rsidR="0017306C" w:rsidRDefault="0017306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Простая и взвешенная средняя; правило выбора признака – веса. Математические свойства средней арифметической. Условия достоверности средней. </w:t>
            </w:r>
            <w:r>
              <w:rPr>
                <w:sz w:val="23"/>
                <w:szCs w:val="23"/>
                <w:lang w:val="en-US"/>
              </w:rPr>
              <w:t>Роль средних и относительных величин в экономико-статистическом анализе.</w:t>
            </w:r>
          </w:p>
        </w:tc>
      </w:tr>
      <w:tr w:rsidR="0017306C" w14:paraId="4BB2D0E5" w14:textId="77777777" w:rsidTr="0017306C">
        <w:tc>
          <w:tcPr>
            <w:tcW w:w="562" w:type="dxa"/>
            <w:hideMark/>
          </w:tcPr>
          <w:p w14:paraId="508B9FB2" w14:textId="77777777" w:rsidR="0017306C" w:rsidRDefault="0017306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  <w:hideMark/>
          </w:tcPr>
          <w:p w14:paraId="177A58F1" w14:textId="77777777" w:rsidR="0017306C" w:rsidRDefault="0017306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Понятие и задачи изучения вариации. Ряды распределения, их виды, правила построения, графическое изображение. </w:t>
            </w:r>
            <w:r>
              <w:rPr>
                <w:sz w:val="23"/>
                <w:szCs w:val="23"/>
                <w:lang w:val="en-US"/>
              </w:rPr>
              <w:t>Абсолютные и относительные показатели размера и интенсивности вариации.</w:t>
            </w:r>
          </w:p>
        </w:tc>
      </w:tr>
      <w:tr w:rsidR="0017306C" w14:paraId="5CCA8607" w14:textId="77777777" w:rsidTr="0017306C">
        <w:tc>
          <w:tcPr>
            <w:tcW w:w="562" w:type="dxa"/>
            <w:hideMark/>
          </w:tcPr>
          <w:p w14:paraId="2604B5A3" w14:textId="77777777" w:rsidR="0017306C" w:rsidRDefault="0017306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  <w:hideMark/>
          </w:tcPr>
          <w:p w14:paraId="1DB8FCE4" w14:textId="77777777" w:rsidR="0017306C" w:rsidRDefault="0017306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Размах вариации, среднее линейное и среднее квадратическое отклонение, дисперсия, коэффициент вариации. Структурные характеристики распределения: мода, медиана, децили, квартили и др.  Показатели формы распределения - асимметрия и эксцесс.</w:t>
            </w:r>
          </w:p>
        </w:tc>
      </w:tr>
      <w:tr w:rsidR="0017306C" w14:paraId="53C42A25" w14:textId="77777777" w:rsidTr="0017306C">
        <w:tc>
          <w:tcPr>
            <w:tcW w:w="562" w:type="dxa"/>
            <w:hideMark/>
          </w:tcPr>
          <w:p w14:paraId="60849428" w14:textId="77777777" w:rsidR="0017306C" w:rsidRDefault="0017306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  <w:hideMark/>
          </w:tcPr>
          <w:p w14:paraId="5934A5A9" w14:textId="77777777" w:rsidR="0017306C" w:rsidRDefault="0017306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Выборочное наблюдение. Значение и особенности выборочного наблюдения при проведении статистических исследований. </w:t>
            </w:r>
            <w:r>
              <w:rPr>
                <w:sz w:val="23"/>
                <w:szCs w:val="23"/>
                <w:lang w:val="en-US"/>
              </w:rPr>
              <w:t>Причины использования выборочных наблюдений.</w:t>
            </w:r>
          </w:p>
        </w:tc>
      </w:tr>
      <w:tr w:rsidR="0017306C" w14:paraId="787A8302" w14:textId="77777777" w:rsidTr="0017306C">
        <w:tc>
          <w:tcPr>
            <w:tcW w:w="562" w:type="dxa"/>
            <w:hideMark/>
          </w:tcPr>
          <w:p w14:paraId="2791C0E8" w14:textId="77777777" w:rsidR="0017306C" w:rsidRDefault="0017306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  <w:hideMark/>
          </w:tcPr>
          <w:p w14:paraId="1DA25A9A" w14:textId="77777777" w:rsidR="0017306C" w:rsidRDefault="0017306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Понятие выборочной и генеральной совокупности, видов выборочного наблюдений; способов отбора. Определение ошибки выборочного наблюдения, факторы, влияющие на размер средней и предельной ошибки выборки.</w:t>
            </w:r>
          </w:p>
        </w:tc>
      </w:tr>
      <w:tr w:rsidR="0017306C" w14:paraId="299A14AA" w14:textId="77777777" w:rsidTr="0017306C">
        <w:tc>
          <w:tcPr>
            <w:tcW w:w="562" w:type="dxa"/>
            <w:hideMark/>
          </w:tcPr>
          <w:p w14:paraId="0F00E55B" w14:textId="77777777" w:rsidR="0017306C" w:rsidRDefault="0017306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  <w:hideMark/>
          </w:tcPr>
          <w:p w14:paraId="306B90AD" w14:textId="77777777" w:rsidR="0017306C" w:rsidRDefault="0017306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Методика определения необходимого объема выборочной совокупности на стадии подготовки выборочного наблюдения. Определение вероятности допустимой ошибки выборки. Распространение данных выборочного наблюдения на генеральную совокупность: определение границ доверительных интервалов для генеральной средней и генеральной доли.</w:t>
            </w:r>
          </w:p>
        </w:tc>
      </w:tr>
      <w:tr w:rsidR="0017306C" w14:paraId="21ECB791" w14:textId="77777777" w:rsidTr="0017306C">
        <w:tc>
          <w:tcPr>
            <w:tcW w:w="562" w:type="dxa"/>
            <w:hideMark/>
          </w:tcPr>
          <w:p w14:paraId="1717931B" w14:textId="77777777" w:rsidR="0017306C" w:rsidRDefault="0017306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  <w:hideMark/>
          </w:tcPr>
          <w:p w14:paraId="7E732203" w14:textId="77777777" w:rsidR="0017306C" w:rsidRDefault="0017306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Понятие о функциональной, стохастической и корреляционной связи. Методы измерения стохастических связей. Измерение связей на основе аналитической группировки.</w:t>
            </w:r>
          </w:p>
        </w:tc>
      </w:tr>
      <w:tr w:rsidR="0017306C" w14:paraId="6AD46527" w14:textId="77777777" w:rsidTr="0017306C">
        <w:tc>
          <w:tcPr>
            <w:tcW w:w="562" w:type="dxa"/>
            <w:hideMark/>
          </w:tcPr>
          <w:p w14:paraId="114AED80" w14:textId="77777777" w:rsidR="0017306C" w:rsidRDefault="0017306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  <w:hideMark/>
          </w:tcPr>
          <w:p w14:paraId="02860758" w14:textId="77777777" w:rsidR="0017306C" w:rsidRDefault="0017306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Показатели тесноты связи. Эмпирическое корреляционное отношение. </w:t>
            </w:r>
            <w:r>
              <w:rPr>
                <w:sz w:val="23"/>
                <w:szCs w:val="23"/>
                <w:lang w:val="en-US"/>
              </w:rPr>
              <w:t>Коэффициент детерминации. Задачи корреляционного анализа и регрессионного моделирования.</w:t>
            </w:r>
          </w:p>
        </w:tc>
      </w:tr>
      <w:tr w:rsidR="0017306C" w14:paraId="2D0B3330" w14:textId="77777777" w:rsidTr="0017306C">
        <w:tc>
          <w:tcPr>
            <w:tcW w:w="562" w:type="dxa"/>
            <w:hideMark/>
          </w:tcPr>
          <w:p w14:paraId="71396D1F" w14:textId="77777777" w:rsidR="0017306C" w:rsidRDefault="0017306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  <w:hideMark/>
          </w:tcPr>
          <w:p w14:paraId="431C3ADE" w14:textId="77777777" w:rsidR="0017306C" w:rsidRDefault="0017306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Парная корреляция. Парная линейная регрессия. Оценка связи неколичественных переменных на основе коэффициентов ассоциации, контингенции, ранговых коэффициентов корреляции.</w:t>
            </w:r>
          </w:p>
        </w:tc>
      </w:tr>
      <w:tr w:rsidR="0017306C" w14:paraId="3F091D57" w14:textId="77777777" w:rsidTr="0017306C">
        <w:tc>
          <w:tcPr>
            <w:tcW w:w="562" w:type="dxa"/>
            <w:hideMark/>
          </w:tcPr>
          <w:p w14:paraId="21B7786E" w14:textId="77777777" w:rsidR="0017306C" w:rsidRDefault="0017306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  <w:hideMark/>
          </w:tcPr>
          <w:p w14:paraId="1693CC16" w14:textId="77777777" w:rsidR="0017306C" w:rsidRDefault="0017306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Понятие индексов, их задачи. Виды индексов в зависимости от уровня обобщения, характера решаемых задач, методов построения. </w:t>
            </w:r>
            <w:r>
              <w:rPr>
                <w:sz w:val="23"/>
                <w:szCs w:val="23"/>
                <w:lang w:val="en-US"/>
              </w:rPr>
              <w:t>Агрегатные индексы. Средние индексы.</w:t>
            </w:r>
          </w:p>
        </w:tc>
      </w:tr>
      <w:tr w:rsidR="0017306C" w14:paraId="452C5A03" w14:textId="77777777" w:rsidTr="0017306C">
        <w:tc>
          <w:tcPr>
            <w:tcW w:w="562" w:type="dxa"/>
            <w:hideMark/>
          </w:tcPr>
          <w:p w14:paraId="5BB77908" w14:textId="77777777" w:rsidR="0017306C" w:rsidRDefault="0017306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  <w:hideMark/>
          </w:tcPr>
          <w:p w14:paraId="28AB0D5C" w14:textId="77777777" w:rsidR="0017306C" w:rsidRDefault="0017306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Индексный анализ изменения средней взвешенной величины, аналитическое значение индексов переменного, постоянного состава, структурных сдвигов. </w:t>
            </w:r>
            <w:r>
              <w:rPr>
                <w:sz w:val="23"/>
                <w:szCs w:val="23"/>
                <w:lang w:val="en-US"/>
              </w:rPr>
              <w:t>Особенности построения индексов, рассчитанных по методу Ласпейреса, Пааше, Фишера.</w:t>
            </w:r>
          </w:p>
        </w:tc>
      </w:tr>
      <w:tr w:rsidR="0017306C" w14:paraId="2466FAD4" w14:textId="77777777" w:rsidTr="0017306C">
        <w:tc>
          <w:tcPr>
            <w:tcW w:w="562" w:type="dxa"/>
            <w:hideMark/>
          </w:tcPr>
          <w:p w14:paraId="51860BE4" w14:textId="77777777" w:rsidR="0017306C" w:rsidRDefault="0017306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  <w:hideMark/>
          </w:tcPr>
          <w:p w14:paraId="1E830BC3" w14:textId="77777777" w:rsidR="0017306C" w:rsidRDefault="0017306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Анализ динамических рядов, методы прогнозирования Понятие и задачи изучения динамических рядов, их виды. </w:t>
            </w:r>
            <w:r>
              <w:rPr>
                <w:sz w:val="23"/>
                <w:szCs w:val="23"/>
                <w:lang w:val="en-US"/>
              </w:rPr>
              <w:t xml:space="preserve">Элементы динамического ряда, основные компоненты </w:t>
            </w:r>
            <w:r>
              <w:rPr>
                <w:sz w:val="23"/>
                <w:szCs w:val="23"/>
                <w:lang w:val="en-US"/>
              </w:rPr>
              <w:lastRenderedPageBreak/>
              <w:t>уровня динамического ряда.</w:t>
            </w:r>
          </w:p>
        </w:tc>
      </w:tr>
      <w:tr w:rsidR="0017306C" w14:paraId="5E7EF627" w14:textId="77777777" w:rsidTr="0017306C">
        <w:tc>
          <w:tcPr>
            <w:tcW w:w="562" w:type="dxa"/>
            <w:hideMark/>
          </w:tcPr>
          <w:p w14:paraId="1DB15954" w14:textId="77777777" w:rsidR="0017306C" w:rsidRDefault="0017306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19</w:t>
            </w:r>
          </w:p>
        </w:tc>
        <w:tc>
          <w:tcPr>
            <w:tcW w:w="8783" w:type="dxa"/>
            <w:hideMark/>
          </w:tcPr>
          <w:p w14:paraId="37BCBBD7" w14:textId="77777777" w:rsidR="0017306C" w:rsidRDefault="0017306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Принципы построения динамических рядов: понятие системы динамических рядов; обеспечение сопоставимости динамических рядов. Графическое изображение динамических рядов и их 6 систем. Проблема периодизации рядов динамики, процедура ее проведения.</w:t>
            </w:r>
          </w:p>
        </w:tc>
      </w:tr>
      <w:tr w:rsidR="0017306C" w14:paraId="2BEE3321" w14:textId="77777777" w:rsidTr="0017306C">
        <w:tc>
          <w:tcPr>
            <w:tcW w:w="562" w:type="dxa"/>
            <w:hideMark/>
          </w:tcPr>
          <w:p w14:paraId="47B62835" w14:textId="77777777" w:rsidR="0017306C" w:rsidRDefault="0017306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  <w:hideMark/>
          </w:tcPr>
          <w:p w14:paraId="323164A1" w14:textId="77777777" w:rsidR="0017306C" w:rsidRDefault="0017306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Показатели рядов динамики (цепные, базисные). Методика расчета средних показателей динамики, их аналитическое значение. Понятие экстраполяции и интерполяции. Приемы выявления тенденции в рядах динамики.</w:t>
            </w:r>
          </w:p>
        </w:tc>
      </w:tr>
      <w:tr w:rsidR="0017306C" w14:paraId="310CA9A3" w14:textId="77777777" w:rsidTr="0017306C">
        <w:tc>
          <w:tcPr>
            <w:tcW w:w="562" w:type="dxa"/>
            <w:hideMark/>
          </w:tcPr>
          <w:p w14:paraId="6C2C4D21" w14:textId="77777777" w:rsidR="0017306C" w:rsidRDefault="0017306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  <w:hideMark/>
          </w:tcPr>
          <w:p w14:paraId="7A97EA83" w14:textId="77777777" w:rsidR="0017306C" w:rsidRDefault="0017306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Статистические методы измерения и анализа ресурсов экономической деятельности.</w:t>
            </w:r>
          </w:p>
        </w:tc>
      </w:tr>
      <w:tr w:rsidR="0017306C" w14:paraId="1F3AE046" w14:textId="77777777" w:rsidTr="0017306C">
        <w:tc>
          <w:tcPr>
            <w:tcW w:w="562" w:type="dxa"/>
            <w:hideMark/>
          </w:tcPr>
          <w:p w14:paraId="4DD4AA68" w14:textId="77777777" w:rsidR="0017306C" w:rsidRDefault="0017306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  <w:hideMark/>
          </w:tcPr>
          <w:p w14:paraId="729A299A" w14:textId="77777777" w:rsidR="0017306C" w:rsidRDefault="0017306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Статистика населения. Общие специальные и частные показатели рождаемости. </w:t>
            </w:r>
            <w:r>
              <w:rPr>
                <w:sz w:val="23"/>
                <w:szCs w:val="23"/>
                <w:lang w:val="en-US"/>
              </w:rPr>
              <w:t>Суммарный показатель рождаемости.</w:t>
            </w:r>
          </w:p>
        </w:tc>
      </w:tr>
      <w:tr w:rsidR="0017306C" w14:paraId="4E9A2FEA" w14:textId="77777777" w:rsidTr="0017306C">
        <w:tc>
          <w:tcPr>
            <w:tcW w:w="562" w:type="dxa"/>
            <w:hideMark/>
          </w:tcPr>
          <w:p w14:paraId="30BAA37D" w14:textId="77777777" w:rsidR="0017306C" w:rsidRDefault="0017306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  <w:hideMark/>
          </w:tcPr>
          <w:p w14:paraId="031EC5E2" w14:textId="77777777" w:rsidR="0017306C" w:rsidRDefault="0017306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Статистика населения. Показатели естественного и механического движения населения.</w:t>
            </w:r>
          </w:p>
        </w:tc>
      </w:tr>
      <w:tr w:rsidR="0017306C" w14:paraId="08B1C4E2" w14:textId="77777777" w:rsidTr="0017306C">
        <w:tc>
          <w:tcPr>
            <w:tcW w:w="562" w:type="dxa"/>
            <w:hideMark/>
          </w:tcPr>
          <w:p w14:paraId="0C2D026C" w14:textId="77777777" w:rsidR="0017306C" w:rsidRDefault="0017306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  <w:hideMark/>
          </w:tcPr>
          <w:p w14:paraId="35C2AE9E" w14:textId="77777777" w:rsidR="0017306C" w:rsidRDefault="0017306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Статистика населения. Источники информации о населениию Особенности проведения Всероссийских переписей населения.</w:t>
            </w:r>
          </w:p>
        </w:tc>
      </w:tr>
      <w:tr w:rsidR="0017306C" w14:paraId="032C8A7A" w14:textId="77777777" w:rsidTr="0017306C">
        <w:tc>
          <w:tcPr>
            <w:tcW w:w="562" w:type="dxa"/>
            <w:hideMark/>
          </w:tcPr>
          <w:p w14:paraId="26DAD1A5" w14:textId="77777777" w:rsidR="0017306C" w:rsidRDefault="0017306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  <w:hideMark/>
          </w:tcPr>
          <w:p w14:paraId="33A95B9E" w14:textId="77777777" w:rsidR="0017306C" w:rsidRDefault="0017306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Статистика рынка труда. Понятие о рабочей силы и категориях населения, не входящих в состав рабочей силы. </w:t>
            </w:r>
            <w:r>
              <w:rPr>
                <w:sz w:val="23"/>
                <w:szCs w:val="23"/>
                <w:lang w:val="en-US"/>
              </w:rPr>
              <w:t>Официальные и фактические возрастные границы трудоспособного населения.</w:t>
            </w:r>
          </w:p>
        </w:tc>
      </w:tr>
      <w:tr w:rsidR="0017306C" w14:paraId="65E5B9F5" w14:textId="77777777" w:rsidTr="0017306C">
        <w:tc>
          <w:tcPr>
            <w:tcW w:w="562" w:type="dxa"/>
            <w:hideMark/>
          </w:tcPr>
          <w:p w14:paraId="5EC92822" w14:textId="77777777" w:rsidR="0017306C" w:rsidRDefault="0017306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  <w:hideMark/>
          </w:tcPr>
          <w:p w14:paraId="66159AEF" w14:textId="77777777" w:rsidR="0017306C" w:rsidRDefault="0017306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Статистика рабочей силы предприятия: статистика движения кадров, использования рабочего времени, производительности и оплаты труда.</w:t>
            </w:r>
          </w:p>
        </w:tc>
      </w:tr>
      <w:tr w:rsidR="0017306C" w14:paraId="57BA9A33" w14:textId="77777777" w:rsidTr="0017306C">
        <w:tc>
          <w:tcPr>
            <w:tcW w:w="562" w:type="dxa"/>
            <w:hideMark/>
          </w:tcPr>
          <w:p w14:paraId="391BE4DD" w14:textId="77777777" w:rsidR="0017306C" w:rsidRDefault="0017306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  <w:hideMark/>
          </w:tcPr>
          <w:p w14:paraId="7E27CB99" w14:textId="77777777" w:rsidR="0017306C" w:rsidRDefault="0017306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Понятие о календарном, табельном и максимально возможном рабочем времени, и показателях эффективности его использования.</w:t>
            </w:r>
          </w:p>
        </w:tc>
      </w:tr>
      <w:tr w:rsidR="0017306C" w14:paraId="75D35B21" w14:textId="77777777" w:rsidTr="0017306C">
        <w:tc>
          <w:tcPr>
            <w:tcW w:w="562" w:type="dxa"/>
            <w:hideMark/>
          </w:tcPr>
          <w:p w14:paraId="2CBA8CD7" w14:textId="77777777" w:rsidR="0017306C" w:rsidRDefault="0017306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  <w:hideMark/>
          </w:tcPr>
          <w:p w14:paraId="0BB9E6AE" w14:textId="77777777" w:rsidR="0017306C" w:rsidRDefault="0017306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Статистика основных и оборотных фондов. Баланс основных фондов на предприятии. </w:t>
            </w:r>
            <w:r>
              <w:rPr>
                <w:sz w:val="23"/>
                <w:szCs w:val="23"/>
                <w:lang w:val="en-US"/>
              </w:rPr>
              <w:t>Коэффициенты годности, износа, обновления основных фондов.</w:t>
            </w:r>
          </w:p>
        </w:tc>
      </w:tr>
      <w:tr w:rsidR="0017306C" w14:paraId="662A5479" w14:textId="77777777" w:rsidTr="0017306C">
        <w:tc>
          <w:tcPr>
            <w:tcW w:w="562" w:type="dxa"/>
            <w:hideMark/>
          </w:tcPr>
          <w:p w14:paraId="485BEA7D" w14:textId="77777777" w:rsidR="0017306C" w:rsidRDefault="0017306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  <w:hideMark/>
          </w:tcPr>
          <w:p w14:paraId="093F8DA9" w14:textId="77777777" w:rsidR="0017306C" w:rsidRDefault="0017306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Статистические методы измерения и анализа результатов и эффективности экономической деятельности. Показатели результатов производства продуктов и услуг на уровне предприятия, вида экономической деятельности, экономики в целом.</w:t>
            </w:r>
          </w:p>
        </w:tc>
      </w:tr>
      <w:tr w:rsidR="0017306C" w14:paraId="7AADDAB7" w14:textId="77777777" w:rsidTr="0017306C">
        <w:tc>
          <w:tcPr>
            <w:tcW w:w="562" w:type="dxa"/>
            <w:hideMark/>
          </w:tcPr>
          <w:p w14:paraId="00F79C20" w14:textId="77777777" w:rsidR="0017306C" w:rsidRDefault="0017306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  <w:hideMark/>
          </w:tcPr>
          <w:p w14:paraId="362D15E6" w14:textId="77777777" w:rsidR="0017306C" w:rsidRDefault="0017306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Макроэкономические показатели производственной деятельности на уровне региона.  </w:t>
            </w:r>
            <w:r>
              <w:rPr>
                <w:sz w:val="23"/>
                <w:szCs w:val="23"/>
                <w:lang w:val="en-US"/>
              </w:rPr>
              <w:t>Валовой региональный продукт, валовая добавленная стоимость.</w:t>
            </w:r>
          </w:p>
        </w:tc>
      </w:tr>
      <w:tr w:rsidR="0017306C" w14:paraId="7C1608B6" w14:textId="77777777" w:rsidTr="0017306C">
        <w:tc>
          <w:tcPr>
            <w:tcW w:w="562" w:type="dxa"/>
            <w:hideMark/>
          </w:tcPr>
          <w:p w14:paraId="7AAC92B1" w14:textId="77777777" w:rsidR="0017306C" w:rsidRDefault="0017306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  <w:hideMark/>
          </w:tcPr>
          <w:p w14:paraId="49848603" w14:textId="77777777" w:rsidR="0017306C" w:rsidRDefault="0017306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Статистика уровня жизни населения Статистические методы измерения и анализа уровня жизни.</w:t>
            </w:r>
          </w:p>
        </w:tc>
      </w:tr>
      <w:tr w:rsidR="0017306C" w14:paraId="47A8B7A2" w14:textId="77777777" w:rsidTr="0017306C">
        <w:tc>
          <w:tcPr>
            <w:tcW w:w="562" w:type="dxa"/>
            <w:hideMark/>
          </w:tcPr>
          <w:p w14:paraId="74593655" w14:textId="77777777" w:rsidR="0017306C" w:rsidRDefault="0017306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  <w:hideMark/>
          </w:tcPr>
          <w:p w14:paraId="1D8663A0" w14:textId="77777777" w:rsidR="0017306C" w:rsidRDefault="0017306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Источники информации и система показателей уровня жизни населения. </w:t>
            </w:r>
            <w:r>
              <w:rPr>
                <w:sz w:val="23"/>
                <w:szCs w:val="23"/>
                <w:lang w:val="en-US"/>
              </w:rPr>
              <w:t>Показатели доходов и расходов населения.</w:t>
            </w:r>
          </w:p>
        </w:tc>
      </w:tr>
      <w:tr w:rsidR="0017306C" w14:paraId="25B6561D" w14:textId="77777777" w:rsidTr="0017306C">
        <w:tc>
          <w:tcPr>
            <w:tcW w:w="562" w:type="dxa"/>
            <w:hideMark/>
          </w:tcPr>
          <w:p w14:paraId="2E9998C5" w14:textId="77777777" w:rsidR="0017306C" w:rsidRDefault="0017306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  <w:hideMark/>
          </w:tcPr>
          <w:p w14:paraId="55868C04" w14:textId="77777777" w:rsidR="0017306C" w:rsidRDefault="0017306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Минимальная потребительская корзина. Измерение бедности.</w:t>
            </w:r>
          </w:p>
        </w:tc>
      </w:tr>
      <w:tr w:rsidR="0017306C" w14:paraId="0BA0E285" w14:textId="77777777" w:rsidTr="0017306C">
        <w:tc>
          <w:tcPr>
            <w:tcW w:w="562" w:type="dxa"/>
            <w:hideMark/>
          </w:tcPr>
          <w:p w14:paraId="5F125626" w14:textId="77777777" w:rsidR="0017306C" w:rsidRDefault="0017306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  <w:hideMark/>
          </w:tcPr>
          <w:p w14:paraId="5D7FD1CF" w14:textId="77777777" w:rsidR="0017306C" w:rsidRDefault="0017306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Статистическая оценка неравенства в доходах.</w:t>
            </w:r>
          </w:p>
        </w:tc>
      </w:tr>
      <w:tr w:rsidR="0017306C" w14:paraId="316504A0" w14:textId="77777777" w:rsidTr="0017306C">
        <w:tc>
          <w:tcPr>
            <w:tcW w:w="562" w:type="dxa"/>
            <w:hideMark/>
          </w:tcPr>
          <w:p w14:paraId="361EC682" w14:textId="77777777" w:rsidR="0017306C" w:rsidRDefault="0017306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  <w:hideMark/>
          </w:tcPr>
          <w:p w14:paraId="55B239EC" w14:textId="77777777" w:rsidR="0017306C" w:rsidRDefault="0017306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Показатели социального неравенства (коэффициенты Джини, Лоренца). Кривая Лоренца. Значение обобщающих показателей уровня жизни для разработки социальной политики</w:t>
            </w:r>
          </w:p>
        </w:tc>
      </w:tr>
    </w:tbl>
    <w:p w14:paraId="0B6F4B90" w14:textId="77777777" w:rsidR="0017306C" w:rsidRDefault="0017306C" w:rsidP="0017306C">
      <w:pPr>
        <w:pStyle w:val="Default"/>
        <w:spacing w:after="30"/>
        <w:jc w:val="both"/>
        <w:rPr>
          <w:sz w:val="23"/>
          <w:szCs w:val="23"/>
        </w:rPr>
      </w:pPr>
    </w:p>
    <w:p w14:paraId="47B29A32" w14:textId="77777777" w:rsidR="0017306C" w:rsidRDefault="0017306C" w:rsidP="0017306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3473259"/>
      <w:bookmarkStart w:id="30" w:name="_Toc203473350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9"/>
      <w:bookmarkEnd w:id="30"/>
    </w:p>
    <w:p w14:paraId="29D24390" w14:textId="77777777" w:rsidR="0017306C" w:rsidRDefault="0017306C" w:rsidP="0017306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7306C" w14:paraId="6049842F" w14:textId="77777777" w:rsidTr="0017306C">
        <w:tc>
          <w:tcPr>
            <w:tcW w:w="562" w:type="dxa"/>
          </w:tcPr>
          <w:p w14:paraId="0276A529" w14:textId="77777777" w:rsidR="0017306C" w:rsidRDefault="0017306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CAAD210" w14:textId="77777777" w:rsidR="0017306C" w:rsidRDefault="0017306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F60DDC8" w14:textId="77777777" w:rsidR="0017306C" w:rsidRDefault="0017306C" w:rsidP="0017306C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2293246" w14:textId="77777777" w:rsidR="0017306C" w:rsidRDefault="0017306C" w:rsidP="0017306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203473260"/>
      <w:bookmarkStart w:id="32" w:name="_Toc82187016"/>
      <w:bookmarkStart w:id="33" w:name="_Toc203473351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1"/>
      <w:bookmarkEnd w:id="32"/>
      <w:bookmarkEnd w:id="33"/>
    </w:p>
    <w:p w14:paraId="417A8192" w14:textId="77777777" w:rsidR="0017306C" w:rsidRDefault="0017306C" w:rsidP="0017306C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17306C" w14:paraId="76335982" w14:textId="77777777" w:rsidTr="0017306C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98539" w14:textId="77777777" w:rsidR="0017306C" w:rsidRDefault="0017306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8A49D" w14:textId="77777777" w:rsidR="0017306C" w:rsidRDefault="0017306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FEAC3" w14:textId="77777777" w:rsidR="0017306C" w:rsidRDefault="0017306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DF882" w14:textId="77777777" w:rsidR="0017306C" w:rsidRDefault="0017306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7306C" w14:paraId="34A8835E" w14:textId="77777777" w:rsidTr="0017306C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DB89A" w14:textId="77777777" w:rsidR="0017306C" w:rsidRDefault="001730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FC6D5" w14:textId="77777777" w:rsidR="0017306C" w:rsidRDefault="00173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Расчетно-графическая работа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BBFE2" w14:textId="77777777" w:rsidR="0017306C" w:rsidRDefault="00173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D0729" w14:textId="77777777" w:rsidR="0017306C" w:rsidRDefault="00173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17306C" w14:paraId="326030E0" w14:textId="77777777" w:rsidTr="0017306C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46DF6" w14:textId="77777777" w:rsidR="0017306C" w:rsidRDefault="001730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B54C6" w14:textId="77777777" w:rsidR="0017306C" w:rsidRDefault="00173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Расчетно-графическая работа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02B09" w14:textId="77777777" w:rsidR="0017306C" w:rsidRDefault="00173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FE2E4" w14:textId="77777777" w:rsidR="0017306C" w:rsidRDefault="00173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17306C" w14:paraId="13296F95" w14:textId="77777777" w:rsidTr="0017306C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FD85E" w14:textId="77777777" w:rsidR="0017306C" w:rsidRDefault="001730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C6391" w14:textId="77777777" w:rsidR="0017306C" w:rsidRDefault="00173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48E36" w14:textId="77777777" w:rsidR="0017306C" w:rsidRDefault="00173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093F8" w14:textId="77777777" w:rsidR="0017306C" w:rsidRDefault="00173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37AA5C7B" w14:textId="77777777" w:rsidR="0017306C" w:rsidRDefault="0017306C" w:rsidP="0017306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DAA9AC0" w14:textId="77777777" w:rsidR="0017306C" w:rsidRDefault="0017306C" w:rsidP="0017306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203473261"/>
      <w:bookmarkStart w:id="35" w:name="_Toc82187017"/>
      <w:bookmarkStart w:id="36" w:name="_Toc203473352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4"/>
      <w:bookmarkEnd w:id="35"/>
      <w:bookmarkEnd w:id="36"/>
    </w:p>
    <w:p w14:paraId="34FF76D7" w14:textId="77777777" w:rsidR="0017306C" w:rsidRDefault="0017306C" w:rsidP="0017306C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7306C" w14:paraId="02F2332A" w14:textId="77777777" w:rsidTr="0017306C">
        <w:tc>
          <w:tcPr>
            <w:tcW w:w="562" w:type="dxa"/>
          </w:tcPr>
          <w:p w14:paraId="477EEDB2" w14:textId="77777777" w:rsidR="0017306C" w:rsidRDefault="0017306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B71AC77" w14:textId="77777777" w:rsidR="0017306C" w:rsidRDefault="0017306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0A19552" w14:textId="77777777" w:rsidR="0017306C" w:rsidRDefault="0017306C" w:rsidP="001730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1EA3412" w14:textId="77777777" w:rsidR="0017306C" w:rsidRDefault="0017306C" w:rsidP="0017306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203473262"/>
      <w:bookmarkStart w:id="38" w:name="_Toc82187018"/>
      <w:bookmarkStart w:id="39" w:name="_Toc203473353"/>
      <w:r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7"/>
      <w:bookmarkEnd w:id="38"/>
      <w:bookmarkEnd w:id="39"/>
    </w:p>
    <w:p w14:paraId="40DC79BF" w14:textId="77777777" w:rsidR="0017306C" w:rsidRDefault="0017306C" w:rsidP="0017306C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17306C" w14:paraId="1A7D5ED8" w14:textId="77777777" w:rsidTr="0017306C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75ABE" w14:textId="77777777" w:rsidR="0017306C" w:rsidRDefault="0017306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11A5F" w14:textId="77777777" w:rsidR="0017306C" w:rsidRDefault="0017306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7306C" w14:paraId="642FA506" w14:textId="77777777" w:rsidTr="0017306C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C3E03" w14:textId="77777777" w:rsidR="0017306C" w:rsidRDefault="00173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3E61D" w14:textId="77777777" w:rsidR="0017306C" w:rsidRDefault="00173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17306C" w14:paraId="74B8A376" w14:textId="77777777" w:rsidTr="0017306C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AC3C1" w14:textId="77777777" w:rsidR="0017306C" w:rsidRDefault="0017306C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47E28" w14:textId="77777777" w:rsidR="0017306C" w:rsidRDefault="00173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17306C" w14:paraId="245E2302" w14:textId="77777777" w:rsidTr="0017306C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3EB76" w14:textId="77777777" w:rsidR="0017306C" w:rsidRDefault="00173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D08FA" w14:textId="77777777" w:rsidR="0017306C" w:rsidRDefault="00173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2,4,6</w:t>
            </w:r>
          </w:p>
        </w:tc>
      </w:tr>
      <w:tr w:rsidR="0017306C" w14:paraId="0E6CD44E" w14:textId="77777777" w:rsidTr="0017306C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1C271" w14:textId="77777777" w:rsidR="0017306C" w:rsidRDefault="00173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D442B" w14:textId="77777777" w:rsidR="0017306C" w:rsidRDefault="00173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2-9</w:t>
            </w:r>
          </w:p>
        </w:tc>
      </w:tr>
      <w:tr w:rsidR="0017306C" w14:paraId="706FF41C" w14:textId="77777777" w:rsidTr="0017306C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96E09" w14:textId="77777777" w:rsidR="0017306C" w:rsidRDefault="0017306C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EFD7F" w14:textId="77777777" w:rsidR="0017306C" w:rsidRDefault="00173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11F4D122" w14:textId="77777777" w:rsidR="0017306C" w:rsidRDefault="0017306C" w:rsidP="0017306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807BBAC" w14:textId="77777777" w:rsidR="0017306C" w:rsidRDefault="0017306C" w:rsidP="0017306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9"/>
      <w:bookmarkStart w:id="41" w:name="_Toc203473263"/>
      <w:bookmarkStart w:id="42" w:name="_Toc20347335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3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0"/>
      <w:bookmarkEnd w:id="41"/>
      <w:bookmarkEnd w:id="42"/>
      <w:bookmarkEnd w:id="43"/>
    </w:p>
    <w:p w14:paraId="5BB7A9C6" w14:textId="77777777" w:rsidR="0017306C" w:rsidRDefault="0017306C" w:rsidP="0017306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FF8E72C" w14:textId="77777777" w:rsidR="0017306C" w:rsidRDefault="0017306C" w:rsidP="0017306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7AC95F71" w14:textId="77777777" w:rsidR="0017306C" w:rsidRDefault="0017306C" w:rsidP="001730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A5F77CD" w14:textId="77777777" w:rsidR="0017306C" w:rsidRDefault="0017306C" w:rsidP="0017306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5B83AFCA" w14:textId="77777777" w:rsidR="0017306C" w:rsidRDefault="0017306C" w:rsidP="0017306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7306C" w14:paraId="7DA34E45" w14:textId="77777777" w:rsidTr="0017306C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FBBAB0" w14:textId="77777777" w:rsidR="0017306C" w:rsidRDefault="001730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35D7C5" w14:textId="77777777" w:rsidR="0017306C" w:rsidRDefault="001730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7306C" w14:paraId="2F263826" w14:textId="77777777" w:rsidTr="0017306C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FEA59F" w14:textId="77777777" w:rsidR="0017306C" w:rsidRDefault="0017306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24CF01" w14:textId="77777777" w:rsidR="0017306C" w:rsidRDefault="0017306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7306C" w14:paraId="17758900" w14:textId="77777777" w:rsidTr="0017306C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44DB06" w14:textId="77777777" w:rsidR="0017306C" w:rsidRDefault="0017306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93717D" w14:textId="77777777" w:rsidR="0017306C" w:rsidRDefault="0017306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7306C" w14:paraId="1585D285" w14:textId="77777777" w:rsidTr="0017306C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158E82" w14:textId="77777777" w:rsidR="0017306C" w:rsidRDefault="0017306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08CBF9" w14:textId="77777777" w:rsidR="0017306C" w:rsidRDefault="0017306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7306C" w14:paraId="4F12EC71" w14:textId="77777777" w:rsidTr="0017306C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EA0199" w14:textId="77777777" w:rsidR="0017306C" w:rsidRDefault="0017306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4C16C9" w14:textId="77777777" w:rsidR="0017306C" w:rsidRDefault="0017306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24059992" w14:textId="77777777" w:rsidR="0017306C" w:rsidRDefault="0017306C" w:rsidP="0017306C">
      <w:pPr>
        <w:rPr>
          <w:rFonts w:ascii="Times New Roman" w:hAnsi="Times New Roman" w:cs="Times New Roman"/>
          <w:b/>
          <w:sz w:val="28"/>
          <w:szCs w:val="28"/>
        </w:rPr>
      </w:pPr>
    </w:p>
    <w:p w14:paraId="05E14CCF" w14:textId="77777777" w:rsidR="0017306C" w:rsidRDefault="0017306C" w:rsidP="0017306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17306C" w14:paraId="09478E44" w14:textId="77777777" w:rsidTr="0017306C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C61B7" w14:textId="77777777" w:rsidR="0017306C" w:rsidRDefault="0017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D6C05" w14:textId="77777777" w:rsidR="0017306C" w:rsidRDefault="0017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5535BAAE" w14:textId="77777777" w:rsidR="0017306C" w:rsidRDefault="0017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7306C" w14:paraId="597C0B37" w14:textId="77777777" w:rsidTr="0017306C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96D25" w14:textId="77777777" w:rsidR="0017306C" w:rsidRDefault="0017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CDEE2" w14:textId="77777777" w:rsidR="0017306C" w:rsidRDefault="0017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510F7804" w14:textId="77777777" w:rsidR="0017306C" w:rsidRDefault="0017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7306C" w14:paraId="2763DC90" w14:textId="77777777" w:rsidTr="0017306C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72E0D" w14:textId="77777777" w:rsidR="0017306C" w:rsidRDefault="0017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E5FDF" w14:textId="77777777" w:rsidR="0017306C" w:rsidRDefault="0017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4DF0BBDD" w14:textId="77777777" w:rsidR="0017306C" w:rsidRDefault="0017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7306C" w14:paraId="484B40CB" w14:textId="77777777" w:rsidTr="0017306C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13A88" w14:textId="77777777" w:rsidR="0017306C" w:rsidRDefault="0017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F526A" w14:textId="77777777" w:rsidR="0017306C" w:rsidRDefault="0017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560992A2" w14:textId="77777777" w:rsidR="0017306C" w:rsidRDefault="00173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A0193D3" w14:textId="77777777" w:rsidR="0017306C" w:rsidRDefault="0017306C" w:rsidP="0017306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990C497" w14:textId="77777777" w:rsidR="0017306C" w:rsidRDefault="0017306C" w:rsidP="0017306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42F748" w14:textId="77777777" w:rsidR="00C31733" w:rsidRDefault="00C31733" w:rsidP="00315CA6">
      <w:pPr>
        <w:spacing w:after="0" w:line="240" w:lineRule="auto"/>
      </w:pPr>
      <w:r>
        <w:separator/>
      </w:r>
    </w:p>
  </w:endnote>
  <w:endnote w:type="continuationSeparator" w:id="0">
    <w:p w14:paraId="249D6B5A" w14:textId="77777777" w:rsidR="00C31733" w:rsidRDefault="00C3173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F0D416D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7F5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328BD9" w14:textId="77777777" w:rsidR="00C31733" w:rsidRDefault="00C31733" w:rsidP="00315CA6">
      <w:pPr>
        <w:spacing w:after="0" w:line="240" w:lineRule="auto"/>
      </w:pPr>
      <w:r>
        <w:separator/>
      </w:r>
    </w:p>
  </w:footnote>
  <w:footnote w:type="continuationSeparator" w:id="0">
    <w:p w14:paraId="4A2E7249" w14:textId="77777777" w:rsidR="00C31733" w:rsidRDefault="00C3173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7306C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87F51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528F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733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9DFBCFA6-3F5D-451F-BFD1-8DD8F97D4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urait.ru/book/biznes-statistika-561216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urait.ru/book/statistika-559668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ook/statistika-565726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CC2E5EE-6C60-4A09-A399-0F6C59273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4454</Words>
  <Characters>25394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2026-03-20T17:33:00Z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